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2B216E" w14:textId="4A0274E1" w:rsidR="006E70EF" w:rsidRDefault="006E70EF" w:rsidP="006E70EF">
      <w:pPr>
        <w:pStyle w:val="bpuBill"/>
      </w:pPr>
      <w:bookmarkStart w:id="0" w:name="bpuFrontPg"/>
      <w:bookmarkStart w:id="1" w:name="_GoBack"/>
      <w:bookmarkEnd w:id="0"/>
      <w:bookmarkEnd w:id="1"/>
      <w:r>
        <w:t xml:space="preserve">ASSEMBLY, No. 5349 </w:t>
      </w:r>
    </w:p>
    <w:p w14:paraId="5B4ABF51" w14:textId="08B927DE" w:rsidR="006E70EF" w:rsidRPr="009D38FF" w:rsidRDefault="006E70EF" w:rsidP="006E70EF">
      <w:pPr>
        <w:pStyle w:val="bpuWpGraphic"/>
      </w:pPr>
      <w:r>
        <w:object w:dxaOrig="8985" w:dyaOrig="255" w14:anchorId="5D9A6F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2882" r:id="rId7"/>
        </w:object>
      </w:r>
    </w:p>
    <w:p w14:paraId="010F8E8E" w14:textId="77777777" w:rsidR="006E70EF" w:rsidRDefault="006E70EF" w:rsidP="006E70EF">
      <w:pPr>
        <w:pStyle w:val="bpuState"/>
      </w:pPr>
      <w:r>
        <w:t>STATE OF NEW JERSEY</w:t>
      </w:r>
    </w:p>
    <w:p w14:paraId="5BCEFD0E" w14:textId="77777777" w:rsidR="006E70EF" w:rsidRDefault="006E70EF" w:rsidP="006E70EF">
      <w:pPr>
        <w:pStyle w:val="bpuLegislature"/>
      </w:pPr>
      <w:r>
        <w:t>219th LEGISLATURE</w:t>
      </w:r>
    </w:p>
    <w:p w14:paraId="17976090" w14:textId="534A8893" w:rsidR="006E70EF" w:rsidRDefault="006E70EF" w:rsidP="006E70EF">
      <w:pPr>
        <w:pStyle w:val="bpuWpGraphic"/>
      </w:pPr>
      <w:r>
        <w:object w:dxaOrig="8985" w:dyaOrig="255" w14:anchorId="2ECEEC43">
          <v:shape id="_x0000_i1026" type="#_x0000_t75" style="width:6in;height:12pt" o:ole="">
            <v:imagedata r:id="rId6" o:title=""/>
          </v:shape>
          <o:OLEObject Type="Embed" ProgID="WPWin6.1" ShapeID="_x0000_i1026" DrawAspect="Content" ObjectID="_1684142883" r:id="rId8"/>
        </w:object>
      </w:r>
      <w:r>
        <w:t xml:space="preserve">  </w:t>
      </w:r>
    </w:p>
    <w:p w14:paraId="1B1087D8" w14:textId="3102351D" w:rsidR="006E70EF" w:rsidRDefault="006E70EF" w:rsidP="006E70EF">
      <w:pPr>
        <w:pStyle w:val="bpuIntro"/>
      </w:pPr>
      <w:r>
        <w:t xml:space="preserve">INTRODUCED FEBRUARY </w:t>
      </w:r>
      <w:r w:rsidR="00A879FC">
        <w:t>22</w:t>
      </w:r>
      <w:r>
        <w:t>, 2021</w:t>
      </w:r>
    </w:p>
    <w:p w14:paraId="5C784B02" w14:textId="77777777" w:rsidR="006E70EF" w:rsidRDefault="006E70EF" w:rsidP="006E70EF">
      <w:pPr>
        <w:pStyle w:val="bpuIntro"/>
      </w:pPr>
    </w:p>
    <w:p w14:paraId="452511E5" w14:textId="77777777" w:rsidR="006E70EF" w:rsidRDefault="006E70EF" w:rsidP="006E70EF">
      <w:pPr>
        <w:pStyle w:val="bpuIntro"/>
        <w:sectPr w:rsidR="006E70EF" w:rsidSect="006002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19EC390" w14:textId="77777777" w:rsidR="006E70EF" w:rsidRDefault="006E70EF" w:rsidP="006E70EF">
      <w:pPr>
        <w:pStyle w:val="bpuIntro"/>
      </w:pPr>
    </w:p>
    <w:p w14:paraId="5505F74D" w14:textId="77777777" w:rsidR="006E70EF" w:rsidRDefault="006E70EF" w:rsidP="006E70EF">
      <w:pPr>
        <w:pStyle w:val="bpuSponsor"/>
      </w:pPr>
      <w:r>
        <w:t>Sponsored by:</w:t>
      </w:r>
    </w:p>
    <w:p w14:paraId="456F6437" w14:textId="77777777" w:rsidR="006E70EF" w:rsidRDefault="006E70EF" w:rsidP="006E70EF">
      <w:pPr>
        <w:pStyle w:val="bpuSponsor"/>
      </w:pPr>
      <w:r>
        <w:t>Assemblywoman  VALERIE VAINIERI HUTTLE</w:t>
      </w:r>
    </w:p>
    <w:p w14:paraId="084E37CA" w14:textId="77777777" w:rsidR="006E70EF" w:rsidRDefault="006E70EF" w:rsidP="006E70EF">
      <w:pPr>
        <w:pStyle w:val="bpuSponsor"/>
      </w:pPr>
      <w:r>
        <w:t>District 37 (Bergen)</w:t>
      </w:r>
    </w:p>
    <w:p w14:paraId="290E000B" w14:textId="4DFF9B39" w:rsidR="006E70EF" w:rsidRDefault="00413759" w:rsidP="00413759">
      <w:pPr>
        <w:pStyle w:val="bpuSponsor"/>
      </w:pPr>
      <w:r>
        <w:t>Assemblyman  RAJ MUKHERJI</w:t>
      </w:r>
    </w:p>
    <w:p w14:paraId="61F2B87D" w14:textId="0B8D2E95" w:rsidR="00413759" w:rsidRDefault="00413759" w:rsidP="00413759">
      <w:pPr>
        <w:pStyle w:val="bpuSponsor"/>
      </w:pPr>
      <w:r>
        <w:t>District 33 (Hudson)</w:t>
      </w:r>
    </w:p>
    <w:p w14:paraId="4240CAB8" w14:textId="357C601B" w:rsidR="00413759" w:rsidRDefault="00BD26A3" w:rsidP="00BD26A3">
      <w:pPr>
        <w:pStyle w:val="bpuSponsor"/>
      </w:pPr>
      <w:r>
        <w:t>Assemblywoman  VERLINA REYNOLDS-JACKSON</w:t>
      </w:r>
    </w:p>
    <w:p w14:paraId="7F7FB1DD" w14:textId="424F173A" w:rsidR="00BD26A3" w:rsidRDefault="00BD26A3" w:rsidP="00BD26A3">
      <w:pPr>
        <w:pStyle w:val="bpuSponsor"/>
      </w:pPr>
      <w:r>
        <w:t>District 15 (Hunterdon and Mercer)</w:t>
      </w:r>
    </w:p>
    <w:p w14:paraId="6F3AD20D" w14:textId="77777777" w:rsidR="00BD26A3" w:rsidRPr="00BD26A3" w:rsidRDefault="00BD26A3" w:rsidP="00BD26A3">
      <w:pPr>
        <w:pStyle w:val="bpuSponsor"/>
      </w:pPr>
    </w:p>
    <w:p w14:paraId="3EBDEB7D" w14:textId="6CD101D5" w:rsidR="00335117" w:rsidRDefault="00600218" w:rsidP="00600218">
      <w:pPr>
        <w:pStyle w:val="bpuSponsor"/>
      </w:pPr>
      <w:r>
        <w:t>Co-Sponsored by:</w:t>
      </w:r>
    </w:p>
    <w:p w14:paraId="294046EF" w14:textId="45045123" w:rsidR="00600218" w:rsidRDefault="00600218" w:rsidP="00600218">
      <w:pPr>
        <w:pStyle w:val="bpuSponsor"/>
      </w:pPr>
      <w:r w:rsidRPr="00600218">
        <w:t>Assemblyman Dancer, Assemblywomen Dunn and McKnight</w:t>
      </w:r>
    </w:p>
    <w:p w14:paraId="51A993F0" w14:textId="77777777" w:rsidR="00600218" w:rsidRPr="00600218" w:rsidRDefault="00600218" w:rsidP="00600218"/>
    <w:p w14:paraId="36E2BBB4" w14:textId="01DD9CC0" w:rsidR="006E70EF" w:rsidRDefault="006E70EF" w:rsidP="006E70EF">
      <w:pPr>
        <w:pStyle w:val="bpuSponsor"/>
      </w:pPr>
    </w:p>
    <w:p w14:paraId="2DD3260D" w14:textId="77777777" w:rsidR="007B0164" w:rsidRPr="007B0164" w:rsidRDefault="007B0164" w:rsidP="007B0164"/>
    <w:p w14:paraId="5FB1889C" w14:textId="77777777" w:rsidR="006E70EF" w:rsidRDefault="006E70EF" w:rsidP="006E70EF">
      <w:pPr>
        <w:pStyle w:val="bpuSponsor"/>
      </w:pPr>
    </w:p>
    <w:p w14:paraId="47BBA4DB" w14:textId="77777777" w:rsidR="006E70EF" w:rsidRDefault="006E70EF" w:rsidP="006E70EF">
      <w:pPr>
        <w:pStyle w:val="bpuSponsor"/>
      </w:pPr>
      <w:r>
        <w:t>SYNOPSIS</w:t>
      </w:r>
    </w:p>
    <w:p w14:paraId="3C816D8C" w14:textId="77777777" w:rsidR="006E70EF" w:rsidRDefault="006E70EF" w:rsidP="006E70EF">
      <w:pPr>
        <w:pStyle w:val="bpuNormText"/>
      </w:pPr>
      <w:r>
        <w:tab/>
        <w:t xml:space="preserve">Requires transportation network company drivers to participate in educational training course on dangers, harms, and warning signs of human trafficking. </w:t>
      </w:r>
    </w:p>
    <w:p w14:paraId="5C4C515B" w14:textId="77777777" w:rsidR="006E70EF" w:rsidRDefault="006E70EF" w:rsidP="006E70EF">
      <w:pPr>
        <w:pStyle w:val="bpuNormText"/>
      </w:pPr>
    </w:p>
    <w:p w14:paraId="51C502BF" w14:textId="77777777" w:rsidR="006E70EF" w:rsidRDefault="006E70EF" w:rsidP="006E70EF">
      <w:pPr>
        <w:pStyle w:val="bpuSponsor"/>
      </w:pPr>
      <w:r>
        <w:t xml:space="preserve">CURRENT VERSION OF TEXT </w:t>
      </w:r>
    </w:p>
    <w:p w14:paraId="1DE8BDC8" w14:textId="77777777" w:rsidR="006E70EF" w:rsidRDefault="006E70EF" w:rsidP="006E70EF">
      <w:pPr>
        <w:pStyle w:val="bpuNormText"/>
      </w:pPr>
      <w:r>
        <w:tab/>
        <w:t>As introduced.</w:t>
      </w:r>
    </w:p>
    <w:p w14:paraId="718E767E" w14:textId="04C558BC" w:rsidR="006E70EF" w:rsidRDefault="006E70EF" w:rsidP="006E70EF">
      <w:pPr>
        <w:pStyle w:val="bpuNormText"/>
      </w:pPr>
      <w:r>
        <w:rPr>
          <w:noProof/>
        </w:rPr>
        <w:drawing>
          <wp:anchor distT="0" distB="0" distL="114300" distR="114300" simplePos="0" relativeHeight="251659264" behindDoc="1" locked="0" layoutInCell="1" allowOverlap="1" wp14:anchorId="21E9C4D1" wp14:editId="79DF7EF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B5BFB70" w14:textId="77777777" w:rsidR="006E70EF" w:rsidRDefault="006E70EF" w:rsidP="008916EC">
      <w:pPr>
        <w:pStyle w:val="FronterPage"/>
        <w:tabs>
          <w:tab w:val="clear" w:pos="720"/>
          <w:tab w:val="clear" w:pos="1440"/>
          <w:tab w:val="clear" w:pos="2160"/>
          <w:tab w:val="clear" w:pos="2880"/>
          <w:tab w:val="clear" w:pos="3600"/>
          <w:tab w:val="clear" w:pos="4320"/>
          <w:tab w:val="clear" w:pos="5040"/>
        </w:tabs>
        <w:sectPr w:rsidR="006E70EF" w:rsidSect="006E70EF">
          <w:type w:val="continuous"/>
          <w:pgSz w:w="12240" w:h="20160" w:code="5"/>
          <w:pgMar w:top="1440" w:right="2275" w:bottom="1440" w:left="2275" w:header="72" w:footer="720" w:gutter="0"/>
          <w:pgNumType w:start="1"/>
          <w:cols w:space="720"/>
          <w:docGrid w:linePitch="360"/>
        </w:sectPr>
      </w:pPr>
    </w:p>
    <w:p w14:paraId="6764FF5A" w14:textId="77777777" w:rsidR="00686AEB" w:rsidRPr="00677316" w:rsidRDefault="00705CBF" w:rsidP="003E47BA">
      <w:pPr>
        <w:pStyle w:val="HangingAnAct"/>
        <w:rPr>
          <w:rStyle w:val="HangingAnActChar"/>
        </w:rPr>
      </w:pPr>
      <w:r>
        <w:rPr>
          <w:rStyle w:val="BillHead"/>
        </w:rPr>
        <w:lastRenderedPageBreak/>
        <w:t>An Act</w:t>
      </w:r>
      <w:r w:rsidR="00686AEB" w:rsidRPr="006B7FA7">
        <w:rPr>
          <w:rStyle w:val="HangingAnActChar"/>
        </w:rPr>
        <w:t xml:space="preserve"> </w:t>
      </w:r>
      <w:r w:rsidR="001A3E7C">
        <w:t>concerning educational training for transportation network company drivers and amending P.L.2017, c.26.</w:t>
      </w:r>
    </w:p>
    <w:p w14:paraId="28A50F1E" w14:textId="77777777" w:rsidR="000B1054" w:rsidRPr="00D71D68" w:rsidRDefault="000B1054" w:rsidP="000B1054"/>
    <w:p w14:paraId="5F41A932" w14:textId="77777777" w:rsidR="00686AEB" w:rsidRPr="00AA7880" w:rsidRDefault="00686AEB" w:rsidP="00686AEB">
      <w:r>
        <w:tab/>
      </w:r>
      <w:r w:rsidR="00705CBF">
        <w:rPr>
          <w:rStyle w:val="BillHeading2"/>
        </w:rPr>
        <w:t>Be It Enacted</w:t>
      </w:r>
      <w:r>
        <w:rPr>
          <w:rStyle w:val="BillHeading2"/>
        </w:rPr>
        <w:t xml:space="preserve"> </w:t>
      </w:r>
      <w:r w:rsidR="00705CBF">
        <w:rPr>
          <w:rStyle w:val="BillLanguage"/>
        </w:rPr>
        <w:t>by the Senate and General Assembly of the State of New Jersey:</w:t>
      </w:r>
    </w:p>
    <w:p w14:paraId="7504BEF3" w14:textId="77777777" w:rsidR="00686AEB" w:rsidRDefault="00686AEB" w:rsidP="00686AEB"/>
    <w:p w14:paraId="521E5DAC" w14:textId="3DCD8A55" w:rsidR="00FF34E4" w:rsidRDefault="00DB606B" w:rsidP="00686AEB">
      <w:r>
        <w:tab/>
        <w:t>1.</w:t>
      </w:r>
      <w:r>
        <w:tab/>
      </w:r>
      <w:r w:rsidR="00FF34E4">
        <w:t>Section 16 of P.L.2017, c.26 (C.39:5H-16) is amended to read as follows:</w:t>
      </w:r>
    </w:p>
    <w:p w14:paraId="71FC70D0" w14:textId="77777777" w:rsidR="001D5076" w:rsidRDefault="00FF34E4" w:rsidP="00686AEB">
      <w:r>
        <w:tab/>
      </w:r>
      <w:r w:rsidRPr="00FF34E4">
        <w:t>16.</w:t>
      </w:r>
      <w:r w:rsidRPr="00FF34E4">
        <w:tab/>
        <w:t xml:space="preserve">A transportation network company shall require an applicant, as defined in section 2 of P.L.2017, c.26 (C.39:5H-2), to submit a transportation network company driver application to the transportation network company.  The application shall include the applicant's address, age, and social security number, a copy of the applicant's driver's license, motor vehicle registration, and automobile liability insurance, and any other information required by the transportation network company.  </w:t>
      </w:r>
    </w:p>
    <w:p w14:paraId="7C80D9E3" w14:textId="23F7B39D" w:rsidR="00FF34E4" w:rsidRPr="00FF34E4" w:rsidRDefault="001D5076" w:rsidP="00686AEB">
      <w:pPr>
        <w:rPr>
          <w:u w:val="single"/>
        </w:rPr>
      </w:pPr>
      <w:r w:rsidRPr="001D5076">
        <w:tab/>
      </w:r>
      <w:r w:rsidR="00FF34E4">
        <w:rPr>
          <w:u w:val="single"/>
        </w:rPr>
        <w:t xml:space="preserve">Prior to </w:t>
      </w:r>
      <w:r w:rsidR="00FC03ED">
        <w:rPr>
          <w:u w:val="single"/>
        </w:rPr>
        <w:t xml:space="preserve">approval </w:t>
      </w:r>
      <w:r w:rsidR="00FF34E4">
        <w:rPr>
          <w:u w:val="single"/>
        </w:rPr>
        <w:t xml:space="preserve">of an </w:t>
      </w:r>
      <w:r w:rsidR="00FC03ED">
        <w:rPr>
          <w:u w:val="single"/>
        </w:rPr>
        <w:t>applicant</w:t>
      </w:r>
      <w:r w:rsidR="00FF34E4">
        <w:rPr>
          <w:u w:val="single"/>
        </w:rPr>
        <w:t>, a transportation network company shall require an applicant to participate in</w:t>
      </w:r>
      <w:r w:rsidR="004F46AD">
        <w:rPr>
          <w:u w:val="single"/>
        </w:rPr>
        <w:t xml:space="preserve"> an</w:t>
      </w:r>
      <w:r w:rsidR="00FF34E4">
        <w:rPr>
          <w:u w:val="single"/>
        </w:rPr>
        <w:t xml:space="preserve"> educational training</w:t>
      </w:r>
      <w:r w:rsidR="00FC03ED">
        <w:rPr>
          <w:u w:val="single"/>
        </w:rPr>
        <w:t xml:space="preserve"> course approved by the Attorney General</w:t>
      </w:r>
      <w:r w:rsidR="001A5B95">
        <w:rPr>
          <w:u w:val="single"/>
        </w:rPr>
        <w:t xml:space="preserve"> on the dangers,</w:t>
      </w:r>
      <w:r w:rsidR="00FF34E4">
        <w:rPr>
          <w:u w:val="single"/>
        </w:rPr>
        <w:t xml:space="preserve"> harms</w:t>
      </w:r>
      <w:r w:rsidR="001A5B95">
        <w:rPr>
          <w:u w:val="single"/>
        </w:rPr>
        <w:t>, and warning signs</w:t>
      </w:r>
      <w:r w:rsidR="00FF34E4">
        <w:rPr>
          <w:u w:val="single"/>
        </w:rPr>
        <w:t xml:space="preserve"> of human trafficking.</w:t>
      </w:r>
    </w:p>
    <w:p w14:paraId="7633E341" w14:textId="77777777" w:rsidR="00FF34E4" w:rsidRDefault="00FF34E4" w:rsidP="00686AEB">
      <w:r>
        <w:t>(cf: P.L.2017, c.26, s.16)</w:t>
      </w:r>
    </w:p>
    <w:p w14:paraId="3FA23651" w14:textId="77777777" w:rsidR="00FF34E4" w:rsidRDefault="00FF34E4" w:rsidP="00686AEB"/>
    <w:p w14:paraId="4D0A8516" w14:textId="50AD3B9C" w:rsidR="00FF34E4" w:rsidRDefault="00DB606B" w:rsidP="00686AEB">
      <w:r>
        <w:tab/>
        <w:t>2.</w:t>
      </w:r>
      <w:r>
        <w:tab/>
      </w:r>
      <w:r w:rsidR="00FF34E4">
        <w:t xml:space="preserve">Within 90 days of the </w:t>
      </w:r>
      <w:r w:rsidR="00FC03ED">
        <w:t>effective</w:t>
      </w:r>
      <w:r w:rsidR="00FF34E4">
        <w:t xml:space="preserve"> date of this act, each transportation network company driver shall participate in </w:t>
      </w:r>
      <w:r w:rsidR="00FC03ED">
        <w:t xml:space="preserve">an </w:t>
      </w:r>
      <w:r w:rsidR="00FF34E4">
        <w:t>educational training</w:t>
      </w:r>
      <w:r w:rsidR="00FC03ED">
        <w:t xml:space="preserve"> course approved by the Attorney General</w:t>
      </w:r>
      <w:r w:rsidR="001A5B95">
        <w:t xml:space="preserve"> on the dangers,</w:t>
      </w:r>
      <w:r w:rsidR="00FF34E4">
        <w:t xml:space="preserve"> harms</w:t>
      </w:r>
      <w:r w:rsidR="001A5B95">
        <w:t>, and warning signs</w:t>
      </w:r>
      <w:r w:rsidR="00FF34E4">
        <w:t xml:space="preserve"> of human trafficking</w:t>
      </w:r>
      <w:r w:rsidR="003B6089">
        <w:t xml:space="preserve">.  Upon completion of the educational training course, the </w:t>
      </w:r>
      <w:r w:rsidR="00297E90">
        <w:t>driver</w:t>
      </w:r>
      <w:r w:rsidR="00FF34E4">
        <w:t xml:space="preserve"> shall provide a certification that the educational training has been completed to any transportation network company whose digital network the driver uses.  If a driver fails to</w:t>
      </w:r>
      <w:r w:rsidR="003B6089">
        <w:t xml:space="preserve"> complete the training course and</w:t>
      </w:r>
      <w:r w:rsidR="00FF34E4">
        <w:t xml:space="preserve"> provide a transportation network company with the certification required pursuant to this section, the transportation network company shall</w:t>
      </w:r>
      <w:r w:rsidR="001A5B95">
        <w:t xml:space="preserve"> prohibit the driver from utilizing its digital network to provide rides</w:t>
      </w:r>
      <w:r w:rsidR="0057545D">
        <w:t xml:space="preserve"> unless the driver submits a new </w:t>
      </w:r>
      <w:r w:rsidR="00FF34E4">
        <w:t>application to the transportation network company to be a driver</w:t>
      </w:r>
      <w:r w:rsidR="0057545D">
        <w:t xml:space="preserve"> and the application is approved</w:t>
      </w:r>
      <w:r w:rsidR="00FF34E4">
        <w:t>.</w:t>
      </w:r>
    </w:p>
    <w:p w14:paraId="487B81B0" w14:textId="695A3813" w:rsidR="00DB606B" w:rsidRDefault="001A5B95" w:rsidP="00DB606B">
      <w:r>
        <w:tab/>
        <w:t>On the 91st day following the effective date of this act, each transporta</w:t>
      </w:r>
      <w:r w:rsidR="0057545D">
        <w:t xml:space="preserve">tion network company shall create a list of drivers who did not complete the certification required pursuant to this section by the required date.  </w:t>
      </w:r>
      <w:r w:rsidR="00A03FD9">
        <w:t>Completion of the certification, or failure to do so, shall be noted in the individual record</w:t>
      </w:r>
      <w:r w:rsidR="00A03FD9" w:rsidRPr="00A03FD9">
        <w:t xml:space="preserve"> of each transportation network company driver</w:t>
      </w:r>
      <w:r w:rsidR="00A03FD9">
        <w:t xml:space="preserve"> required to be maintained pursuant to section 25 of P.L.2017, c.26 (C.39:5H-25)</w:t>
      </w:r>
      <w:r w:rsidR="0057545D">
        <w:t>.</w:t>
      </w:r>
      <w:r w:rsidR="00DB606B">
        <w:br w:type="page"/>
      </w:r>
    </w:p>
    <w:p w14:paraId="521B39A1" w14:textId="18C26A80" w:rsidR="00686AEB" w:rsidRPr="00AA7880" w:rsidRDefault="00686AEB" w:rsidP="00686AEB">
      <w:r>
        <w:lastRenderedPageBreak/>
        <w:tab/>
      </w:r>
      <w:r w:rsidR="00FF34E4">
        <w:t>3</w:t>
      </w:r>
      <w:r w:rsidR="00705CBF">
        <w:t>.</w:t>
      </w:r>
      <w:r w:rsidR="00DB606B">
        <w:tab/>
      </w:r>
      <w:r w:rsidR="00705CBF">
        <w:t>This act shall take effect</w:t>
      </w:r>
      <w:r w:rsidR="00FF34E4">
        <w:t xml:space="preserve"> </w:t>
      </w:r>
      <w:r w:rsidR="009F398E">
        <w:t>on the 60th day</w:t>
      </w:r>
      <w:r w:rsidR="00FC03ED">
        <w:t xml:space="preserve"> following enactment, except</w:t>
      </w:r>
      <w:r w:rsidR="004F46AD">
        <w:t xml:space="preserve"> that </w:t>
      </w:r>
      <w:r w:rsidR="00FC03ED">
        <w:t>the Attorney General shall take such administrative action as may be necessary in advance of that date to ensure the timely implementation of this act.</w:t>
      </w:r>
    </w:p>
    <w:p w14:paraId="797EA7E8" w14:textId="77777777" w:rsidR="00686AEB" w:rsidRDefault="00686AEB" w:rsidP="00686AEB"/>
    <w:p w14:paraId="0AFC67FF" w14:textId="77777777" w:rsidR="00FC03ED" w:rsidRPr="00CE7BD8" w:rsidRDefault="00FC03ED" w:rsidP="00686AEB"/>
    <w:p w14:paraId="102E46BB" w14:textId="77777777" w:rsidR="00686AEB" w:rsidRPr="00AA7880" w:rsidRDefault="00686AEB" w:rsidP="00686AEB">
      <w:pPr>
        <w:jc w:val="center"/>
      </w:pPr>
      <w:r w:rsidRPr="00D71D68">
        <w:t>STATEMENT</w:t>
      </w:r>
    </w:p>
    <w:p w14:paraId="5A5C2409" w14:textId="77777777" w:rsidR="00686AEB" w:rsidRDefault="00686AEB" w:rsidP="00686AEB"/>
    <w:p w14:paraId="1BDF5EA3" w14:textId="4E52908D" w:rsidR="00FC03ED" w:rsidRDefault="00FC03ED" w:rsidP="00686AEB">
      <w:r>
        <w:tab/>
        <w:t>This bill requires transportation network company</w:t>
      </w:r>
      <w:r w:rsidR="003B6089">
        <w:t xml:space="preserve"> (TNC)</w:t>
      </w:r>
      <w:r>
        <w:t xml:space="preserve"> drivers and applicants to complete an educational training course on the dangers and harms of human trafficking</w:t>
      </w:r>
      <w:r w:rsidR="003B6089">
        <w:t>, which is to be approved by the Attorney General</w:t>
      </w:r>
      <w:r>
        <w:t xml:space="preserve">.  </w:t>
      </w:r>
      <w:r w:rsidR="003B6089">
        <w:t>Under the bill, failure of a TNC driver to complete the educational training course and provide certification to the TNC will result in removal from the TNC’s digital network and require the driver to resubmit an application to be a TNC driver.</w:t>
      </w:r>
    </w:p>
    <w:sectPr w:rsidR="00FC03ED" w:rsidSect="006E70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55582" w14:textId="77777777" w:rsidR="00A110E7" w:rsidRDefault="00A110E7">
      <w:r>
        <w:separator/>
      </w:r>
    </w:p>
  </w:endnote>
  <w:endnote w:type="continuationSeparator" w:id="0">
    <w:p w14:paraId="01D4F393" w14:textId="77777777" w:rsidR="00A110E7" w:rsidRDefault="00A11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9E2E0" w14:textId="669ACE3D" w:rsidR="00413759" w:rsidRDefault="00600218" w:rsidP="00600218">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E62B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1470B" w14:textId="77777777" w:rsidR="00705CBF" w:rsidRPr="00921C91" w:rsidRDefault="00705C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68F613E" w14:textId="77777777" w:rsidR="00705CBF" w:rsidRPr="00921C91" w:rsidRDefault="00705CBF">
    <w:pPr>
      <w:pStyle w:val="Footer"/>
      <w:rPr>
        <w:szCs w:val="18"/>
      </w:rPr>
    </w:pPr>
  </w:p>
  <w:p w14:paraId="45923EE5" w14:textId="77777777" w:rsidR="00705CBF" w:rsidRPr="00921C91" w:rsidRDefault="00705C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683B9F3" w14:textId="77777777" w:rsidR="00705CBF" w:rsidRDefault="00705CBF">
    <w:pPr>
      <w:pStyle w:val="Footer"/>
    </w:pPr>
  </w:p>
  <w:p w14:paraId="5681623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4E99C" w14:textId="77777777" w:rsidR="00A110E7" w:rsidRDefault="00A110E7">
      <w:r>
        <w:separator/>
      </w:r>
    </w:p>
  </w:footnote>
  <w:footnote w:type="continuationSeparator" w:id="0">
    <w:p w14:paraId="296230B8" w14:textId="77777777" w:rsidR="00A110E7" w:rsidRDefault="00A11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5B90C" w14:textId="77777777" w:rsidR="00665CBC" w:rsidRDefault="0054735B">
    <w:pPr>
      <w:pStyle w:val="Header"/>
    </w:pPr>
    <w:r>
      <w:rPr>
        <w:noProof/>
      </w:rPr>
      <w:pict w14:anchorId="77D62B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AFFF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51D75" w14:textId="08B7F1ED" w:rsidR="00665CBC" w:rsidRDefault="00665CBC" w:rsidP="00686AEB">
    <w:pPr>
      <w:pStyle w:val="Header"/>
      <w:jc w:val="center"/>
      <w:rPr>
        <w:rStyle w:val="PageNumber"/>
      </w:rPr>
    </w:pPr>
  </w:p>
  <w:p w14:paraId="13C8D882" w14:textId="2E769404" w:rsidR="006E70EF" w:rsidRDefault="006E70EF" w:rsidP="006E70EF">
    <w:pPr>
      <w:pStyle w:val="bpuHeadSpon"/>
    </w:pPr>
    <w:r w:rsidRPr="006E70EF">
      <w:rPr>
        <w:rStyle w:val="bpuHeadSponChar"/>
      </w:rPr>
      <w:t>A5349</w:t>
    </w:r>
    <w:r>
      <w:t xml:space="preserve"> VAINIERI HUTTLE</w:t>
    </w:r>
    <w:r w:rsidR="00413759">
      <w:t>, MUKHERJI</w:t>
    </w:r>
  </w:p>
  <w:p w14:paraId="78FD7FAC" w14:textId="3204392E" w:rsidR="006E70EF" w:rsidRDefault="006E70EF" w:rsidP="006E70EF">
    <w:pPr>
      <w:pStyle w:val="bpuHeadSpon"/>
    </w:pPr>
    <w:r>
      <w:fldChar w:fldCharType="begin"/>
    </w:r>
    <w:r>
      <w:instrText xml:space="preserve"> PAGE  \* MERGEFORMAT </w:instrText>
    </w:r>
    <w:r>
      <w:fldChar w:fldCharType="separate"/>
    </w:r>
    <w:r w:rsidR="0054735B">
      <w:rPr>
        <w:noProof/>
      </w:rPr>
      <w:t>3</w:t>
    </w:r>
    <w:r>
      <w:fldChar w:fldCharType="end"/>
    </w:r>
  </w:p>
  <w:p w14:paraId="6FBA097F" w14:textId="77777777" w:rsidR="006E70EF" w:rsidRDefault="006E70EF" w:rsidP="006E70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49112" w14:textId="2141A898" w:rsidR="00665CBC" w:rsidRDefault="00665CBC">
    <w:pPr>
      <w:pStyle w:val="Header"/>
    </w:pPr>
  </w:p>
  <w:p w14:paraId="6EED9CC4" w14:textId="28F4C03B" w:rsidR="006E70EF" w:rsidRDefault="006E70EF" w:rsidP="006E70EF">
    <w:pPr>
      <w:pStyle w:val="bpuHeadSpon"/>
    </w:pPr>
    <w:r w:rsidRPr="006E70EF">
      <w:rPr>
        <w:rStyle w:val="bpuHeadSponChar"/>
      </w:rPr>
      <w:t>A5349</w:t>
    </w:r>
    <w:r>
      <w:t xml:space="preserve"> VAINIERI HUTTLE</w:t>
    </w:r>
    <w:r w:rsidR="00413759">
      <w:t>, MUKHERJI</w:t>
    </w:r>
  </w:p>
  <w:p w14:paraId="574D2F56" w14:textId="71A37D91" w:rsidR="006E70EF" w:rsidRDefault="006E70EF" w:rsidP="006E70EF">
    <w:pPr>
      <w:pStyle w:val="bpuHeadSpon"/>
    </w:pPr>
    <w:r>
      <w:fldChar w:fldCharType="begin"/>
    </w:r>
    <w:r>
      <w:instrText xml:space="preserve"> PAGE  \* MERGEFORMAT </w:instrText>
    </w:r>
    <w:r>
      <w:fldChar w:fldCharType="separate"/>
    </w:r>
    <w:r w:rsidR="0054735B">
      <w:rPr>
        <w:noProof/>
      </w:rPr>
      <w:t>2</w:t>
    </w:r>
    <w:r>
      <w:fldChar w:fldCharType="end"/>
    </w:r>
  </w:p>
  <w:p w14:paraId="1E2968EA" w14:textId="77777777" w:rsidR="006E70EF" w:rsidRDefault="006E70EF" w:rsidP="006E70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2A0"/>
    <w:rsid w:val="00003D5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1BB"/>
    <w:rsid w:val="0013000E"/>
    <w:rsid w:val="00133F81"/>
    <w:rsid w:val="00135943"/>
    <w:rsid w:val="0014664C"/>
    <w:rsid w:val="001645FB"/>
    <w:rsid w:val="00171A54"/>
    <w:rsid w:val="00173D2B"/>
    <w:rsid w:val="00180E63"/>
    <w:rsid w:val="00181676"/>
    <w:rsid w:val="00183603"/>
    <w:rsid w:val="0018410E"/>
    <w:rsid w:val="00187658"/>
    <w:rsid w:val="00194E78"/>
    <w:rsid w:val="0019707B"/>
    <w:rsid w:val="00197E8B"/>
    <w:rsid w:val="00197FA4"/>
    <w:rsid w:val="001A161A"/>
    <w:rsid w:val="001A3B79"/>
    <w:rsid w:val="001A3E7C"/>
    <w:rsid w:val="001A5B95"/>
    <w:rsid w:val="001A66B6"/>
    <w:rsid w:val="001A6956"/>
    <w:rsid w:val="001B4716"/>
    <w:rsid w:val="001B4EA4"/>
    <w:rsid w:val="001C65AB"/>
    <w:rsid w:val="001C7C52"/>
    <w:rsid w:val="001D25F3"/>
    <w:rsid w:val="001D5076"/>
    <w:rsid w:val="001E15F1"/>
    <w:rsid w:val="001E16FA"/>
    <w:rsid w:val="001E6213"/>
    <w:rsid w:val="001F14C7"/>
    <w:rsid w:val="001F7405"/>
    <w:rsid w:val="00202C7C"/>
    <w:rsid w:val="00205533"/>
    <w:rsid w:val="00212B8D"/>
    <w:rsid w:val="002206C8"/>
    <w:rsid w:val="00222983"/>
    <w:rsid w:val="002370D0"/>
    <w:rsid w:val="00240129"/>
    <w:rsid w:val="00255958"/>
    <w:rsid w:val="00257FA2"/>
    <w:rsid w:val="0026574A"/>
    <w:rsid w:val="002660BB"/>
    <w:rsid w:val="002720E8"/>
    <w:rsid w:val="00275293"/>
    <w:rsid w:val="002776B0"/>
    <w:rsid w:val="00286C7E"/>
    <w:rsid w:val="00297E9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117"/>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A6F"/>
    <w:rsid w:val="003A3C64"/>
    <w:rsid w:val="003A3F83"/>
    <w:rsid w:val="003B6089"/>
    <w:rsid w:val="003C43EF"/>
    <w:rsid w:val="003C5A6B"/>
    <w:rsid w:val="003C7FB2"/>
    <w:rsid w:val="003D24DE"/>
    <w:rsid w:val="003E26D4"/>
    <w:rsid w:val="003E47BA"/>
    <w:rsid w:val="003F3B37"/>
    <w:rsid w:val="0040195A"/>
    <w:rsid w:val="00402DC0"/>
    <w:rsid w:val="0041375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215"/>
    <w:rsid w:val="004A6940"/>
    <w:rsid w:val="004A77A4"/>
    <w:rsid w:val="004C742C"/>
    <w:rsid w:val="004E1F3E"/>
    <w:rsid w:val="004F21BD"/>
    <w:rsid w:val="004F46AD"/>
    <w:rsid w:val="004F4F1D"/>
    <w:rsid w:val="004F74DD"/>
    <w:rsid w:val="00501317"/>
    <w:rsid w:val="0050495C"/>
    <w:rsid w:val="00505DC9"/>
    <w:rsid w:val="00506E1E"/>
    <w:rsid w:val="00513C81"/>
    <w:rsid w:val="00527BFB"/>
    <w:rsid w:val="00532A32"/>
    <w:rsid w:val="00540B0B"/>
    <w:rsid w:val="0054460F"/>
    <w:rsid w:val="0054735B"/>
    <w:rsid w:val="005536CD"/>
    <w:rsid w:val="00554051"/>
    <w:rsid w:val="00557240"/>
    <w:rsid w:val="005629A4"/>
    <w:rsid w:val="005651F3"/>
    <w:rsid w:val="00572184"/>
    <w:rsid w:val="0057545D"/>
    <w:rsid w:val="00577A15"/>
    <w:rsid w:val="00580533"/>
    <w:rsid w:val="0059131D"/>
    <w:rsid w:val="005B3F92"/>
    <w:rsid w:val="005B479C"/>
    <w:rsid w:val="005B561E"/>
    <w:rsid w:val="005C07E4"/>
    <w:rsid w:val="005C2124"/>
    <w:rsid w:val="005C336F"/>
    <w:rsid w:val="005C7F3C"/>
    <w:rsid w:val="005E017C"/>
    <w:rsid w:val="005E50C6"/>
    <w:rsid w:val="005F2A97"/>
    <w:rsid w:val="005F32A0"/>
    <w:rsid w:val="005F399B"/>
    <w:rsid w:val="00600218"/>
    <w:rsid w:val="00600A1C"/>
    <w:rsid w:val="006019F8"/>
    <w:rsid w:val="00602754"/>
    <w:rsid w:val="00605B20"/>
    <w:rsid w:val="0061156F"/>
    <w:rsid w:val="00613FF5"/>
    <w:rsid w:val="006155A8"/>
    <w:rsid w:val="00621076"/>
    <w:rsid w:val="00621B94"/>
    <w:rsid w:val="00626239"/>
    <w:rsid w:val="00635316"/>
    <w:rsid w:val="00635449"/>
    <w:rsid w:val="006378C5"/>
    <w:rsid w:val="00645E6A"/>
    <w:rsid w:val="00652026"/>
    <w:rsid w:val="00665CBC"/>
    <w:rsid w:val="00667A5C"/>
    <w:rsid w:val="00677316"/>
    <w:rsid w:val="00686AEB"/>
    <w:rsid w:val="006B7897"/>
    <w:rsid w:val="006B7FA7"/>
    <w:rsid w:val="006C086A"/>
    <w:rsid w:val="006C1F30"/>
    <w:rsid w:val="006C21C1"/>
    <w:rsid w:val="006C3DCB"/>
    <w:rsid w:val="006C7327"/>
    <w:rsid w:val="006D00E5"/>
    <w:rsid w:val="006D791B"/>
    <w:rsid w:val="006E2895"/>
    <w:rsid w:val="006E70EF"/>
    <w:rsid w:val="006F180D"/>
    <w:rsid w:val="006F4334"/>
    <w:rsid w:val="006F47AF"/>
    <w:rsid w:val="006F6B8A"/>
    <w:rsid w:val="00705CBF"/>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A74E5"/>
    <w:rsid w:val="007B016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1BA"/>
    <w:rsid w:val="00963A46"/>
    <w:rsid w:val="00964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98E"/>
    <w:rsid w:val="009F4FAC"/>
    <w:rsid w:val="00A017C0"/>
    <w:rsid w:val="00A03FD9"/>
    <w:rsid w:val="00A110E7"/>
    <w:rsid w:val="00A11228"/>
    <w:rsid w:val="00A222C2"/>
    <w:rsid w:val="00A305D6"/>
    <w:rsid w:val="00A342C4"/>
    <w:rsid w:val="00A50F6B"/>
    <w:rsid w:val="00A52237"/>
    <w:rsid w:val="00A551D6"/>
    <w:rsid w:val="00A6251B"/>
    <w:rsid w:val="00A6754E"/>
    <w:rsid w:val="00A70F58"/>
    <w:rsid w:val="00A72987"/>
    <w:rsid w:val="00A7346B"/>
    <w:rsid w:val="00A84C4F"/>
    <w:rsid w:val="00A879FC"/>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6A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EF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A90"/>
    <w:rsid w:val="00D9410B"/>
    <w:rsid w:val="00D9695B"/>
    <w:rsid w:val="00DA2417"/>
    <w:rsid w:val="00DA5585"/>
    <w:rsid w:val="00DA7B62"/>
    <w:rsid w:val="00DB02AC"/>
    <w:rsid w:val="00DB430E"/>
    <w:rsid w:val="00DB606B"/>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CFD"/>
    <w:rsid w:val="00F71A5E"/>
    <w:rsid w:val="00F80AAC"/>
    <w:rsid w:val="00FA0AFC"/>
    <w:rsid w:val="00FA1C82"/>
    <w:rsid w:val="00FA2ED1"/>
    <w:rsid w:val="00FA4A52"/>
    <w:rsid w:val="00FB4045"/>
    <w:rsid w:val="00FB4D8E"/>
    <w:rsid w:val="00FC03ED"/>
    <w:rsid w:val="00FC0D0A"/>
    <w:rsid w:val="00FC1B0B"/>
    <w:rsid w:val="00FD2F97"/>
    <w:rsid w:val="00FF34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58E439"/>
  <w15:docId w15:val="{B89A2899-2891-40D4-9D4D-178C9136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D5076"/>
    <w:rPr>
      <w:sz w:val="16"/>
      <w:szCs w:val="16"/>
    </w:rPr>
  </w:style>
  <w:style w:type="paragraph" w:styleId="CommentText">
    <w:name w:val="annotation text"/>
    <w:basedOn w:val="Normal"/>
    <w:link w:val="CommentTextChar"/>
    <w:semiHidden/>
    <w:unhideWhenUsed/>
    <w:rsid w:val="001D5076"/>
    <w:pPr>
      <w:spacing w:line="240" w:lineRule="auto"/>
    </w:pPr>
    <w:rPr>
      <w:sz w:val="20"/>
      <w:szCs w:val="20"/>
    </w:rPr>
  </w:style>
  <w:style w:type="character" w:customStyle="1" w:styleId="CommentTextChar">
    <w:name w:val="Comment Text Char"/>
    <w:basedOn w:val="DefaultParagraphFont"/>
    <w:link w:val="CommentText"/>
    <w:semiHidden/>
    <w:rsid w:val="001D5076"/>
    <w:rPr>
      <w:spacing w:val="4"/>
    </w:rPr>
  </w:style>
  <w:style w:type="paragraph" w:styleId="CommentSubject">
    <w:name w:val="annotation subject"/>
    <w:basedOn w:val="CommentText"/>
    <w:next w:val="CommentText"/>
    <w:link w:val="CommentSubjectChar"/>
    <w:semiHidden/>
    <w:unhideWhenUsed/>
    <w:rsid w:val="001D5076"/>
    <w:rPr>
      <w:b/>
      <w:bCs/>
    </w:rPr>
  </w:style>
  <w:style w:type="character" w:customStyle="1" w:styleId="CommentSubjectChar">
    <w:name w:val="Comment Subject Char"/>
    <w:basedOn w:val="CommentTextChar"/>
    <w:link w:val="CommentSubject"/>
    <w:semiHidden/>
    <w:rsid w:val="001D5076"/>
    <w:rPr>
      <w:b/>
      <w:bCs/>
      <w:spacing w:val="4"/>
    </w:rPr>
  </w:style>
  <w:style w:type="paragraph" w:styleId="BalloonText">
    <w:name w:val="Balloon Text"/>
    <w:basedOn w:val="Normal"/>
    <w:link w:val="BalloonTextChar"/>
    <w:semiHidden/>
    <w:unhideWhenUsed/>
    <w:rsid w:val="001D50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076"/>
    <w:rPr>
      <w:rFonts w:ascii="Segoe UI" w:hAnsi="Segoe UI" w:cs="Segoe UI"/>
      <w:spacing w:val="4"/>
      <w:sz w:val="18"/>
      <w:szCs w:val="18"/>
    </w:rPr>
  </w:style>
  <w:style w:type="character" w:styleId="LineNumber">
    <w:name w:val="line number"/>
    <w:basedOn w:val="DefaultParagraphFont"/>
    <w:semiHidden/>
    <w:unhideWhenUsed/>
    <w:rsid w:val="006E7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3041</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A5349</vt:lpstr>
    </vt:vector>
  </TitlesOfParts>
  <Manager>R225</Manager>
  <Company>NJ Office of Legislative Services</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A5349</dc:title>
  <dc:subject/>
  <dc:creator>Assemblywoman  VAINIERI HUTTLE</dc:creator>
  <cp:keywords>A5349|3|AU |270|220|273|N|0|</cp:keywords>
  <dc:description>INTRODUCED FEBRUARY 22, 2021</dc:description>
  <cp:lastModifiedBy>Siracusa, Nicole</cp:lastModifiedBy>
  <cp:revision>2</cp:revision>
  <cp:lastPrinted>2021-06-02T16:41:00Z</cp:lastPrinted>
  <dcterms:created xsi:type="dcterms:W3CDTF">2021-06-02T16:41:00Z</dcterms:created>
  <dcterms:modified xsi:type="dcterms:W3CDTF">2021-06-02T16:41:00Z</dcterms:modified>
  <cp:category>s.2 – T&amp;E; s.3 –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