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9244C6" w14:textId="77777777" w:rsidR="00560A34" w:rsidRPr="00560A34" w:rsidRDefault="00560A34" w:rsidP="00560A34">
      <w:pPr>
        <w:spacing w:after="0" w:line="240" w:lineRule="auto"/>
        <w:ind w:right="0" w:firstLine="0"/>
        <w:contextualSpacing/>
        <w:jc w:val="center"/>
        <w:rPr>
          <w:b/>
          <w:bCs/>
          <w:szCs w:val="24"/>
        </w:rPr>
      </w:pPr>
      <w:r w:rsidRPr="00560A34">
        <w:rPr>
          <w:b/>
          <w:bCs/>
          <w:szCs w:val="24"/>
        </w:rPr>
        <w:t>ASSEMBLY BILL NO. 5353</w:t>
      </w:r>
    </w:p>
    <w:p w14:paraId="2865046C" w14:textId="77777777" w:rsidR="00560A34" w:rsidRPr="00B45335" w:rsidRDefault="00560A34" w:rsidP="00560A34">
      <w:pPr>
        <w:spacing w:after="0" w:line="240" w:lineRule="auto"/>
        <w:ind w:right="0" w:firstLine="0"/>
        <w:contextualSpacing/>
        <w:jc w:val="center"/>
        <w:rPr>
          <w:bCs/>
          <w:szCs w:val="24"/>
        </w:rPr>
      </w:pPr>
      <w:r w:rsidRPr="00B45335">
        <w:rPr>
          <w:bCs/>
          <w:szCs w:val="24"/>
        </w:rPr>
        <w:t>(First Reprint)</w:t>
      </w:r>
    </w:p>
    <w:p w14:paraId="0C05B1C2" w14:textId="77777777" w:rsidR="00A24B5D" w:rsidRPr="00560A34" w:rsidRDefault="00A24B5D" w:rsidP="00A24B5D">
      <w:pPr>
        <w:spacing w:after="0" w:line="240" w:lineRule="auto"/>
        <w:ind w:right="0" w:firstLine="706"/>
        <w:contextualSpacing/>
        <w:jc w:val="center"/>
        <w:rPr>
          <w:szCs w:val="24"/>
        </w:rPr>
      </w:pPr>
    </w:p>
    <w:p w14:paraId="51811354" w14:textId="77777777" w:rsidR="00A24B5D" w:rsidRPr="00560A34" w:rsidRDefault="00A24B5D" w:rsidP="00A24B5D">
      <w:pPr>
        <w:spacing w:after="0" w:line="240" w:lineRule="auto"/>
        <w:ind w:right="0" w:firstLine="706"/>
        <w:contextualSpacing/>
        <w:jc w:val="center"/>
        <w:rPr>
          <w:szCs w:val="24"/>
        </w:rPr>
      </w:pPr>
    </w:p>
    <w:p w14:paraId="24ABB62E" w14:textId="77777777" w:rsidR="00560A34" w:rsidRPr="00560A34" w:rsidRDefault="00560A34" w:rsidP="00560A34">
      <w:pPr>
        <w:spacing w:after="0"/>
        <w:ind w:firstLine="0"/>
        <w:contextualSpacing/>
        <w:rPr>
          <w:szCs w:val="24"/>
        </w:rPr>
      </w:pPr>
      <w:r w:rsidRPr="00560A34">
        <w:rPr>
          <w:szCs w:val="24"/>
        </w:rPr>
        <w:t>To the General Assembly:</w:t>
      </w:r>
    </w:p>
    <w:p w14:paraId="6A78C22C" w14:textId="77777777" w:rsidR="00560A34" w:rsidRPr="00560A34" w:rsidRDefault="00560A34" w:rsidP="00560A34">
      <w:pPr>
        <w:spacing w:after="0"/>
        <w:ind w:firstLine="720"/>
        <w:contextualSpacing/>
        <w:rPr>
          <w:szCs w:val="24"/>
        </w:rPr>
      </w:pPr>
      <w:r w:rsidRPr="00560A34">
        <w:rPr>
          <w:szCs w:val="24"/>
        </w:rPr>
        <w:t>Pursuant to Article V, Section I, Paragraph 14 of the New Jersey Constitution, I herewith return Assembly Bill No. 5353 (First Reprint) with my recommendations for reconsideration.</w:t>
      </w:r>
    </w:p>
    <w:p w14:paraId="35BE0C6B" w14:textId="77777777" w:rsidR="00560A34" w:rsidRPr="00560A34" w:rsidRDefault="00560A34" w:rsidP="00560A34">
      <w:pPr>
        <w:spacing w:after="0"/>
        <w:ind w:firstLine="720"/>
        <w:contextualSpacing/>
        <w:rPr>
          <w:rFonts w:eastAsiaTheme="minorEastAsia"/>
          <w:color w:val="auto"/>
          <w:szCs w:val="24"/>
        </w:rPr>
      </w:pPr>
      <w:r w:rsidRPr="00560A34">
        <w:rPr>
          <w:rFonts w:eastAsiaTheme="minorEastAsia"/>
          <w:color w:val="auto"/>
          <w:szCs w:val="24"/>
        </w:rPr>
        <w:t xml:space="preserve">Assembly Bill No. 5353 (First Reprint) allows individuals serving as temporary nurse aides to become permanently certified as nurse aides if they meet certain requirements established under the bill. </w:t>
      </w:r>
    </w:p>
    <w:p w14:paraId="56EF3711" w14:textId="7146CA47" w:rsidR="00560A34" w:rsidRPr="00560A34" w:rsidRDefault="00560A34" w:rsidP="00560A34">
      <w:pPr>
        <w:spacing w:after="0"/>
        <w:ind w:firstLine="720"/>
        <w:contextualSpacing/>
        <w:rPr>
          <w:szCs w:val="24"/>
        </w:rPr>
      </w:pPr>
      <w:r w:rsidRPr="00560A34">
        <w:rPr>
          <w:rFonts w:eastAsiaTheme="minorEastAsia"/>
          <w:color w:val="auto"/>
          <w:szCs w:val="24"/>
        </w:rPr>
        <w:t xml:space="preserve">The staffing shortages created by the </w:t>
      </w:r>
      <w:r w:rsidR="0071783E">
        <w:rPr>
          <w:rFonts w:eastAsiaTheme="minorEastAsia"/>
          <w:color w:val="auto"/>
          <w:szCs w:val="24"/>
        </w:rPr>
        <w:t>Coronavirus disease 2019 (</w:t>
      </w:r>
      <w:r w:rsidR="0042095C">
        <w:rPr>
          <w:rFonts w:eastAsiaTheme="minorEastAsia"/>
          <w:color w:val="auto"/>
          <w:szCs w:val="24"/>
        </w:rPr>
        <w:t>“</w:t>
      </w:r>
      <w:r w:rsidRPr="00560A34">
        <w:rPr>
          <w:rFonts w:eastAsiaTheme="minorEastAsia"/>
          <w:color w:val="auto"/>
          <w:szCs w:val="24"/>
        </w:rPr>
        <w:t>COVID-19</w:t>
      </w:r>
      <w:r w:rsidR="0042095C">
        <w:rPr>
          <w:rFonts w:eastAsiaTheme="minorEastAsia"/>
          <w:color w:val="auto"/>
          <w:szCs w:val="24"/>
        </w:rPr>
        <w:t>”</w:t>
      </w:r>
      <w:r w:rsidR="0071783E">
        <w:rPr>
          <w:rFonts w:eastAsiaTheme="minorEastAsia"/>
          <w:color w:val="auto"/>
          <w:szCs w:val="24"/>
        </w:rPr>
        <w:t>)</w:t>
      </w:r>
      <w:r w:rsidRPr="00560A34">
        <w:rPr>
          <w:rFonts w:eastAsiaTheme="minorEastAsia"/>
          <w:color w:val="auto"/>
          <w:szCs w:val="24"/>
        </w:rPr>
        <w:t xml:space="preserve"> pandemic have been felt across many sectors of the nation’s economy, including, most acutely, within nursing homes.  To help mitigate these shortages, the </w:t>
      </w:r>
      <w:r w:rsidRPr="00560A34">
        <w:rPr>
          <w:szCs w:val="24"/>
        </w:rPr>
        <w:t xml:space="preserve">Centers for Medicare and Medicaid Services (“CMS”) enacted a temporary emergency blanket waiver allowing nursing homes to employ individuals as nurse aides even if they have not completed a state-approved Nurse Aide Training and Competency Evaluation Program (“NATCEP”).  Accordingly, the New Jersey Department of Health issued a waiver of the State’s regulations to allow the same flexibility, requiring successful completion of an approved eight-hour Temporary Nurse Aide Training Program. </w:t>
      </w:r>
    </w:p>
    <w:p w14:paraId="32206AFB" w14:textId="3183ED0E" w:rsidR="00560A34" w:rsidRPr="00560A34" w:rsidRDefault="00560A34" w:rsidP="00560A34">
      <w:pPr>
        <w:spacing w:after="0"/>
        <w:ind w:firstLine="720"/>
        <w:contextualSpacing/>
        <w:rPr>
          <w:szCs w:val="24"/>
          <w:u w:val="single"/>
        </w:rPr>
      </w:pPr>
      <w:r w:rsidRPr="00560A34">
        <w:rPr>
          <w:szCs w:val="24"/>
        </w:rPr>
        <w:t xml:space="preserve">To ensure that these temporary nurse aides are not prohibited from continuing this vital work once the federal waiver expires, Assembly Bill No. 5353 (First Reprint) allows temporary nurse aides to become certified nurse aides if they successfully complete the eight-hour training course, work a minimum of 80 hours under the supervision of a licensed professional nurse, pass a background check, and successfully complete a State-approved nurse aide written examination.  The bill specifies that these requirements must be met within 45 days after the end of the </w:t>
      </w:r>
      <w:r w:rsidR="0071783E">
        <w:rPr>
          <w:szCs w:val="24"/>
        </w:rPr>
        <w:t>P</w:t>
      </w:r>
      <w:r w:rsidRPr="00560A34">
        <w:rPr>
          <w:szCs w:val="24"/>
        </w:rPr>
        <w:t xml:space="preserve">ublic </w:t>
      </w:r>
      <w:r w:rsidR="0071783E">
        <w:rPr>
          <w:szCs w:val="24"/>
        </w:rPr>
        <w:t>H</w:t>
      </w:r>
      <w:r w:rsidRPr="00560A34">
        <w:rPr>
          <w:szCs w:val="24"/>
        </w:rPr>
        <w:t xml:space="preserve">ealth </w:t>
      </w:r>
      <w:r w:rsidR="0071783E">
        <w:rPr>
          <w:szCs w:val="24"/>
        </w:rPr>
        <w:t>E</w:t>
      </w:r>
      <w:r w:rsidRPr="00560A34">
        <w:rPr>
          <w:szCs w:val="24"/>
        </w:rPr>
        <w:t xml:space="preserve">mergency declared in response to COVID-19, which means that </w:t>
      </w:r>
      <w:r w:rsidRPr="00560A34">
        <w:rPr>
          <w:szCs w:val="24"/>
        </w:rPr>
        <w:lastRenderedPageBreak/>
        <w:t>temporary nurse aides would hav</w:t>
      </w:r>
      <w:bookmarkStart w:id="0" w:name="_GoBack"/>
      <w:bookmarkEnd w:id="0"/>
      <w:r w:rsidRPr="00560A34">
        <w:rPr>
          <w:szCs w:val="24"/>
        </w:rPr>
        <w:t xml:space="preserve">e had to comply with the requirements of the bill by July of this year in order to become certified nurse aides.  </w:t>
      </w:r>
    </w:p>
    <w:p w14:paraId="20B4F6ED" w14:textId="2D29EEC8" w:rsidR="00560A34" w:rsidRPr="00560A34" w:rsidRDefault="00560A34" w:rsidP="00560A34">
      <w:pPr>
        <w:spacing w:after="0"/>
        <w:contextualSpacing/>
        <w:rPr>
          <w:szCs w:val="24"/>
        </w:rPr>
      </w:pPr>
      <w:r w:rsidRPr="00560A34">
        <w:rPr>
          <w:szCs w:val="24"/>
        </w:rPr>
        <w:t xml:space="preserve">I share the sponsors’ goal of ameliorating the staffing shortages at nursing homes across New Jersey.  However, because the pandemic’s effects on employment remain with us today, I believe the safeguards provided by the bill should be extended beyond the period delineated in the bill, which has already passed.  Under my recommendations, a temporary nurse aide will have until January 11, 2022 to complete the eight-hour course and work 80 hours under the supervision of a licensed professional nurse. </w:t>
      </w:r>
    </w:p>
    <w:p w14:paraId="5971B079" w14:textId="77777777" w:rsidR="00560A34" w:rsidRPr="00560A34" w:rsidRDefault="00560A34" w:rsidP="00560A34">
      <w:pPr>
        <w:spacing w:after="0"/>
        <w:contextualSpacing/>
        <w:rPr>
          <w:szCs w:val="24"/>
        </w:rPr>
      </w:pPr>
      <w:r w:rsidRPr="00560A34">
        <w:rPr>
          <w:szCs w:val="24"/>
        </w:rPr>
        <w:t xml:space="preserve">In addition, my recommendations require temporary nurse aides to pass a State-approved clinical skills competency examination in addition to the written examination required in the bill.  Skills testing will ensure that these individuals meet the federal requirements for certified nursing aides that will exist once the federal waiver expires.  Recognizing that the addition of the skills exam may add time to the certification process, my recommendations grant temporary nurse aides until February 16, 2022 to pass both the written examination and the clinical skills competency examination.  Finally, because the time it takes to complete a background check is often not within the control of an applicant, my recommendations further extend the deadline by which applicants must pass a background check until June 4, 2022.    </w:t>
      </w:r>
    </w:p>
    <w:p w14:paraId="07DC030B" w14:textId="3CBA2714" w:rsidR="00560A34" w:rsidRPr="00560A34" w:rsidRDefault="00560A34" w:rsidP="00560A34">
      <w:pPr>
        <w:spacing w:after="0"/>
        <w:ind w:right="0" w:firstLine="0"/>
        <w:contextualSpacing/>
        <w:rPr>
          <w:rFonts w:eastAsiaTheme="minorEastAsia"/>
          <w:color w:val="auto"/>
          <w:szCs w:val="24"/>
        </w:rPr>
      </w:pPr>
      <w:r w:rsidRPr="00560A34">
        <w:rPr>
          <w:rFonts w:eastAsiaTheme="minorEastAsia"/>
          <w:color w:val="auto"/>
          <w:szCs w:val="24"/>
        </w:rPr>
        <w:tab/>
        <w:t>Accordingly, I herewith return Assembly Bill No. 5353 (</w:t>
      </w:r>
      <w:r w:rsidR="0071783E" w:rsidRPr="00560A34">
        <w:rPr>
          <w:rFonts w:eastAsiaTheme="minorEastAsia"/>
          <w:color w:val="auto"/>
          <w:szCs w:val="24"/>
        </w:rPr>
        <w:t>First</w:t>
      </w:r>
      <w:r w:rsidR="0071783E">
        <w:rPr>
          <w:rFonts w:eastAsiaTheme="minorEastAsia"/>
          <w:color w:val="auto"/>
          <w:szCs w:val="24"/>
        </w:rPr>
        <w:t> </w:t>
      </w:r>
      <w:r w:rsidRPr="00560A34">
        <w:rPr>
          <w:rFonts w:eastAsiaTheme="minorEastAsia"/>
          <w:color w:val="auto"/>
          <w:szCs w:val="24"/>
        </w:rPr>
        <w:t>Reprint) and recommend that it be amended as follows:</w:t>
      </w:r>
      <w:bookmarkStart w:id="1" w:name="_Hlk509994608"/>
    </w:p>
    <w:p w14:paraId="1E6D7844" w14:textId="77777777" w:rsidR="00560A34" w:rsidRPr="00560A34" w:rsidRDefault="00560A34" w:rsidP="00560A34">
      <w:pPr>
        <w:widowControl w:val="0"/>
        <w:autoSpaceDE w:val="0"/>
        <w:autoSpaceDN w:val="0"/>
        <w:spacing w:after="0" w:line="240" w:lineRule="exact"/>
        <w:ind w:left="5040" w:right="0" w:hanging="5040"/>
        <w:contextualSpacing/>
        <w:rPr>
          <w:color w:val="auto"/>
          <w:szCs w:val="24"/>
        </w:rPr>
      </w:pPr>
      <w:r w:rsidRPr="00560A34">
        <w:rPr>
          <w:color w:val="auto"/>
          <w:szCs w:val="24"/>
          <w:u w:val="single"/>
        </w:rPr>
        <w:t>Page 2, Section 2, Line 33</w:t>
      </w:r>
      <w:r w:rsidRPr="00560A34">
        <w:rPr>
          <w:color w:val="auto"/>
          <w:szCs w:val="24"/>
        </w:rPr>
        <w:t>:</w:t>
      </w:r>
      <w:r w:rsidRPr="00560A34">
        <w:rPr>
          <w:color w:val="auto"/>
          <w:szCs w:val="24"/>
        </w:rPr>
        <w:tab/>
        <w:t>After “with” insert “applicable”</w:t>
      </w:r>
    </w:p>
    <w:p w14:paraId="68AB962D" w14:textId="77777777" w:rsidR="00560A34" w:rsidRPr="00560A34" w:rsidRDefault="00560A34" w:rsidP="00560A34">
      <w:pPr>
        <w:widowControl w:val="0"/>
        <w:autoSpaceDE w:val="0"/>
        <w:autoSpaceDN w:val="0"/>
        <w:spacing w:after="0" w:line="240" w:lineRule="exact"/>
        <w:ind w:left="5040" w:right="0" w:hanging="5040"/>
        <w:contextualSpacing/>
        <w:rPr>
          <w:color w:val="auto"/>
          <w:szCs w:val="24"/>
        </w:rPr>
      </w:pPr>
    </w:p>
    <w:p w14:paraId="19AD3582" w14:textId="77777777" w:rsidR="00560A34" w:rsidRPr="00560A34" w:rsidRDefault="00560A34" w:rsidP="00560A34">
      <w:pPr>
        <w:widowControl w:val="0"/>
        <w:autoSpaceDE w:val="0"/>
        <w:autoSpaceDN w:val="0"/>
        <w:spacing w:after="0" w:line="240" w:lineRule="exact"/>
        <w:ind w:left="5040" w:right="0" w:hanging="5040"/>
        <w:contextualSpacing/>
        <w:rPr>
          <w:color w:val="auto"/>
          <w:szCs w:val="24"/>
        </w:rPr>
      </w:pPr>
      <w:r w:rsidRPr="00560A34">
        <w:rPr>
          <w:color w:val="auto"/>
          <w:szCs w:val="24"/>
          <w:u w:val="single"/>
        </w:rPr>
        <w:t>Page 2, Section 2, Line 33</w:t>
      </w:r>
      <w:r w:rsidRPr="00560A34">
        <w:rPr>
          <w:color w:val="auto"/>
          <w:szCs w:val="24"/>
        </w:rPr>
        <w:t>:</w:t>
      </w:r>
      <w:r w:rsidRPr="00560A34">
        <w:rPr>
          <w:color w:val="auto"/>
          <w:szCs w:val="24"/>
        </w:rPr>
        <w:tab/>
        <w:t>Delete “or” and insert “and”</w:t>
      </w:r>
    </w:p>
    <w:p w14:paraId="24EA8B0E" w14:textId="77777777" w:rsidR="00560A34" w:rsidRPr="00560A34" w:rsidRDefault="00560A34" w:rsidP="00560A34">
      <w:pPr>
        <w:widowControl w:val="0"/>
        <w:autoSpaceDE w:val="0"/>
        <w:autoSpaceDN w:val="0"/>
        <w:spacing w:after="0" w:line="240" w:lineRule="exact"/>
        <w:ind w:left="5040" w:right="0" w:hanging="5040"/>
        <w:contextualSpacing/>
        <w:rPr>
          <w:color w:val="auto"/>
          <w:szCs w:val="24"/>
          <w:u w:val="single"/>
        </w:rPr>
      </w:pPr>
    </w:p>
    <w:p w14:paraId="54E54EDC" w14:textId="77777777" w:rsidR="00560A34" w:rsidRPr="00560A34" w:rsidRDefault="00560A34" w:rsidP="00560A34">
      <w:pPr>
        <w:widowControl w:val="0"/>
        <w:autoSpaceDE w:val="0"/>
        <w:autoSpaceDN w:val="0"/>
        <w:spacing w:after="0" w:line="240" w:lineRule="exact"/>
        <w:ind w:left="5040" w:right="0" w:hanging="5040"/>
        <w:contextualSpacing/>
        <w:rPr>
          <w:color w:val="auto"/>
          <w:szCs w:val="24"/>
        </w:rPr>
      </w:pPr>
      <w:r w:rsidRPr="00560A34">
        <w:rPr>
          <w:color w:val="auto"/>
          <w:szCs w:val="24"/>
          <w:u w:val="single"/>
        </w:rPr>
        <w:t>Page 2, Section 3, Line 40</w:t>
      </w:r>
      <w:r w:rsidRPr="00560A34">
        <w:rPr>
          <w:color w:val="auto"/>
          <w:szCs w:val="24"/>
        </w:rPr>
        <w:t>:</w:t>
      </w:r>
      <w:r w:rsidRPr="00560A34">
        <w:rPr>
          <w:color w:val="auto"/>
          <w:szCs w:val="24"/>
        </w:rPr>
        <w:tab/>
        <w:t xml:space="preserve">Delete “within 45 days following the end” and insert “: </w:t>
      </w:r>
    </w:p>
    <w:p w14:paraId="7C0F1F4A" w14:textId="77777777" w:rsidR="00560A34" w:rsidRPr="00560A34" w:rsidRDefault="00560A34" w:rsidP="00560A34">
      <w:pPr>
        <w:widowControl w:val="0"/>
        <w:autoSpaceDE w:val="0"/>
        <w:autoSpaceDN w:val="0"/>
        <w:spacing w:after="0" w:line="240" w:lineRule="exact"/>
        <w:ind w:left="5040" w:right="0" w:firstLine="0"/>
        <w:contextualSpacing/>
        <w:rPr>
          <w:color w:val="auto"/>
          <w:szCs w:val="24"/>
        </w:rPr>
      </w:pPr>
      <w:r w:rsidRPr="00560A34">
        <w:rPr>
          <w:color w:val="auto"/>
          <w:szCs w:val="24"/>
        </w:rPr>
        <w:t xml:space="preserve">a. between the first day” </w:t>
      </w:r>
    </w:p>
    <w:p w14:paraId="6B306420" w14:textId="77777777" w:rsidR="00560A34" w:rsidRPr="00560A34" w:rsidRDefault="00560A34" w:rsidP="00560A34">
      <w:pPr>
        <w:widowControl w:val="0"/>
        <w:autoSpaceDE w:val="0"/>
        <w:autoSpaceDN w:val="0"/>
        <w:spacing w:after="0" w:line="240" w:lineRule="exact"/>
        <w:ind w:left="5040" w:right="0" w:hanging="5040"/>
        <w:contextualSpacing/>
        <w:rPr>
          <w:color w:val="auto"/>
          <w:szCs w:val="24"/>
          <w:u w:val="single"/>
        </w:rPr>
      </w:pPr>
    </w:p>
    <w:p w14:paraId="3A7DFE69" w14:textId="77777777" w:rsidR="00560A34" w:rsidRPr="00560A34" w:rsidRDefault="00560A34" w:rsidP="00560A34">
      <w:pPr>
        <w:widowControl w:val="0"/>
        <w:autoSpaceDE w:val="0"/>
        <w:autoSpaceDN w:val="0"/>
        <w:spacing w:after="0" w:line="240" w:lineRule="exact"/>
        <w:ind w:left="5040" w:right="0" w:hanging="5040"/>
        <w:contextualSpacing/>
        <w:rPr>
          <w:color w:val="auto"/>
          <w:szCs w:val="24"/>
          <w:u w:val="single"/>
        </w:rPr>
      </w:pPr>
      <w:r w:rsidRPr="00560A34">
        <w:rPr>
          <w:color w:val="auto"/>
          <w:szCs w:val="24"/>
          <w:u w:val="single"/>
        </w:rPr>
        <w:t>Page 2, Section 3, Line 41</w:t>
      </w:r>
      <w:r w:rsidRPr="00560A34">
        <w:rPr>
          <w:color w:val="auto"/>
          <w:szCs w:val="24"/>
        </w:rPr>
        <w:t>:</w:t>
      </w:r>
      <w:r w:rsidRPr="00560A34">
        <w:rPr>
          <w:color w:val="auto"/>
          <w:szCs w:val="24"/>
        </w:rPr>
        <w:tab/>
        <w:t xml:space="preserve">After “COVID-19” insert “and January 11, 2022” </w:t>
      </w:r>
    </w:p>
    <w:p w14:paraId="0E95D372" w14:textId="77777777" w:rsidR="00560A34" w:rsidRPr="00560A34" w:rsidRDefault="00560A34" w:rsidP="00560A34">
      <w:pPr>
        <w:widowControl w:val="0"/>
        <w:autoSpaceDE w:val="0"/>
        <w:autoSpaceDN w:val="0"/>
        <w:spacing w:after="0" w:line="240" w:lineRule="exact"/>
        <w:ind w:left="5040" w:right="0" w:hanging="5040"/>
        <w:contextualSpacing/>
        <w:rPr>
          <w:color w:val="auto"/>
          <w:szCs w:val="24"/>
          <w:u w:val="single"/>
        </w:rPr>
      </w:pPr>
    </w:p>
    <w:p w14:paraId="24DD72F7" w14:textId="77777777" w:rsidR="00560A34" w:rsidRPr="00560A34" w:rsidRDefault="00560A34" w:rsidP="00560A34">
      <w:pPr>
        <w:widowControl w:val="0"/>
        <w:autoSpaceDE w:val="0"/>
        <w:autoSpaceDN w:val="0"/>
        <w:spacing w:after="0" w:line="240" w:lineRule="exact"/>
        <w:ind w:left="5040" w:right="0" w:hanging="5040"/>
        <w:contextualSpacing/>
        <w:rPr>
          <w:color w:val="auto"/>
          <w:szCs w:val="24"/>
          <w:u w:val="single"/>
        </w:rPr>
      </w:pPr>
      <w:r w:rsidRPr="00560A34">
        <w:rPr>
          <w:color w:val="auto"/>
          <w:szCs w:val="24"/>
          <w:u w:val="single"/>
        </w:rPr>
        <w:t>Page 2, Section 3, Line 42</w:t>
      </w:r>
      <w:r w:rsidRPr="00560A34">
        <w:rPr>
          <w:color w:val="auto"/>
          <w:szCs w:val="24"/>
        </w:rPr>
        <w:t>:</w:t>
      </w:r>
      <w:r w:rsidRPr="00560A34">
        <w:rPr>
          <w:color w:val="auto"/>
          <w:szCs w:val="24"/>
        </w:rPr>
        <w:tab/>
        <w:t xml:space="preserve">Delete “a.” and insert “(1)” </w:t>
      </w:r>
    </w:p>
    <w:p w14:paraId="5E902A32" w14:textId="77777777" w:rsidR="00560A34" w:rsidRPr="00560A34" w:rsidRDefault="00560A34" w:rsidP="00560A34">
      <w:pPr>
        <w:widowControl w:val="0"/>
        <w:autoSpaceDE w:val="0"/>
        <w:autoSpaceDN w:val="0"/>
        <w:spacing w:after="0" w:line="240" w:lineRule="exact"/>
        <w:ind w:left="5040" w:right="0" w:hanging="5040"/>
        <w:contextualSpacing/>
        <w:rPr>
          <w:color w:val="auto"/>
          <w:szCs w:val="24"/>
          <w:u w:val="single"/>
        </w:rPr>
      </w:pPr>
    </w:p>
    <w:p w14:paraId="5BAFB068" w14:textId="77777777" w:rsidR="00560A34" w:rsidRPr="00560A34" w:rsidRDefault="00560A34" w:rsidP="00560A34">
      <w:pPr>
        <w:widowControl w:val="0"/>
        <w:autoSpaceDE w:val="0"/>
        <w:autoSpaceDN w:val="0"/>
        <w:spacing w:after="0" w:line="240" w:lineRule="exact"/>
        <w:ind w:left="5040" w:right="0" w:hanging="5040"/>
        <w:contextualSpacing/>
        <w:rPr>
          <w:color w:val="auto"/>
          <w:szCs w:val="24"/>
          <w:u w:val="single"/>
        </w:rPr>
      </w:pPr>
      <w:r w:rsidRPr="00560A34">
        <w:rPr>
          <w:color w:val="auto"/>
          <w:szCs w:val="24"/>
          <w:u w:val="single"/>
        </w:rPr>
        <w:t>Page 2, Section 3, Line 43</w:t>
      </w:r>
      <w:r w:rsidRPr="00560A34">
        <w:rPr>
          <w:color w:val="auto"/>
          <w:szCs w:val="24"/>
        </w:rPr>
        <w:t>:</w:t>
      </w:r>
      <w:r w:rsidRPr="00560A34">
        <w:rPr>
          <w:color w:val="auto"/>
          <w:szCs w:val="24"/>
        </w:rPr>
        <w:tab/>
        <w:t xml:space="preserve">Delete “CMS” and insert “New Jersey” </w:t>
      </w:r>
    </w:p>
    <w:p w14:paraId="7E0F635D" w14:textId="77777777" w:rsidR="00560A34" w:rsidRPr="00560A34" w:rsidRDefault="00560A34" w:rsidP="00560A34">
      <w:pPr>
        <w:widowControl w:val="0"/>
        <w:autoSpaceDE w:val="0"/>
        <w:autoSpaceDN w:val="0"/>
        <w:spacing w:after="0" w:line="240" w:lineRule="exact"/>
        <w:ind w:left="5040" w:right="0" w:hanging="5040"/>
        <w:contextualSpacing/>
        <w:rPr>
          <w:color w:val="auto"/>
          <w:szCs w:val="24"/>
          <w:u w:val="single"/>
        </w:rPr>
      </w:pPr>
    </w:p>
    <w:p w14:paraId="2F63E1F8" w14:textId="77777777" w:rsidR="00560A34" w:rsidRPr="00560A34" w:rsidRDefault="00560A34" w:rsidP="00560A34">
      <w:pPr>
        <w:widowControl w:val="0"/>
        <w:autoSpaceDE w:val="0"/>
        <w:autoSpaceDN w:val="0"/>
        <w:spacing w:after="0" w:line="240" w:lineRule="exact"/>
        <w:ind w:left="5040" w:right="0" w:hanging="5040"/>
        <w:contextualSpacing/>
        <w:rPr>
          <w:color w:val="auto"/>
          <w:szCs w:val="24"/>
        </w:rPr>
      </w:pPr>
      <w:r w:rsidRPr="00560A34">
        <w:rPr>
          <w:color w:val="auto"/>
          <w:szCs w:val="24"/>
          <w:u w:val="single"/>
        </w:rPr>
        <w:t>Page 2, Section 3, Lines 44</w:t>
      </w:r>
      <w:r w:rsidRPr="00560A34">
        <w:rPr>
          <w:color w:val="auto"/>
          <w:szCs w:val="24"/>
        </w:rPr>
        <w:t>-45:</w:t>
      </w:r>
      <w:r w:rsidRPr="00560A34">
        <w:rPr>
          <w:color w:val="auto"/>
          <w:szCs w:val="24"/>
        </w:rPr>
        <w:tab/>
        <w:t xml:space="preserve">Delete “during the public health emergency declared in response to COVID-19” </w:t>
      </w:r>
    </w:p>
    <w:p w14:paraId="25E0B240" w14:textId="77777777" w:rsidR="00560A34" w:rsidRPr="00560A34" w:rsidRDefault="00560A34" w:rsidP="00560A34">
      <w:pPr>
        <w:widowControl w:val="0"/>
        <w:autoSpaceDE w:val="0"/>
        <w:autoSpaceDN w:val="0"/>
        <w:spacing w:after="0" w:line="240" w:lineRule="exact"/>
        <w:ind w:left="5040" w:right="0" w:hanging="5040"/>
        <w:contextualSpacing/>
        <w:rPr>
          <w:color w:val="auto"/>
          <w:szCs w:val="24"/>
        </w:rPr>
      </w:pPr>
    </w:p>
    <w:p w14:paraId="3822FBD8" w14:textId="4C79FB7D" w:rsidR="00560A34" w:rsidRPr="00560A34" w:rsidRDefault="00560A34" w:rsidP="00560A34">
      <w:pPr>
        <w:widowControl w:val="0"/>
        <w:autoSpaceDE w:val="0"/>
        <w:autoSpaceDN w:val="0"/>
        <w:spacing w:after="0" w:line="240" w:lineRule="exact"/>
        <w:ind w:left="5040" w:right="0" w:hanging="5040"/>
        <w:contextualSpacing/>
        <w:rPr>
          <w:color w:val="auto"/>
          <w:szCs w:val="24"/>
        </w:rPr>
      </w:pPr>
      <w:r w:rsidRPr="00560A34">
        <w:rPr>
          <w:color w:val="auto"/>
          <w:szCs w:val="24"/>
          <w:u w:val="single"/>
        </w:rPr>
        <w:t>Page 2, Section 3, Line 45</w:t>
      </w:r>
      <w:r w:rsidRPr="00560A34">
        <w:rPr>
          <w:color w:val="auto"/>
          <w:szCs w:val="24"/>
        </w:rPr>
        <w:t>:</w:t>
      </w:r>
      <w:r w:rsidRPr="00560A34">
        <w:rPr>
          <w:color w:val="auto"/>
          <w:szCs w:val="24"/>
        </w:rPr>
        <w:tab/>
        <w:t>Delete “may have”</w:t>
      </w:r>
    </w:p>
    <w:p w14:paraId="312468F5" w14:textId="77777777" w:rsidR="00560A34" w:rsidRPr="00560A34" w:rsidRDefault="00560A34" w:rsidP="00560A34">
      <w:pPr>
        <w:widowControl w:val="0"/>
        <w:autoSpaceDE w:val="0"/>
        <w:autoSpaceDN w:val="0"/>
        <w:spacing w:after="0" w:line="240" w:lineRule="exact"/>
        <w:ind w:left="5040" w:right="0" w:hanging="5040"/>
        <w:contextualSpacing/>
        <w:rPr>
          <w:color w:val="auto"/>
          <w:szCs w:val="24"/>
        </w:rPr>
      </w:pPr>
    </w:p>
    <w:p w14:paraId="5CDB5086" w14:textId="7EB1C059" w:rsidR="00560A34" w:rsidRPr="00560A34" w:rsidRDefault="00560A34" w:rsidP="00560A34">
      <w:pPr>
        <w:widowControl w:val="0"/>
        <w:autoSpaceDE w:val="0"/>
        <w:autoSpaceDN w:val="0"/>
        <w:spacing w:after="0" w:line="240" w:lineRule="exact"/>
        <w:ind w:left="5040" w:right="0" w:hanging="5040"/>
        <w:contextualSpacing/>
        <w:rPr>
          <w:color w:val="auto"/>
          <w:szCs w:val="24"/>
        </w:rPr>
      </w:pPr>
      <w:r w:rsidRPr="00560A34">
        <w:rPr>
          <w:color w:val="auto"/>
          <w:szCs w:val="24"/>
          <w:u w:val="single"/>
        </w:rPr>
        <w:t>Page 3, Section 3, Line 2</w:t>
      </w:r>
      <w:r w:rsidRPr="00560A34">
        <w:rPr>
          <w:color w:val="auto"/>
          <w:szCs w:val="24"/>
        </w:rPr>
        <w:t>:</w:t>
      </w:r>
      <w:r w:rsidRPr="00560A34">
        <w:rPr>
          <w:color w:val="auto"/>
          <w:szCs w:val="24"/>
        </w:rPr>
        <w:tab/>
        <w:t>Delete “by the CMS”</w:t>
      </w:r>
    </w:p>
    <w:p w14:paraId="64AD167E" w14:textId="77777777" w:rsidR="00560A34" w:rsidRPr="00560A34" w:rsidRDefault="00560A34" w:rsidP="00560A34">
      <w:pPr>
        <w:widowControl w:val="0"/>
        <w:autoSpaceDE w:val="0"/>
        <w:autoSpaceDN w:val="0"/>
        <w:spacing w:after="0" w:line="240" w:lineRule="exact"/>
        <w:ind w:left="5040" w:right="0" w:hanging="5040"/>
        <w:contextualSpacing/>
        <w:rPr>
          <w:color w:val="auto"/>
          <w:szCs w:val="24"/>
        </w:rPr>
      </w:pPr>
    </w:p>
    <w:p w14:paraId="5F44DC9A" w14:textId="77777777" w:rsidR="00560A34" w:rsidRPr="00560A34" w:rsidRDefault="00560A34" w:rsidP="00560A34">
      <w:pPr>
        <w:widowControl w:val="0"/>
        <w:autoSpaceDE w:val="0"/>
        <w:autoSpaceDN w:val="0"/>
        <w:spacing w:after="0" w:line="240" w:lineRule="exact"/>
        <w:ind w:left="5040" w:right="0" w:hanging="5040"/>
        <w:contextualSpacing/>
        <w:rPr>
          <w:color w:val="auto"/>
          <w:szCs w:val="24"/>
        </w:rPr>
      </w:pPr>
      <w:r w:rsidRPr="00560A34">
        <w:rPr>
          <w:color w:val="auto"/>
          <w:szCs w:val="24"/>
          <w:u w:val="single"/>
        </w:rPr>
        <w:t>Page 3, Section 3, Line 4</w:t>
      </w:r>
      <w:r w:rsidRPr="00560A34">
        <w:rPr>
          <w:color w:val="auto"/>
          <w:szCs w:val="24"/>
        </w:rPr>
        <w:t>:</w:t>
      </w:r>
      <w:r w:rsidRPr="00560A34">
        <w:rPr>
          <w:color w:val="auto"/>
          <w:szCs w:val="24"/>
        </w:rPr>
        <w:tab/>
        <w:t xml:space="preserve">After “regulation;” insert “and” </w:t>
      </w:r>
    </w:p>
    <w:p w14:paraId="6FCFF14F" w14:textId="77777777" w:rsidR="00560A34" w:rsidRPr="00560A34" w:rsidRDefault="00560A34" w:rsidP="00560A34">
      <w:pPr>
        <w:widowControl w:val="0"/>
        <w:autoSpaceDE w:val="0"/>
        <w:autoSpaceDN w:val="0"/>
        <w:spacing w:after="0" w:line="240" w:lineRule="exact"/>
        <w:ind w:left="5040" w:right="0" w:hanging="5040"/>
        <w:contextualSpacing/>
        <w:rPr>
          <w:color w:val="auto"/>
          <w:szCs w:val="24"/>
        </w:rPr>
      </w:pPr>
    </w:p>
    <w:p w14:paraId="17695D16" w14:textId="77777777" w:rsidR="00560A34" w:rsidRPr="00560A34" w:rsidRDefault="00560A34" w:rsidP="00560A34">
      <w:pPr>
        <w:widowControl w:val="0"/>
        <w:autoSpaceDE w:val="0"/>
        <w:autoSpaceDN w:val="0"/>
        <w:spacing w:after="0" w:line="240" w:lineRule="exact"/>
        <w:ind w:left="5040" w:right="0" w:hanging="5040"/>
        <w:contextualSpacing/>
        <w:rPr>
          <w:color w:val="auto"/>
          <w:szCs w:val="24"/>
        </w:rPr>
      </w:pPr>
      <w:r w:rsidRPr="00560A34">
        <w:rPr>
          <w:color w:val="auto"/>
          <w:szCs w:val="24"/>
          <w:u w:val="single"/>
        </w:rPr>
        <w:t>Page 3, Section 3, Line 5</w:t>
      </w:r>
      <w:r w:rsidRPr="00560A34">
        <w:rPr>
          <w:color w:val="auto"/>
          <w:szCs w:val="24"/>
        </w:rPr>
        <w:t>:</w:t>
      </w:r>
      <w:r w:rsidRPr="00560A34">
        <w:rPr>
          <w:color w:val="auto"/>
          <w:szCs w:val="24"/>
        </w:rPr>
        <w:tab/>
        <w:t xml:space="preserve">Delete “b.” and insert “(2)” </w:t>
      </w:r>
    </w:p>
    <w:p w14:paraId="4024D25C" w14:textId="77777777" w:rsidR="00560A34" w:rsidRPr="00560A34" w:rsidRDefault="00560A34" w:rsidP="00560A34">
      <w:pPr>
        <w:widowControl w:val="0"/>
        <w:autoSpaceDE w:val="0"/>
        <w:autoSpaceDN w:val="0"/>
        <w:spacing w:after="0" w:line="240" w:lineRule="exact"/>
        <w:ind w:right="0" w:firstLine="0"/>
        <w:contextualSpacing/>
        <w:rPr>
          <w:color w:val="auto"/>
          <w:szCs w:val="24"/>
          <w:u w:val="single"/>
        </w:rPr>
      </w:pPr>
    </w:p>
    <w:p w14:paraId="5FA6E431" w14:textId="77777777" w:rsidR="00560A34" w:rsidRPr="00560A34" w:rsidRDefault="00560A34" w:rsidP="00560A34">
      <w:pPr>
        <w:widowControl w:val="0"/>
        <w:autoSpaceDE w:val="0"/>
        <w:autoSpaceDN w:val="0"/>
        <w:spacing w:after="0" w:line="240" w:lineRule="exact"/>
        <w:ind w:left="5040" w:right="0" w:hanging="5040"/>
        <w:contextualSpacing/>
        <w:rPr>
          <w:color w:val="auto"/>
          <w:szCs w:val="24"/>
        </w:rPr>
      </w:pPr>
      <w:r w:rsidRPr="00560A34">
        <w:rPr>
          <w:color w:val="auto"/>
          <w:szCs w:val="24"/>
          <w:u w:val="single"/>
        </w:rPr>
        <w:t>Page 3, Section 3, Lines 8-9</w:t>
      </w:r>
      <w:r w:rsidRPr="00560A34">
        <w:rPr>
          <w:color w:val="auto"/>
          <w:szCs w:val="24"/>
        </w:rPr>
        <w:t>:</w:t>
      </w:r>
      <w:r w:rsidRPr="00560A34">
        <w:rPr>
          <w:color w:val="auto"/>
          <w:szCs w:val="24"/>
        </w:rPr>
        <w:tab/>
        <w:t xml:space="preserve">Delete “during the public health emergency declared in response to COVID-19” </w:t>
      </w:r>
    </w:p>
    <w:p w14:paraId="61C440B5" w14:textId="77777777" w:rsidR="00560A34" w:rsidRPr="00560A34" w:rsidRDefault="00560A34" w:rsidP="00742ADB">
      <w:pPr>
        <w:widowControl w:val="0"/>
        <w:autoSpaceDE w:val="0"/>
        <w:autoSpaceDN w:val="0"/>
        <w:spacing w:after="0" w:line="240" w:lineRule="exact"/>
        <w:ind w:right="0" w:firstLine="0"/>
        <w:contextualSpacing/>
        <w:rPr>
          <w:color w:val="auto"/>
          <w:szCs w:val="24"/>
        </w:rPr>
      </w:pPr>
    </w:p>
    <w:p w14:paraId="40F34D60" w14:textId="77777777" w:rsidR="00560A34" w:rsidRPr="00560A34" w:rsidRDefault="00560A34" w:rsidP="00560A34">
      <w:pPr>
        <w:widowControl w:val="0"/>
        <w:autoSpaceDE w:val="0"/>
        <w:autoSpaceDN w:val="0"/>
        <w:spacing w:after="0" w:line="240" w:lineRule="exact"/>
        <w:ind w:left="5040" w:right="0" w:hanging="5040"/>
        <w:contextualSpacing/>
        <w:rPr>
          <w:color w:val="auto"/>
          <w:szCs w:val="24"/>
        </w:rPr>
      </w:pPr>
      <w:r w:rsidRPr="00560A34">
        <w:rPr>
          <w:color w:val="auto"/>
          <w:szCs w:val="24"/>
          <w:u w:val="single"/>
        </w:rPr>
        <w:t>Page 3, Section 3, Line 13</w:t>
      </w:r>
      <w:r w:rsidRPr="00560A34">
        <w:rPr>
          <w:color w:val="auto"/>
          <w:szCs w:val="24"/>
        </w:rPr>
        <w:t>:</w:t>
      </w:r>
      <w:r w:rsidRPr="00560A34">
        <w:rPr>
          <w:color w:val="auto"/>
          <w:szCs w:val="24"/>
        </w:rPr>
        <w:tab/>
        <w:t>Delete “c.” and insert “b.”</w:t>
      </w:r>
    </w:p>
    <w:p w14:paraId="50EC2BBF" w14:textId="77777777" w:rsidR="00560A34" w:rsidRPr="00560A34" w:rsidRDefault="00560A34" w:rsidP="00560A34">
      <w:pPr>
        <w:widowControl w:val="0"/>
        <w:autoSpaceDE w:val="0"/>
        <w:autoSpaceDN w:val="0"/>
        <w:spacing w:after="0" w:line="240" w:lineRule="exact"/>
        <w:ind w:left="5040" w:right="0" w:hanging="5040"/>
        <w:contextualSpacing/>
        <w:rPr>
          <w:color w:val="auto"/>
          <w:szCs w:val="24"/>
          <w:u w:val="single"/>
        </w:rPr>
      </w:pPr>
    </w:p>
    <w:p w14:paraId="0F57305B" w14:textId="042D23A7" w:rsidR="00560A34" w:rsidRPr="00560A34" w:rsidRDefault="00560A34" w:rsidP="00560A34">
      <w:pPr>
        <w:widowControl w:val="0"/>
        <w:autoSpaceDE w:val="0"/>
        <w:autoSpaceDN w:val="0"/>
        <w:spacing w:after="0" w:line="240" w:lineRule="exact"/>
        <w:ind w:left="5040" w:right="0" w:hanging="5040"/>
        <w:contextualSpacing/>
        <w:rPr>
          <w:color w:val="auto"/>
          <w:szCs w:val="24"/>
        </w:rPr>
      </w:pPr>
      <w:r w:rsidRPr="00560A34">
        <w:rPr>
          <w:color w:val="auto"/>
          <w:szCs w:val="24"/>
          <w:u w:val="single"/>
        </w:rPr>
        <w:t>Page 3, Section 3, Line 15</w:t>
      </w:r>
      <w:r w:rsidRPr="00560A34">
        <w:rPr>
          <w:color w:val="auto"/>
          <w:szCs w:val="24"/>
        </w:rPr>
        <w:t>:</w:t>
      </w:r>
      <w:r w:rsidRPr="00560A34">
        <w:rPr>
          <w:color w:val="auto"/>
          <w:szCs w:val="24"/>
        </w:rPr>
        <w:tab/>
        <w:t>After “(C.26:2H-83)” insert “, except that this section shall not be construed to supersede subsection d. or any other provisions of section 3 of P.L.1997, c.100 (C.26:2H-84)”</w:t>
      </w:r>
    </w:p>
    <w:p w14:paraId="1EE6D11A" w14:textId="77777777" w:rsidR="00560A34" w:rsidRPr="00560A34" w:rsidRDefault="00560A34" w:rsidP="00560A34">
      <w:pPr>
        <w:widowControl w:val="0"/>
        <w:autoSpaceDE w:val="0"/>
        <w:autoSpaceDN w:val="0"/>
        <w:spacing w:after="0" w:line="240" w:lineRule="exact"/>
        <w:ind w:left="5040" w:right="0" w:hanging="5040"/>
        <w:contextualSpacing/>
        <w:rPr>
          <w:color w:val="auto"/>
          <w:szCs w:val="24"/>
        </w:rPr>
      </w:pPr>
    </w:p>
    <w:p w14:paraId="17F09536" w14:textId="52BD60F5" w:rsidR="00560A34" w:rsidRPr="00560A34" w:rsidRDefault="00560A34" w:rsidP="00560A34">
      <w:pPr>
        <w:widowControl w:val="0"/>
        <w:autoSpaceDE w:val="0"/>
        <w:autoSpaceDN w:val="0"/>
        <w:spacing w:after="0" w:line="240" w:lineRule="exact"/>
        <w:ind w:left="5040" w:right="0" w:hanging="5040"/>
        <w:contextualSpacing/>
        <w:rPr>
          <w:color w:val="auto"/>
          <w:szCs w:val="24"/>
        </w:rPr>
      </w:pPr>
      <w:r w:rsidRPr="00560A34">
        <w:rPr>
          <w:color w:val="auto"/>
          <w:szCs w:val="24"/>
          <w:u w:val="single"/>
        </w:rPr>
        <w:t>Page 3, Section 3, Line 16</w:t>
      </w:r>
      <w:r w:rsidRPr="00560A34">
        <w:rPr>
          <w:color w:val="auto"/>
          <w:szCs w:val="24"/>
        </w:rPr>
        <w:t>:</w:t>
      </w:r>
      <w:r w:rsidRPr="00560A34">
        <w:rPr>
          <w:color w:val="auto"/>
          <w:szCs w:val="24"/>
        </w:rPr>
        <w:tab/>
        <w:t>Delete “d.” and insert “c. between the first day of the public health emergency declared in response to COVID-19 and February 16, 2022,”</w:t>
      </w:r>
    </w:p>
    <w:p w14:paraId="0398E607" w14:textId="77777777" w:rsidR="00560A34" w:rsidRPr="00560A34" w:rsidRDefault="00560A34" w:rsidP="00560A34">
      <w:pPr>
        <w:widowControl w:val="0"/>
        <w:autoSpaceDE w:val="0"/>
        <w:autoSpaceDN w:val="0"/>
        <w:spacing w:after="0" w:line="240" w:lineRule="exact"/>
        <w:ind w:left="5040" w:right="0" w:hanging="5040"/>
        <w:contextualSpacing/>
        <w:rPr>
          <w:color w:val="auto"/>
          <w:szCs w:val="24"/>
        </w:rPr>
      </w:pPr>
    </w:p>
    <w:p w14:paraId="1BBD50DE" w14:textId="77777777" w:rsidR="00560A34" w:rsidRPr="00560A34" w:rsidRDefault="00560A34" w:rsidP="00560A34">
      <w:pPr>
        <w:widowControl w:val="0"/>
        <w:autoSpaceDE w:val="0"/>
        <w:autoSpaceDN w:val="0"/>
        <w:spacing w:after="0" w:line="240" w:lineRule="exact"/>
        <w:ind w:left="5040" w:right="0" w:hanging="5040"/>
        <w:contextualSpacing/>
        <w:rPr>
          <w:color w:val="auto"/>
          <w:szCs w:val="24"/>
        </w:rPr>
      </w:pPr>
      <w:r w:rsidRPr="00560A34">
        <w:rPr>
          <w:color w:val="auto"/>
          <w:szCs w:val="24"/>
          <w:u w:val="single"/>
        </w:rPr>
        <w:t>Page 3, Section 3, Line 16</w:t>
      </w:r>
      <w:r w:rsidRPr="00560A34">
        <w:rPr>
          <w:color w:val="auto"/>
          <w:szCs w:val="24"/>
        </w:rPr>
        <w:t>:</w:t>
      </w:r>
      <w:r w:rsidRPr="00560A34">
        <w:rPr>
          <w:color w:val="auto"/>
          <w:szCs w:val="24"/>
        </w:rPr>
        <w:tab/>
        <w:t>After “completed” insert “(1)”</w:t>
      </w:r>
    </w:p>
    <w:p w14:paraId="48D42293" w14:textId="77777777" w:rsidR="00560A34" w:rsidRPr="00560A34" w:rsidRDefault="00560A34" w:rsidP="00560A34">
      <w:pPr>
        <w:widowControl w:val="0"/>
        <w:autoSpaceDE w:val="0"/>
        <w:autoSpaceDN w:val="0"/>
        <w:spacing w:after="0" w:line="240" w:lineRule="exact"/>
        <w:ind w:left="5040" w:right="0" w:hanging="5040"/>
        <w:contextualSpacing/>
        <w:rPr>
          <w:color w:val="auto"/>
          <w:szCs w:val="24"/>
        </w:rPr>
      </w:pPr>
    </w:p>
    <w:p w14:paraId="0D3F37A6" w14:textId="77777777" w:rsidR="00560A34" w:rsidRPr="00560A34" w:rsidRDefault="00560A34" w:rsidP="00560A34">
      <w:pPr>
        <w:widowControl w:val="0"/>
        <w:autoSpaceDE w:val="0"/>
        <w:autoSpaceDN w:val="0"/>
        <w:spacing w:after="0" w:line="240" w:lineRule="exact"/>
        <w:ind w:left="5040" w:right="0" w:hanging="5040"/>
        <w:contextualSpacing/>
        <w:rPr>
          <w:color w:val="auto"/>
          <w:szCs w:val="24"/>
        </w:rPr>
      </w:pPr>
      <w:r w:rsidRPr="00560A34">
        <w:rPr>
          <w:color w:val="auto"/>
          <w:szCs w:val="24"/>
          <w:u w:val="single"/>
        </w:rPr>
        <w:t>Page 3, Section 3, Line 18</w:t>
      </w:r>
      <w:r w:rsidRPr="00560A34">
        <w:rPr>
          <w:color w:val="auto"/>
          <w:szCs w:val="24"/>
        </w:rPr>
        <w:t>:</w:t>
      </w:r>
      <w:r w:rsidRPr="00560A34">
        <w:rPr>
          <w:color w:val="auto"/>
          <w:szCs w:val="24"/>
        </w:rPr>
        <w:tab/>
        <w:t>After “attempts” insert “and (2) a State-approved clinical skills competency examination”</w:t>
      </w:r>
    </w:p>
    <w:p w14:paraId="4D469167" w14:textId="77777777" w:rsidR="00560A34" w:rsidRPr="00560A34" w:rsidRDefault="00560A34" w:rsidP="00560A34">
      <w:pPr>
        <w:widowControl w:val="0"/>
        <w:autoSpaceDE w:val="0"/>
        <w:autoSpaceDN w:val="0"/>
        <w:spacing w:after="0" w:line="240" w:lineRule="exact"/>
        <w:ind w:left="5040" w:right="0" w:hanging="5040"/>
        <w:contextualSpacing/>
        <w:rPr>
          <w:color w:val="auto"/>
          <w:szCs w:val="24"/>
        </w:rPr>
      </w:pPr>
    </w:p>
    <w:p w14:paraId="2744FBCE" w14:textId="77777777" w:rsidR="00560A34" w:rsidRPr="00560A34" w:rsidRDefault="00560A34" w:rsidP="00560A34">
      <w:pPr>
        <w:widowControl w:val="0"/>
        <w:autoSpaceDE w:val="0"/>
        <w:autoSpaceDN w:val="0"/>
        <w:spacing w:after="0" w:line="240" w:lineRule="exact"/>
        <w:ind w:left="5040" w:right="0" w:hanging="5040"/>
        <w:contextualSpacing/>
        <w:rPr>
          <w:color w:val="auto"/>
          <w:szCs w:val="24"/>
        </w:rPr>
      </w:pPr>
      <w:r w:rsidRPr="00560A34">
        <w:rPr>
          <w:color w:val="auto"/>
          <w:szCs w:val="24"/>
          <w:u w:val="single"/>
        </w:rPr>
        <w:t>Page 3, Section 4, Lines 22-23</w:t>
      </w:r>
      <w:r w:rsidRPr="00560A34">
        <w:rPr>
          <w:color w:val="auto"/>
          <w:szCs w:val="24"/>
        </w:rPr>
        <w:t>:</w:t>
      </w:r>
      <w:r w:rsidRPr="00560A34">
        <w:rPr>
          <w:color w:val="auto"/>
          <w:szCs w:val="24"/>
        </w:rPr>
        <w:tab/>
        <w:t>Delete “for no more than 90 days following the end of the public health emergency declared in response to COVID-19” and insert “until February 16, 2022”</w:t>
      </w:r>
    </w:p>
    <w:p w14:paraId="1C7CCA15" w14:textId="77777777" w:rsidR="00560A34" w:rsidRPr="00560A34" w:rsidRDefault="00560A34" w:rsidP="00560A34">
      <w:pPr>
        <w:widowControl w:val="0"/>
        <w:autoSpaceDE w:val="0"/>
        <w:autoSpaceDN w:val="0"/>
        <w:spacing w:after="0" w:line="240" w:lineRule="exact"/>
        <w:ind w:left="5040" w:right="0" w:hanging="5040"/>
        <w:contextualSpacing/>
        <w:rPr>
          <w:color w:val="auto"/>
          <w:szCs w:val="24"/>
        </w:rPr>
      </w:pPr>
    </w:p>
    <w:p w14:paraId="7A613C9A" w14:textId="77777777" w:rsidR="00560A34" w:rsidRPr="00560A34" w:rsidRDefault="00560A34" w:rsidP="00560A34">
      <w:pPr>
        <w:widowControl w:val="0"/>
        <w:autoSpaceDE w:val="0"/>
        <w:autoSpaceDN w:val="0"/>
        <w:spacing w:after="0" w:line="240" w:lineRule="exact"/>
        <w:ind w:left="5040" w:right="0" w:hanging="5040"/>
        <w:contextualSpacing/>
        <w:rPr>
          <w:color w:val="auto"/>
          <w:szCs w:val="24"/>
        </w:rPr>
      </w:pPr>
      <w:r w:rsidRPr="00560A34">
        <w:rPr>
          <w:color w:val="auto"/>
          <w:szCs w:val="24"/>
          <w:u w:val="single"/>
        </w:rPr>
        <w:t>Page 3, Line 24</w:t>
      </w:r>
      <w:r w:rsidRPr="00560A34">
        <w:rPr>
          <w:color w:val="auto"/>
          <w:szCs w:val="24"/>
        </w:rPr>
        <w:t>:</w:t>
      </w:r>
      <w:r w:rsidRPr="00560A34">
        <w:rPr>
          <w:color w:val="auto"/>
          <w:szCs w:val="24"/>
        </w:rPr>
        <w:tab/>
        <w:t>Insert new section:</w:t>
      </w:r>
    </w:p>
    <w:p w14:paraId="7F5EC9E4" w14:textId="77777777" w:rsidR="00560A34" w:rsidRPr="00560A34" w:rsidRDefault="00560A34" w:rsidP="00560A34">
      <w:pPr>
        <w:widowControl w:val="0"/>
        <w:autoSpaceDE w:val="0"/>
        <w:autoSpaceDN w:val="0"/>
        <w:spacing w:after="0" w:line="240" w:lineRule="exact"/>
        <w:ind w:left="5040" w:right="0" w:hanging="5040"/>
        <w:contextualSpacing/>
        <w:rPr>
          <w:color w:val="auto"/>
          <w:szCs w:val="24"/>
        </w:rPr>
      </w:pPr>
    </w:p>
    <w:p w14:paraId="72742A09" w14:textId="77777777" w:rsidR="00560A34" w:rsidRPr="00560A34" w:rsidRDefault="00560A34" w:rsidP="00560A34">
      <w:pPr>
        <w:widowControl w:val="0"/>
        <w:autoSpaceDE w:val="0"/>
        <w:autoSpaceDN w:val="0"/>
        <w:spacing w:after="0" w:line="240" w:lineRule="exact"/>
        <w:ind w:left="5040" w:right="0" w:firstLine="0"/>
        <w:contextualSpacing/>
        <w:rPr>
          <w:color w:val="auto"/>
          <w:szCs w:val="24"/>
        </w:rPr>
      </w:pPr>
      <w:r w:rsidRPr="00560A34">
        <w:rPr>
          <w:color w:val="auto"/>
          <w:szCs w:val="24"/>
        </w:rPr>
        <w:t xml:space="preserve"> “5.  The Department of Health may issue guidance or adopt regulations necessary to effectuate the purposes of this act, which regulations shall be effective immediately upon filing with the Office of Administrative Law and until February 16, 2022.”</w:t>
      </w:r>
    </w:p>
    <w:p w14:paraId="6D7D7EFF" w14:textId="77777777" w:rsidR="00560A34" w:rsidRPr="00560A34" w:rsidRDefault="00560A34" w:rsidP="00560A34">
      <w:pPr>
        <w:widowControl w:val="0"/>
        <w:autoSpaceDE w:val="0"/>
        <w:autoSpaceDN w:val="0"/>
        <w:spacing w:after="0" w:line="240" w:lineRule="exact"/>
        <w:ind w:left="5040" w:right="0" w:hanging="5040"/>
        <w:contextualSpacing/>
        <w:rPr>
          <w:color w:val="auto"/>
          <w:szCs w:val="24"/>
        </w:rPr>
      </w:pPr>
    </w:p>
    <w:p w14:paraId="027DF3DA" w14:textId="77777777" w:rsidR="00560A34" w:rsidRPr="00560A34" w:rsidRDefault="00560A34" w:rsidP="00560A34">
      <w:pPr>
        <w:widowControl w:val="0"/>
        <w:autoSpaceDE w:val="0"/>
        <w:autoSpaceDN w:val="0"/>
        <w:spacing w:after="0" w:line="240" w:lineRule="exact"/>
        <w:ind w:left="5040" w:right="0" w:hanging="5040"/>
        <w:contextualSpacing/>
        <w:rPr>
          <w:color w:val="auto"/>
          <w:szCs w:val="24"/>
        </w:rPr>
      </w:pPr>
      <w:r w:rsidRPr="00560A34">
        <w:rPr>
          <w:color w:val="auto"/>
          <w:szCs w:val="24"/>
        </w:rPr>
        <w:tab/>
      </w:r>
    </w:p>
    <w:p w14:paraId="3500A55F" w14:textId="77777777" w:rsidR="00560A34" w:rsidRPr="00560A34" w:rsidRDefault="00560A34" w:rsidP="00560A34">
      <w:pPr>
        <w:widowControl w:val="0"/>
        <w:autoSpaceDE w:val="0"/>
        <w:autoSpaceDN w:val="0"/>
        <w:spacing w:after="0" w:line="240" w:lineRule="exact"/>
        <w:ind w:right="0" w:firstLine="0"/>
        <w:contextualSpacing/>
        <w:rPr>
          <w:color w:val="auto"/>
          <w:szCs w:val="24"/>
          <w:u w:val="single"/>
        </w:rPr>
      </w:pPr>
    </w:p>
    <w:p w14:paraId="74D509AC" w14:textId="77777777" w:rsidR="00560A34" w:rsidRPr="00560A34" w:rsidRDefault="00560A34" w:rsidP="00560A34">
      <w:pPr>
        <w:widowControl w:val="0"/>
        <w:autoSpaceDE w:val="0"/>
        <w:autoSpaceDN w:val="0"/>
        <w:spacing w:after="0" w:line="240" w:lineRule="exact"/>
        <w:ind w:left="5040" w:right="0" w:hanging="5040"/>
        <w:contextualSpacing/>
        <w:rPr>
          <w:color w:val="auto"/>
          <w:szCs w:val="24"/>
          <w:u w:val="single"/>
        </w:rPr>
      </w:pPr>
      <w:r w:rsidRPr="00560A34">
        <w:rPr>
          <w:color w:val="auto"/>
          <w:szCs w:val="24"/>
          <w:u w:val="single"/>
        </w:rPr>
        <w:t>Page 3, Section 5, Line 25:</w:t>
      </w:r>
      <w:r w:rsidRPr="00560A34">
        <w:rPr>
          <w:color w:val="auto"/>
          <w:szCs w:val="24"/>
        </w:rPr>
        <w:tab/>
        <w:t>Delete “5.” and insert “6.”</w:t>
      </w:r>
    </w:p>
    <w:p w14:paraId="2BE10C5D" w14:textId="77777777" w:rsidR="00560A34" w:rsidRPr="00560A34" w:rsidRDefault="00560A34" w:rsidP="00560A34">
      <w:pPr>
        <w:widowControl w:val="0"/>
        <w:autoSpaceDE w:val="0"/>
        <w:autoSpaceDN w:val="0"/>
        <w:spacing w:after="0" w:line="240" w:lineRule="exact"/>
        <w:ind w:left="5040" w:right="0" w:hanging="5040"/>
        <w:contextualSpacing/>
        <w:rPr>
          <w:color w:val="auto"/>
          <w:szCs w:val="24"/>
          <w:u w:val="single"/>
        </w:rPr>
      </w:pPr>
    </w:p>
    <w:p w14:paraId="73A40F71" w14:textId="463D860C" w:rsidR="00560A34" w:rsidRPr="00560A34" w:rsidRDefault="00560A34" w:rsidP="00560A34">
      <w:pPr>
        <w:widowControl w:val="0"/>
        <w:autoSpaceDE w:val="0"/>
        <w:autoSpaceDN w:val="0"/>
        <w:spacing w:after="0" w:line="240" w:lineRule="exact"/>
        <w:ind w:left="5040" w:right="0" w:hanging="5040"/>
        <w:contextualSpacing/>
        <w:rPr>
          <w:color w:val="auto"/>
          <w:szCs w:val="24"/>
        </w:rPr>
      </w:pPr>
      <w:r w:rsidRPr="00560A34">
        <w:rPr>
          <w:color w:val="auto"/>
          <w:szCs w:val="24"/>
          <w:u w:val="single"/>
        </w:rPr>
        <w:t>Page 3, Section 5, Lines 25-26</w:t>
      </w:r>
      <w:r w:rsidRPr="00560A34">
        <w:rPr>
          <w:color w:val="auto"/>
          <w:szCs w:val="24"/>
        </w:rPr>
        <w:t>:</w:t>
      </w:r>
      <w:r w:rsidRPr="00560A34">
        <w:rPr>
          <w:color w:val="auto"/>
          <w:szCs w:val="24"/>
        </w:rPr>
        <w:tab/>
        <w:t>Delete “90 days” and insert “on the 365th day”</w:t>
      </w:r>
    </w:p>
    <w:bookmarkEnd w:id="1"/>
    <w:p w14:paraId="258EA261" w14:textId="38BDDD44" w:rsidR="00560A34" w:rsidRPr="00560A34" w:rsidRDefault="00560A34" w:rsidP="00560A34">
      <w:pPr>
        <w:widowControl w:val="0"/>
        <w:autoSpaceDE w:val="0"/>
        <w:autoSpaceDN w:val="0"/>
        <w:spacing w:after="0" w:line="240" w:lineRule="exact"/>
        <w:ind w:right="0" w:firstLine="0"/>
        <w:contextualSpacing/>
        <w:rPr>
          <w:color w:val="auto"/>
          <w:spacing w:val="-1"/>
          <w:szCs w:val="24"/>
        </w:rPr>
      </w:pPr>
    </w:p>
    <w:p w14:paraId="6BF82AB8" w14:textId="77777777" w:rsidR="00560A34" w:rsidRPr="00560A34" w:rsidRDefault="00560A34" w:rsidP="00560A34">
      <w:pPr>
        <w:spacing w:after="0" w:line="240" w:lineRule="exact"/>
        <w:ind w:left="4320" w:right="0" w:hanging="4320"/>
        <w:contextualSpacing/>
        <w:rPr>
          <w:szCs w:val="24"/>
        </w:rPr>
      </w:pPr>
      <w:r w:rsidRPr="00560A34">
        <w:rPr>
          <w:szCs w:val="24"/>
        </w:rPr>
        <w:tab/>
      </w:r>
      <w:r w:rsidRPr="00560A34">
        <w:rPr>
          <w:szCs w:val="24"/>
        </w:rPr>
        <w:tab/>
        <w:t>Respectfully,</w:t>
      </w:r>
    </w:p>
    <w:p w14:paraId="2A8BB9A0" w14:textId="77777777" w:rsidR="00560A34" w:rsidRPr="00560A34" w:rsidRDefault="00560A34" w:rsidP="00560A34">
      <w:pPr>
        <w:spacing w:after="0" w:line="240" w:lineRule="exact"/>
        <w:ind w:right="0" w:firstLine="720"/>
        <w:contextualSpacing/>
        <w:rPr>
          <w:szCs w:val="24"/>
        </w:rPr>
      </w:pPr>
      <w:r w:rsidRPr="00560A34">
        <w:rPr>
          <w:szCs w:val="24"/>
        </w:rPr>
        <w:t>[seal]</w:t>
      </w:r>
    </w:p>
    <w:p w14:paraId="4D5CEE70" w14:textId="77777777" w:rsidR="00560A34" w:rsidRPr="00560A34" w:rsidRDefault="00560A34" w:rsidP="00560A34">
      <w:pPr>
        <w:spacing w:after="0" w:line="240" w:lineRule="exact"/>
        <w:ind w:left="4320" w:right="0" w:hanging="4320"/>
        <w:contextualSpacing/>
        <w:rPr>
          <w:szCs w:val="24"/>
        </w:rPr>
      </w:pPr>
      <w:r w:rsidRPr="00560A34">
        <w:rPr>
          <w:szCs w:val="24"/>
        </w:rPr>
        <w:tab/>
      </w:r>
      <w:r w:rsidRPr="00560A34">
        <w:rPr>
          <w:szCs w:val="24"/>
        </w:rPr>
        <w:tab/>
        <w:t>/s/ Philip D. Murphy</w:t>
      </w:r>
    </w:p>
    <w:p w14:paraId="01342B30" w14:textId="77777777" w:rsidR="00560A34" w:rsidRPr="00560A34" w:rsidRDefault="00560A34" w:rsidP="00560A34">
      <w:pPr>
        <w:spacing w:after="0" w:line="240" w:lineRule="exact"/>
        <w:ind w:left="4320" w:right="0" w:hanging="4320"/>
        <w:contextualSpacing/>
        <w:rPr>
          <w:szCs w:val="24"/>
        </w:rPr>
      </w:pPr>
    </w:p>
    <w:p w14:paraId="49698483" w14:textId="77777777" w:rsidR="00560A34" w:rsidRPr="00560A34" w:rsidRDefault="00560A34" w:rsidP="00560A34">
      <w:pPr>
        <w:spacing w:after="0" w:line="240" w:lineRule="exact"/>
        <w:ind w:left="4320" w:right="0" w:hanging="4320"/>
        <w:contextualSpacing/>
        <w:rPr>
          <w:szCs w:val="24"/>
        </w:rPr>
      </w:pPr>
      <w:r w:rsidRPr="00560A34">
        <w:rPr>
          <w:szCs w:val="24"/>
        </w:rPr>
        <w:tab/>
      </w:r>
      <w:r w:rsidRPr="00560A34">
        <w:rPr>
          <w:szCs w:val="24"/>
        </w:rPr>
        <w:tab/>
        <w:t>Governor</w:t>
      </w:r>
    </w:p>
    <w:p w14:paraId="700D78A5" w14:textId="77777777" w:rsidR="00560A34" w:rsidRPr="00560A34" w:rsidRDefault="00560A34" w:rsidP="00560A34">
      <w:pPr>
        <w:spacing w:after="0" w:line="240" w:lineRule="exact"/>
        <w:ind w:left="4320" w:right="0" w:hanging="4320"/>
        <w:contextualSpacing/>
        <w:rPr>
          <w:szCs w:val="24"/>
        </w:rPr>
      </w:pPr>
    </w:p>
    <w:p w14:paraId="4FDA3C30" w14:textId="77777777" w:rsidR="00560A34" w:rsidRPr="00560A34" w:rsidRDefault="00560A34" w:rsidP="00560A34">
      <w:pPr>
        <w:spacing w:after="0" w:line="240" w:lineRule="exact"/>
        <w:ind w:left="4320" w:right="0" w:hanging="4320"/>
        <w:contextualSpacing/>
        <w:rPr>
          <w:szCs w:val="24"/>
        </w:rPr>
      </w:pPr>
    </w:p>
    <w:p w14:paraId="0243ED29" w14:textId="77777777" w:rsidR="00560A34" w:rsidRPr="00560A34" w:rsidRDefault="00560A34" w:rsidP="00560A34">
      <w:pPr>
        <w:spacing w:after="0" w:line="240" w:lineRule="exact"/>
        <w:ind w:left="4320" w:right="0" w:hanging="4320"/>
        <w:contextualSpacing/>
        <w:rPr>
          <w:szCs w:val="24"/>
        </w:rPr>
      </w:pPr>
      <w:r w:rsidRPr="00560A34">
        <w:rPr>
          <w:szCs w:val="24"/>
        </w:rPr>
        <w:t>Attest:</w:t>
      </w:r>
    </w:p>
    <w:p w14:paraId="02EDEAB5" w14:textId="77777777" w:rsidR="00560A34" w:rsidRPr="00560A34" w:rsidRDefault="00560A34" w:rsidP="00560A34">
      <w:pPr>
        <w:spacing w:after="0" w:line="240" w:lineRule="exact"/>
        <w:ind w:left="4320" w:right="0" w:hanging="4320"/>
        <w:contextualSpacing/>
        <w:rPr>
          <w:szCs w:val="24"/>
        </w:rPr>
      </w:pPr>
    </w:p>
    <w:p w14:paraId="7C51C6B1" w14:textId="77777777" w:rsidR="00560A34" w:rsidRPr="00560A34" w:rsidRDefault="00560A34" w:rsidP="00560A34">
      <w:pPr>
        <w:tabs>
          <w:tab w:val="left" w:pos="4320"/>
        </w:tabs>
        <w:spacing w:after="0" w:line="240" w:lineRule="exact"/>
        <w:ind w:left="4320" w:right="0" w:hanging="4320"/>
        <w:contextualSpacing/>
        <w:rPr>
          <w:szCs w:val="24"/>
        </w:rPr>
      </w:pPr>
      <w:r w:rsidRPr="00560A34">
        <w:rPr>
          <w:szCs w:val="24"/>
        </w:rPr>
        <w:t>/s/ Parimal Garg</w:t>
      </w:r>
    </w:p>
    <w:p w14:paraId="68407A31" w14:textId="77777777" w:rsidR="00560A34" w:rsidRPr="00560A34" w:rsidRDefault="00560A34" w:rsidP="00560A34">
      <w:pPr>
        <w:tabs>
          <w:tab w:val="left" w:pos="4320"/>
        </w:tabs>
        <w:spacing w:after="0" w:line="240" w:lineRule="exact"/>
        <w:ind w:left="4320" w:right="0" w:hanging="4320"/>
        <w:contextualSpacing/>
        <w:rPr>
          <w:szCs w:val="24"/>
        </w:rPr>
      </w:pPr>
    </w:p>
    <w:p w14:paraId="0C9C92C7" w14:textId="77777777" w:rsidR="00560A34" w:rsidRPr="00560A34" w:rsidRDefault="00560A34" w:rsidP="00560A34">
      <w:pPr>
        <w:spacing w:after="0" w:line="240" w:lineRule="exact"/>
        <w:ind w:left="4320" w:right="0" w:hanging="4320"/>
        <w:contextualSpacing/>
        <w:rPr>
          <w:szCs w:val="24"/>
        </w:rPr>
      </w:pPr>
      <w:r w:rsidRPr="00560A34">
        <w:rPr>
          <w:szCs w:val="24"/>
        </w:rPr>
        <w:t>Chief Counsel to the Governor</w:t>
      </w:r>
    </w:p>
    <w:p w14:paraId="39C5755B" w14:textId="6733EA57" w:rsidR="00601B93" w:rsidRDefault="00601B93" w:rsidP="00601B93">
      <w:pPr>
        <w:ind w:firstLine="0"/>
        <w:rPr>
          <w:szCs w:val="24"/>
        </w:rPr>
      </w:pPr>
    </w:p>
    <w:p w14:paraId="23BF17B2" w14:textId="3328E4F1" w:rsidR="00491D6F" w:rsidRPr="00BE06F1" w:rsidRDefault="00491D6F" w:rsidP="00BE06F1"/>
    <w:sectPr w:rsidR="00491D6F" w:rsidRPr="00BE06F1" w:rsidSect="0006676F">
      <w:headerReference w:type="default" r:id="rId6"/>
      <w:pgSz w:w="12240" w:h="20160" w:code="5"/>
      <w:pgMar w:top="1440" w:right="1440" w:bottom="1530" w:left="1440" w:header="63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DE255A" w14:textId="77777777" w:rsidR="00112C21" w:rsidRDefault="00112C21" w:rsidP="00112C21">
      <w:pPr>
        <w:spacing w:after="0" w:line="240" w:lineRule="auto"/>
      </w:pPr>
      <w:r>
        <w:separator/>
      </w:r>
    </w:p>
  </w:endnote>
  <w:endnote w:type="continuationSeparator" w:id="0">
    <w:p w14:paraId="582849CB" w14:textId="77777777" w:rsidR="00112C21" w:rsidRDefault="00112C21" w:rsidP="00112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EDAA02" w14:textId="77777777" w:rsidR="00112C21" w:rsidRDefault="00112C21" w:rsidP="00112C21">
      <w:pPr>
        <w:spacing w:after="0" w:line="240" w:lineRule="auto"/>
      </w:pPr>
      <w:r>
        <w:separator/>
      </w:r>
    </w:p>
  </w:footnote>
  <w:footnote w:type="continuationSeparator" w:id="0">
    <w:p w14:paraId="30F02784" w14:textId="77777777" w:rsidR="00112C21" w:rsidRDefault="00112C21" w:rsidP="00112C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902419"/>
      <w:docPartObj>
        <w:docPartGallery w:val="Page Numbers (Top of Page)"/>
        <w:docPartUnique/>
      </w:docPartObj>
    </w:sdtPr>
    <w:sdtEndPr>
      <w:rPr>
        <w:noProof/>
      </w:rPr>
    </w:sdtEndPr>
    <w:sdtContent>
      <w:p w14:paraId="21D0E330" w14:textId="08739DC4" w:rsidR="00112C21" w:rsidRDefault="00112C21" w:rsidP="00B45335">
        <w:pPr>
          <w:pStyle w:val="Header"/>
          <w:jc w:val="center"/>
          <w:rPr>
            <w:noProof/>
          </w:rPr>
        </w:pPr>
        <w:r>
          <w:fldChar w:fldCharType="begin"/>
        </w:r>
        <w:r>
          <w:instrText xml:space="preserve"> PAGE   \* MERGEFORMAT </w:instrText>
        </w:r>
        <w:r>
          <w:fldChar w:fldCharType="separate"/>
        </w:r>
        <w:r w:rsidR="0008047B">
          <w:rPr>
            <w:noProof/>
          </w:rPr>
          <w:t>4</w:t>
        </w:r>
        <w:r>
          <w:rPr>
            <w:noProof/>
          </w:rPr>
          <w:fldChar w:fldCharType="end"/>
        </w:r>
      </w:p>
      <w:p w14:paraId="0771E460" w14:textId="36FFEF89" w:rsidR="00112C21" w:rsidRDefault="0008047B">
        <w:pPr>
          <w:pStyle w:val="Header"/>
          <w:jc w:val="center"/>
        </w:pPr>
      </w:p>
    </w:sdtContent>
  </w:sdt>
  <w:p w14:paraId="33A7BDB6" w14:textId="77777777" w:rsidR="00112C21" w:rsidRDefault="00112C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proofState w:spelling="clean"/>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D6F"/>
    <w:rsid w:val="00001068"/>
    <w:rsid w:val="00007433"/>
    <w:rsid w:val="0002216C"/>
    <w:rsid w:val="00023587"/>
    <w:rsid w:val="00023AED"/>
    <w:rsid w:val="000440A6"/>
    <w:rsid w:val="00054CD9"/>
    <w:rsid w:val="0006676F"/>
    <w:rsid w:val="0008047B"/>
    <w:rsid w:val="000A1F30"/>
    <w:rsid w:val="000D5B03"/>
    <w:rsid w:val="000E0AC5"/>
    <w:rsid w:val="000E18C7"/>
    <w:rsid w:val="000E1934"/>
    <w:rsid w:val="000E2489"/>
    <w:rsid w:val="000E7004"/>
    <w:rsid w:val="000F54CA"/>
    <w:rsid w:val="00112C21"/>
    <w:rsid w:val="00116554"/>
    <w:rsid w:val="00121223"/>
    <w:rsid w:val="00125225"/>
    <w:rsid w:val="001773D4"/>
    <w:rsid w:val="00185920"/>
    <w:rsid w:val="00191287"/>
    <w:rsid w:val="0019259C"/>
    <w:rsid w:val="00196826"/>
    <w:rsid w:val="001A4BCC"/>
    <w:rsid w:val="001B412B"/>
    <w:rsid w:val="001D427D"/>
    <w:rsid w:val="00205D23"/>
    <w:rsid w:val="002738F6"/>
    <w:rsid w:val="00286940"/>
    <w:rsid w:val="00294021"/>
    <w:rsid w:val="002A0383"/>
    <w:rsid w:val="002A3F97"/>
    <w:rsid w:val="002B3AE0"/>
    <w:rsid w:val="002B3D81"/>
    <w:rsid w:val="002B52B3"/>
    <w:rsid w:val="002C2183"/>
    <w:rsid w:val="002C3639"/>
    <w:rsid w:val="002D5F90"/>
    <w:rsid w:val="002F3633"/>
    <w:rsid w:val="003002EA"/>
    <w:rsid w:val="003138A4"/>
    <w:rsid w:val="00325039"/>
    <w:rsid w:val="00331EC3"/>
    <w:rsid w:val="0034098E"/>
    <w:rsid w:val="003417F1"/>
    <w:rsid w:val="00341CEE"/>
    <w:rsid w:val="00357CD5"/>
    <w:rsid w:val="003A0B9E"/>
    <w:rsid w:val="003A40C3"/>
    <w:rsid w:val="003F18FE"/>
    <w:rsid w:val="003F4248"/>
    <w:rsid w:val="004017FE"/>
    <w:rsid w:val="00416DD4"/>
    <w:rsid w:val="0042095C"/>
    <w:rsid w:val="004822A4"/>
    <w:rsid w:val="0048726C"/>
    <w:rsid w:val="00491D6F"/>
    <w:rsid w:val="004A69F2"/>
    <w:rsid w:val="004B0D48"/>
    <w:rsid w:val="004D76E1"/>
    <w:rsid w:val="004D78DA"/>
    <w:rsid w:val="004F65D8"/>
    <w:rsid w:val="004F77C0"/>
    <w:rsid w:val="00511A0F"/>
    <w:rsid w:val="00511C0D"/>
    <w:rsid w:val="0052187B"/>
    <w:rsid w:val="00552A4D"/>
    <w:rsid w:val="00560A34"/>
    <w:rsid w:val="0056226E"/>
    <w:rsid w:val="0056560A"/>
    <w:rsid w:val="00574DEC"/>
    <w:rsid w:val="005839F4"/>
    <w:rsid w:val="0059248F"/>
    <w:rsid w:val="005978F9"/>
    <w:rsid w:val="005F12EE"/>
    <w:rsid w:val="005F6426"/>
    <w:rsid w:val="00601B93"/>
    <w:rsid w:val="006103FC"/>
    <w:rsid w:val="00612270"/>
    <w:rsid w:val="00616453"/>
    <w:rsid w:val="00646442"/>
    <w:rsid w:val="006622A0"/>
    <w:rsid w:val="006A4D44"/>
    <w:rsid w:val="006B10FB"/>
    <w:rsid w:val="006B1559"/>
    <w:rsid w:val="006B3D8D"/>
    <w:rsid w:val="006D4EDF"/>
    <w:rsid w:val="006D5C64"/>
    <w:rsid w:val="00714C6F"/>
    <w:rsid w:val="0071783E"/>
    <w:rsid w:val="007204A8"/>
    <w:rsid w:val="007205D0"/>
    <w:rsid w:val="007231F8"/>
    <w:rsid w:val="00725599"/>
    <w:rsid w:val="007257DD"/>
    <w:rsid w:val="007265AA"/>
    <w:rsid w:val="007318F3"/>
    <w:rsid w:val="00742ADB"/>
    <w:rsid w:val="007B0196"/>
    <w:rsid w:val="0083751D"/>
    <w:rsid w:val="00843FE0"/>
    <w:rsid w:val="00855547"/>
    <w:rsid w:val="00855C83"/>
    <w:rsid w:val="00856EFA"/>
    <w:rsid w:val="00863050"/>
    <w:rsid w:val="008805A7"/>
    <w:rsid w:val="008872B9"/>
    <w:rsid w:val="00891078"/>
    <w:rsid w:val="008A1DFB"/>
    <w:rsid w:val="008B5020"/>
    <w:rsid w:val="008B5EC8"/>
    <w:rsid w:val="008C44DE"/>
    <w:rsid w:val="008F105D"/>
    <w:rsid w:val="008F6142"/>
    <w:rsid w:val="00915FA2"/>
    <w:rsid w:val="009336E0"/>
    <w:rsid w:val="00936A37"/>
    <w:rsid w:val="009450F8"/>
    <w:rsid w:val="009506A1"/>
    <w:rsid w:val="009A0647"/>
    <w:rsid w:val="009A0BDE"/>
    <w:rsid w:val="009D42CB"/>
    <w:rsid w:val="009D7946"/>
    <w:rsid w:val="00A24B5D"/>
    <w:rsid w:val="00A25172"/>
    <w:rsid w:val="00A2695E"/>
    <w:rsid w:val="00A275B1"/>
    <w:rsid w:val="00A64014"/>
    <w:rsid w:val="00A75F90"/>
    <w:rsid w:val="00A77520"/>
    <w:rsid w:val="00A815DE"/>
    <w:rsid w:val="00A92CE6"/>
    <w:rsid w:val="00AB406C"/>
    <w:rsid w:val="00AF2C6D"/>
    <w:rsid w:val="00B0091E"/>
    <w:rsid w:val="00B009C2"/>
    <w:rsid w:val="00B13D06"/>
    <w:rsid w:val="00B236DD"/>
    <w:rsid w:val="00B45335"/>
    <w:rsid w:val="00B46EE7"/>
    <w:rsid w:val="00B74301"/>
    <w:rsid w:val="00B745E8"/>
    <w:rsid w:val="00B81A5E"/>
    <w:rsid w:val="00B82ACF"/>
    <w:rsid w:val="00BA009B"/>
    <w:rsid w:val="00BB16B1"/>
    <w:rsid w:val="00BD7231"/>
    <w:rsid w:val="00BE06F1"/>
    <w:rsid w:val="00BE428D"/>
    <w:rsid w:val="00C141B3"/>
    <w:rsid w:val="00C413D5"/>
    <w:rsid w:val="00C51A95"/>
    <w:rsid w:val="00C67545"/>
    <w:rsid w:val="00C76F31"/>
    <w:rsid w:val="00C9079C"/>
    <w:rsid w:val="00CB22CF"/>
    <w:rsid w:val="00CF570A"/>
    <w:rsid w:val="00CF5B6C"/>
    <w:rsid w:val="00D108AF"/>
    <w:rsid w:val="00D308F1"/>
    <w:rsid w:val="00D4120D"/>
    <w:rsid w:val="00D52850"/>
    <w:rsid w:val="00D93298"/>
    <w:rsid w:val="00DA0B13"/>
    <w:rsid w:val="00DA1DC8"/>
    <w:rsid w:val="00DA1FA2"/>
    <w:rsid w:val="00DA4785"/>
    <w:rsid w:val="00DC0503"/>
    <w:rsid w:val="00DC2710"/>
    <w:rsid w:val="00DC36E3"/>
    <w:rsid w:val="00DC4982"/>
    <w:rsid w:val="00DC5AAD"/>
    <w:rsid w:val="00DF2510"/>
    <w:rsid w:val="00DF3F66"/>
    <w:rsid w:val="00E47A3E"/>
    <w:rsid w:val="00E87181"/>
    <w:rsid w:val="00E91568"/>
    <w:rsid w:val="00E96576"/>
    <w:rsid w:val="00EA42B4"/>
    <w:rsid w:val="00EB6866"/>
    <w:rsid w:val="00EE580F"/>
    <w:rsid w:val="00F1323C"/>
    <w:rsid w:val="00F14712"/>
    <w:rsid w:val="00F42FF5"/>
    <w:rsid w:val="00F43528"/>
    <w:rsid w:val="00F45560"/>
    <w:rsid w:val="00F45616"/>
    <w:rsid w:val="00F840B8"/>
    <w:rsid w:val="00F86135"/>
    <w:rsid w:val="00F92751"/>
    <w:rsid w:val="00F93DC5"/>
    <w:rsid w:val="00F94C4C"/>
    <w:rsid w:val="00FD729B"/>
    <w:rsid w:val="00FE4F5C"/>
    <w:rsid w:val="00FF1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3B7158EE"/>
  <w15:chartTrackingRefBased/>
  <w15:docId w15:val="{9679207D-CC2D-4A2C-941A-6AE0F6D07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1D6F"/>
    <w:pPr>
      <w:spacing w:after="3" w:line="480" w:lineRule="auto"/>
      <w:ind w:right="1" w:firstLine="7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1D6F"/>
    <w:pPr>
      <w:spacing w:after="0" w:line="240" w:lineRule="auto"/>
      <w:ind w:right="0" w:firstLine="0"/>
      <w:jc w:val="left"/>
    </w:pPr>
    <w:rPr>
      <w:rFonts w:ascii="Calibri" w:eastAsiaTheme="minorHAnsi" w:hAnsi="Calibri" w:cs="Calibri"/>
      <w:color w:val="auto"/>
      <w:sz w:val="22"/>
    </w:rPr>
  </w:style>
  <w:style w:type="paragraph" w:styleId="Header">
    <w:name w:val="header"/>
    <w:basedOn w:val="Normal"/>
    <w:link w:val="HeaderChar"/>
    <w:uiPriority w:val="99"/>
    <w:unhideWhenUsed/>
    <w:rsid w:val="00112C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C21"/>
    <w:rPr>
      <w:rFonts w:ascii="Courier New" w:eastAsia="Courier New" w:hAnsi="Courier New" w:cs="Courier New"/>
      <w:color w:val="000000"/>
      <w:sz w:val="24"/>
    </w:rPr>
  </w:style>
  <w:style w:type="paragraph" w:styleId="Footer">
    <w:name w:val="footer"/>
    <w:basedOn w:val="Normal"/>
    <w:link w:val="FooterChar"/>
    <w:uiPriority w:val="99"/>
    <w:unhideWhenUsed/>
    <w:rsid w:val="00112C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C21"/>
    <w:rPr>
      <w:rFonts w:ascii="Courier New" w:eastAsia="Courier New" w:hAnsi="Courier New" w:cs="Courier New"/>
      <w:color w:val="000000"/>
      <w:sz w:val="24"/>
    </w:rPr>
  </w:style>
  <w:style w:type="paragraph" w:styleId="BalloonText">
    <w:name w:val="Balloon Text"/>
    <w:basedOn w:val="Normal"/>
    <w:link w:val="BalloonTextChar"/>
    <w:uiPriority w:val="99"/>
    <w:semiHidden/>
    <w:unhideWhenUsed/>
    <w:rsid w:val="00D528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2850"/>
    <w:rPr>
      <w:rFonts w:ascii="Segoe UI" w:eastAsia="Courier New" w:hAnsi="Segoe UI" w:cs="Segoe UI"/>
      <w:color w:val="000000"/>
      <w:sz w:val="18"/>
      <w:szCs w:val="18"/>
    </w:rPr>
  </w:style>
  <w:style w:type="paragraph" w:styleId="BodyText">
    <w:name w:val="Body Text"/>
    <w:basedOn w:val="Normal"/>
    <w:link w:val="BodyTextChar"/>
    <w:semiHidden/>
    <w:rsid w:val="00BE06F1"/>
    <w:pPr>
      <w:overflowPunct w:val="0"/>
      <w:autoSpaceDE w:val="0"/>
      <w:autoSpaceDN w:val="0"/>
      <w:adjustRightInd w:val="0"/>
      <w:spacing w:after="0"/>
      <w:ind w:right="0" w:firstLine="0"/>
      <w:textAlignment w:val="baseline"/>
    </w:pPr>
    <w:rPr>
      <w:rFonts w:ascii="Times New Roman" w:eastAsia="Times New Roman" w:hAnsi="Times New Roman" w:cs="Times New Roman"/>
      <w:color w:val="auto"/>
      <w:szCs w:val="20"/>
    </w:rPr>
  </w:style>
  <w:style w:type="character" w:customStyle="1" w:styleId="BodyTextChar">
    <w:name w:val="Body Text Char"/>
    <w:basedOn w:val="DefaultParagraphFont"/>
    <w:link w:val="BodyText"/>
    <w:semiHidden/>
    <w:rsid w:val="00BE06F1"/>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884</Words>
  <Characters>4666</Characters>
  <Application>Microsoft Office Word</Application>
  <DocSecurity>0</DocSecurity>
  <Lines>155</Lines>
  <Paragraphs>40</Paragraphs>
  <ScaleCrop>false</ScaleCrop>
  <HeadingPairs>
    <vt:vector size="2" baseType="variant">
      <vt:variant>
        <vt:lpstr>Title</vt:lpstr>
      </vt:variant>
      <vt:variant>
        <vt:i4>1</vt:i4>
      </vt:variant>
    </vt:vector>
  </HeadingPairs>
  <TitlesOfParts>
    <vt:vector size="1" baseType="lpstr">
      <vt:lpstr/>
    </vt:vector>
  </TitlesOfParts>
  <Manager>R211</Manager>
  <Company/>
  <LinksUpToDate>false</LinksUpToDate>
  <CharactersWithSpaces>5546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A5353 CV</dc:title>
  <dc:subject/>
  <dc:creator>McDonnell, Kate</dc:creator>
  <cp:keywords>A5353|4| ||||!||</cp:keywords>
  <dc:description/>
  <cp:lastModifiedBy>Sommers, Shelly</cp:lastModifiedBy>
  <cp:revision>2</cp:revision>
  <cp:lastPrinted>2020-08-03T14:25:00Z</cp:lastPrinted>
  <dcterms:created xsi:type="dcterms:W3CDTF">2021-11-18T15:21:00Z</dcterms:created>
  <dcterms:modified xsi:type="dcterms:W3CDTF">2021-11-18T15:21:00Z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