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DFD8E" w14:textId="41FDCF35" w:rsidR="00A82581" w:rsidRDefault="00A82581" w:rsidP="00A82581">
      <w:pPr>
        <w:pStyle w:val="bpuBill"/>
      </w:pPr>
      <w:bookmarkStart w:id="0" w:name="bpuFrontPg"/>
      <w:bookmarkEnd w:id="0"/>
      <w:r>
        <w:t xml:space="preserve">ASSEMBLY, No. 5387 </w:t>
      </w:r>
    </w:p>
    <w:p w14:paraId="41030729" w14:textId="3F04EFDA" w:rsidR="00A82581" w:rsidRPr="009D38FF" w:rsidRDefault="00A82581" w:rsidP="00A82581">
      <w:pPr>
        <w:pStyle w:val="bpuWpGraphic"/>
      </w:pPr>
      <w:r>
        <w:object w:dxaOrig="8985" w:dyaOrig="255" w14:anchorId="13019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93220" r:id="rId7"/>
        </w:object>
      </w:r>
    </w:p>
    <w:p w14:paraId="56157849" w14:textId="77777777" w:rsidR="00A82581" w:rsidRDefault="00A82581" w:rsidP="00A82581">
      <w:pPr>
        <w:pStyle w:val="bpuState"/>
      </w:pPr>
      <w:r>
        <w:t>STATE OF NEW JERSEY</w:t>
      </w:r>
    </w:p>
    <w:p w14:paraId="12FC78D8" w14:textId="77777777" w:rsidR="00A82581" w:rsidRDefault="00A82581" w:rsidP="00A82581">
      <w:pPr>
        <w:pStyle w:val="bpuLegislature"/>
      </w:pPr>
      <w:r>
        <w:t>219th LEGISLATURE</w:t>
      </w:r>
    </w:p>
    <w:p w14:paraId="642F1D4C" w14:textId="0094F2D5" w:rsidR="00A82581" w:rsidRDefault="00A82581" w:rsidP="00A82581">
      <w:pPr>
        <w:pStyle w:val="bpuWpGraphic"/>
      </w:pPr>
      <w:r>
        <w:object w:dxaOrig="8985" w:dyaOrig="255" w14:anchorId="7AB4AE70">
          <v:shape id="_x0000_i1026" type="#_x0000_t75" style="width:6in;height:12pt" o:ole="">
            <v:imagedata r:id="rId6" o:title=""/>
          </v:shape>
          <o:OLEObject Type="Embed" ProgID="WPWin6.1" ShapeID="_x0000_i1026" DrawAspect="Content" ObjectID="_1675693221" r:id="rId8"/>
        </w:object>
      </w:r>
      <w:r>
        <w:t xml:space="preserve">  </w:t>
      </w:r>
    </w:p>
    <w:p w14:paraId="50C0AC0C" w14:textId="77777777" w:rsidR="00A82581" w:rsidRDefault="00A82581" w:rsidP="00A82581">
      <w:pPr>
        <w:pStyle w:val="bpuIntro"/>
      </w:pPr>
      <w:r>
        <w:t>INTRODUCED FEBRUARY 23, 2021</w:t>
      </w:r>
    </w:p>
    <w:p w14:paraId="14E0C0A0" w14:textId="77777777" w:rsidR="00A82581" w:rsidRDefault="00A82581" w:rsidP="00A82581">
      <w:pPr>
        <w:pStyle w:val="bpuIntro"/>
      </w:pPr>
    </w:p>
    <w:p w14:paraId="7EFBF4D7" w14:textId="77777777" w:rsidR="00A82581" w:rsidRDefault="00A82581" w:rsidP="00A82581">
      <w:pPr>
        <w:pStyle w:val="bpuIntro"/>
        <w:sectPr w:rsidR="00A82581" w:rsidSect="00DC4E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578E119" w14:textId="77777777" w:rsidR="00A82581" w:rsidRDefault="00A82581" w:rsidP="00A82581">
      <w:pPr>
        <w:pStyle w:val="bpuIntro"/>
      </w:pPr>
    </w:p>
    <w:p w14:paraId="655B0DEA" w14:textId="77777777" w:rsidR="00A82581" w:rsidRDefault="00A82581" w:rsidP="00A82581">
      <w:pPr>
        <w:pStyle w:val="bpuSponsor"/>
      </w:pPr>
      <w:r>
        <w:t>Sponsored by:</w:t>
      </w:r>
    </w:p>
    <w:p w14:paraId="5B3BF52A" w14:textId="77777777" w:rsidR="00A82581" w:rsidRDefault="00A82581" w:rsidP="00A82581">
      <w:pPr>
        <w:pStyle w:val="bpuSponsor"/>
      </w:pPr>
      <w:r>
        <w:t>Assemblywoman  SHANIQUE SPEIGHT</w:t>
      </w:r>
    </w:p>
    <w:p w14:paraId="33D2CC00" w14:textId="77777777" w:rsidR="00A82581" w:rsidRDefault="00A82581" w:rsidP="00A82581">
      <w:pPr>
        <w:pStyle w:val="bpuSponsor"/>
      </w:pPr>
      <w:r>
        <w:t>District 29 (Essex)</w:t>
      </w:r>
    </w:p>
    <w:p w14:paraId="5C7107AC" w14:textId="198A884B" w:rsidR="00A82581" w:rsidRDefault="00DC4EE7" w:rsidP="00DC4EE7">
      <w:pPr>
        <w:pStyle w:val="bpuSponsor"/>
      </w:pPr>
      <w:r>
        <w:t>Assemblywoman  VALERIE VAINIERI HUTTLE</w:t>
      </w:r>
    </w:p>
    <w:p w14:paraId="729B6F33" w14:textId="0BD8E27B" w:rsidR="00DC4EE7" w:rsidRDefault="00DC4EE7" w:rsidP="00DC4EE7">
      <w:pPr>
        <w:pStyle w:val="bpuSponsor"/>
      </w:pPr>
      <w:r>
        <w:t>District 37 (Bergen)</w:t>
      </w:r>
    </w:p>
    <w:p w14:paraId="1A753BCA" w14:textId="77777777" w:rsidR="00DC4EE7" w:rsidRPr="00DC4EE7" w:rsidRDefault="00DC4EE7" w:rsidP="00DC4EE7">
      <w:pPr>
        <w:pStyle w:val="bpuSponsor"/>
      </w:pPr>
    </w:p>
    <w:p w14:paraId="762685AA" w14:textId="77777777" w:rsidR="00A82581" w:rsidRDefault="00A82581" w:rsidP="00A82581">
      <w:pPr>
        <w:pStyle w:val="bpuSponsor"/>
      </w:pPr>
    </w:p>
    <w:p w14:paraId="1A49B6E1" w14:textId="77777777" w:rsidR="00A82581" w:rsidRDefault="00A82581" w:rsidP="00A82581">
      <w:pPr>
        <w:pStyle w:val="bpuSponsor"/>
      </w:pPr>
    </w:p>
    <w:p w14:paraId="3B285117" w14:textId="77777777" w:rsidR="00A82581" w:rsidRDefault="00A82581" w:rsidP="00A82581">
      <w:pPr>
        <w:pStyle w:val="bpuSponsor"/>
      </w:pPr>
    </w:p>
    <w:p w14:paraId="7369D012" w14:textId="77777777" w:rsidR="00A82581" w:rsidRDefault="00A82581" w:rsidP="00A82581">
      <w:pPr>
        <w:pStyle w:val="bpuSponsor"/>
      </w:pPr>
      <w:r>
        <w:t>SYNOPSIS</w:t>
      </w:r>
    </w:p>
    <w:p w14:paraId="50A6DD6C" w14:textId="77777777" w:rsidR="00A82581" w:rsidRDefault="00A82581" w:rsidP="00A82581">
      <w:pPr>
        <w:pStyle w:val="bpuNormText"/>
      </w:pPr>
      <w:r>
        <w:tab/>
        <w:t xml:space="preserve">Requires health insurance coverage of at-home rehabilitation services. </w:t>
      </w:r>
    </w:p>
    <w:p w14:paraId="2CB6A236" w14:textId="77777777" w:rsidR="00A82581" w:rsidRDefault="00A82581" w:rsidP="00A82581">
      <w:pPr>
        <w:pStyle w:val="bpuNormText"/>
      </w:pPr>
    </w:p>
    <w:p w14:paraId="7D8D6BC1" w14:textId="77777777" w:rsidR="00A82581" w:rsidRDefault="00A82581" w:rsidP="00A82581">
      <w:pPr>
        <w:pStyle w:val="bpuSponsor"/>
      </w:pPr>
      <w:r>
        <w:t xml:space="preserve">CURRENT VERSION OF TEXT </w:t>
      </w:r>
    </w:p>
    <w:p w14:paraId="1F581132" w14:textId="77777777" w:rsidR="00A82581" w:rsidRDefault="00A82581" w:rsidP="00A82581">
      <w:pPr>
        <w:pStyle w:val="bpuNormText"/>
      </w:pPr>
      <w:r>
        <w:tab/>
        <w:t>As introduced.</w:t>
      </w:r>
    </w:p>
    <w:p w14:paraId="2E4EAFEF" w14:textId="10986431" w:rsidR="00A82581" w:rsidRDefault="00A82581" w:rsidP="00A82581">
      <w:pPr>
        <w:pStyle w:val="bpuNormText"/>
      </w:pPr>
      <w:r>
        <w:rPr>
          <w:noProof/>
        </w:rPr>
        <w:drawing>
          <wp:anchor distT="0" distB="0" distL="114300" distR="114300" simplePos="0" relativeHeight="251659264" behindDoc="1" locked="0" layoutInCell="1" allowOverlap="1" wp14:anchorId="414858AF" wp14:editId="16C3603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0D8293D" w14:textId="77777777" w:rsidR="00A82581" w:rsidRDefault="00A82581" w:rsidP="008916EC">
      <w:pPr>
        <w:pStyle w:val="FronterPage"/>
        <w:tabs>
          <w:tab w:val="clear" w:pos="720"/>
          <w:tab w:val="clear" w:pos="1440"/>
          <w:tab w:val="clear" w:pos="2160"/>
          <w:tab w:val="clear" w:pos="2880"/>
          <w:tab w:val="clear" w:pos="3600"/>
          <w:tab w:val="clear" w:pos="4320"/>
          <w:tab w:val="clear" w:pos="5040"/>
        </w:tabs>
        <w:sectPr w:rsidR="00A82581" w:rsidSect="00A82581">
          <w:type w:val="continuous"/>
          <w:pgSz w:w="12240" w:h="20160" w:code="5"/>
          <w:pgMar w:top="1440" w:right="2275" w:bottom="1440" w:left="2275" w:header="72" w:footer="720" w:gutter="0"/>
          <w:pgNumType w:start="1"/>
          <w:cols w:space="720"/>
          <w:docGrid w:linePitch="360"/>
        </w:sectPr>
      </w:pPr>
    </w:p>
    <w:p w14:paraId="6FCE5E94" w14:textId="77777777" w:rsidR="00686AEB" w:rsidRPr="00677316" w:rsidRDefault="006574A3" w:rsidP="003E47BA">
      <w:pPr>
        <w:pStyle w:val="HangingAnAct"/>
        <w:rPr>
          <w:rStyle w:val="HangingAnActChar"/>
        </w:rPr>
      </w:pPr>
      <w:r>
        <w:rPr>
          <w:rStyle w:val="BillHead"/>
        </w:rPr>
        <w:lastRenderedPageBreak/>
        <w:t>An Act</w:t>
      </w:r>
      <w:r w:rsidR="00686AEB" w:rsidRPr="006B7FA7">
        <w:rPr>
          <w:rStyle w:val="HangingAnActChar"/>
        </w:rPr>
        <w:t xml:space="preserve"> </w:t>
      </w:r>
      <w:r w:rsidR="006D255D">
        <w:rPr>
          <w:rStyle w:val="HangingAnActChar"/>
        </w:rPr>
        <w:t>concerning at-home rehabilitation and supplementing various parts of the statutory law.</w:t>
      </w:r>
    </w:p>
    <w:p w14:paraId="5B0F34B9" w14:textId="77777777" w:rsidR="000B1054" w:rsidRPr="00D71D68" w:rsidRDefault="000B1054" w:rsidP="000B1054"/>
    <w:p w14:paraId="716678D7" w14:textId="77777777" w:rsidR="00686AEB" w:rsidRPr="00AA7880" w:rsidRDefault="00686AEB" w:rsidP="00686AEB">
      <w:r>
        <w:tab/>
      </w:r>
      <w:r w:rsidR="006574A3">
        <w:rPr>
          <w:rStyle w:val="BillHeading2"/>
        </w:rPr>
        <w:t>Be It Enacted</w:t>
      </w:r>
      <w:r>
        <w:rPr>
          <w:rStyle w:val="BillHeading2"/>
        </w:rPr>
        <w:t xml:space="preserve"> </w:t>
      </w:r>
      <w:r w:rsidR="006574A3">
        <w:rPr>
          <w:rStyle w:val="BillLanguage"/>
        </w:rPr>
        <w:t>by the Senate and General Assembly of the State of New Jersey:</w:t>
      </w:r>
    </w:p>
    <w:p w14:paraId="0336D5EE" w14:textId="77777777" w:rsidR="00686AEB" w:rsidRDefault="00686AEB" w:rsidP="00686AEB"/>
    <w:p w14:paraId="1C03AE66" w14:textId="1D860BB8" w:rsidR="00F15058" w:rsidRPr="006D255D" w:rsidRDefault="006D255D" w:rsidP="00D01B2D">
      <w:pPr>
        <w:tabs>
          <w:tab w:val="clear" w:pos="1440"/>
          <w:tab w:val="left" w:pos="1080"/>
        </w:tabs>
      </w:pPr>
      <w:r>
        <w:tab/>
        <w:t>1.</w:t>
      </w:r>
      <w:r>
        <w:tab/>
      </w:r>
      <w:r w:rsidRPr="006D255D">
        <w:t>a.</w:t>
      </w:r>
      <w:r w:rsidR="00D01B2D">
        <w:tab/>
      </w:r>
      <w:r w:rsidR="00F15058" w:rsidRPr="006D255D">
        <w:t>No group or individual hospital service corporation contract providing hospital or medical expense benefits shall be delivered, issued, executed, or renewed in this State</w:t>
      </w:r>
      <w:r w:rsidR="00F15058">
        <w:t>,</w:t>
      </w:r>
      <w:r w:rsidR="00F15058" w:rsidRPr="006D255D">
        <w:t xml:space="preserve"> or approved for issuance or renewal in this State by the Commissioner of Banking and Insurance, on or after the effective date of this act, unless the contract provides benefits to any subscriber or other person covered thereunder for expenses incurred in conducting</w:t>
      </w:r>
      <w:bookmarkStart w:id="1" w:name="_Hlk54454990"/>
      <w:r w:rsidR="00F15058">
        <w:t xml:space="preserve"> at-home rehabilitation services.</w:t>
      </w:r>
    </w:p>
    <w:bookmarkEnd w:id="1"/>
    <w:p w14:paraId="54463215" w14:textId="77777777" w:rsidR="00F15058" w:rsidRPr="006D255D" w:rsidRDefault="00F15058" w:rsidP="00F15058">
      <w:r>
        <w:tab/>
        <w:t>b</w:t>
      </w:r>
      <w:r w:rsidRPr="006D255D">
        <w:t>.</w:t>
      </w:r>
      <w:r w:rsidRPr="006D255D">
        <w:tab/>
        <w:t>The benefits shall be provided to the same extent as for any other medical condition under the contract.</w:t>
      </w:r>
    </w:p>
    <w:p w14:paraId="23FC34DC" w14:textId="77777777" w:rsidR="00F15058" w:rsidRPr="006D255D" w:rsidRDefault="00F15058" w:rsidP="00F15058">
      <w:r>
        <w:tab/>
        <w:t>c</w:t>
      </w:r>
      <w:r w:rsidRPr="006D255D">
        <w:t>.</w:t>
      </w:r>
      <w:r w:rsidRPr="006D255D">
        <w:tab/>
        <w:t xml:space="preserve">The provisions of this section shall apply to all contracts in which the hospital service corporation has reserved the right to change the premium. </w:t>
      </w:r>
    </w:p>
    <w:p w14:paraId="1D849E9C"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03C5937A" w14:textId="77777777" w:rsidR="00F15058" w:rsidRDefault="00F15058" w:rsidP="00F15058"/>
    <w:p w14:paraId="4DB769C4" w14:textId="4CC5FA43" w:rsidR="00F15058" w:rsidRDefault="00F15058" w:rsidP="00D01B2D">
      <w:pPr>
        <w:tabs>
          <w:tab w:val="clear" w:pos="1440"/>
          <w:tab w:val="left" w:pos="1080"/>
        </w:tabs>
      </w:pPr>
      <w:r>
        <w:tab/>
        <w:t>2.</w:t>
      </w:r>
      <w:r>
        <w:tab/>
        <w:t>a.</w:t>
      </w:r>
      <w:r w:rsidR="00D01B2D">
        <w:tab/>
      </w:r>
      <w:r w:rsidRPr="009551F7">
        <w:t>No group or individual medical service corporation contract providing hospital or medical expense benefits shall be delivered, issued, executed, or renewed in this State</w:t>
      </w:r>
      <w:r>
        <w:t>,</w:t>
      </w:r>
      <w:r w:rsidRPr="009551F7">
        <w:t xml:space="preserve"> or approved for issuance or renewal in this State by the Commissioner of Banking and Insurance, on or after the effective date of this act, unless the contract provides benefits to any subscriber or other person covered thereunder for expenses incurred in conducting</w:t>
      </w:r>
      <w:r>
        <w:t xml:space="preserve"> at-home rehabilitation services.</w:t>
      </w:r>
    </w:p>
    <w:p w14:paraId="106151C2" w14:textId="77777777" w:rsidR="00F15058" w:rsidRPr="009551F7" w:rsidRDefault="00F15058" w:rsidP="00F15058">
      <w:r>
        <w:tab/>
        <w:t>b.</w:t>
      </w:r>
      <w:r>
        <w:tab/>
      </w:r>
      <w:r w:rsidRPr="009551F7">
        <w:t xml:space="preserve">These benefits shall be provided to the same extent as for any other </w:t>
      </w:r>
      <w:r>
        <w:t>medical condition</w:t>
      </w:r>
      <w:r w:rsidRPr="009551F7">
        <w:t xml:space="preserve"> under the contract.</w:t>
      </w:r>
    </w:p>
    <w:p w14:paraId="008A32E2" w14:textId="77777777" w:rsidR="00F15058" w:rsidRPr="009551F7" w:rsidRDefault="00F15058" w:rsidP="00F15058">
      <w:r>
        <w:tab/>
        <w:t>c.</w:t>
      </w:r>
      <w:r>
        <w:tab/>
      </w:r>
      <w:r w:rsidRPr="009551F7">
        <w:t>The provisions of this section shall apply to all contracts in which the medical services corporation has reserved the right to change the premium.</w:t>
      </w:r>
    </w:p>
    <w:p w14:paraId="50CEAC71"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23BA4891" w14:textId="77777777" w:rsidR="00F15058" w:rsidRDefault="00F15058" w:rsidP="00F15058"/>
    <w:p w14:paraId="3C7E95A1" w14:textId="7A77723E" w:rsidR="00F15058" w:rsidRDefault="00F15058" w:rsidP="00D01B2D">
      <w:pPr>
        <w:tabs>
          <w:tab w:val="clear" w:pos="1440"/>
          <w:tab w:val="left" w:pos="1080"/>
        </w:tabs>
      </w:pPr>
      <w:r>
        <w:tab/>
        <w:t>3.</w:t>
      </w:r>
      <w:r>
        <w:tab/>
        <w:t>a.</w:t>
      </w:r>
      <w:r w:rsidR="00D01B2D">
        <w:tab/>
      </w:r>
      <w:r w:rsidRPr="0060097A">
        <w:t>No group or individual health service corporation contract providing hospital or medical expense benefits shall be delivered, issued, executed, or renewed in this State</w:t>
      </w:r>
      <w:r>
        <w:t>,</w:t>
      </w:r>
      <w:r w:rsidRPr="0060097A">
        <w:t xml:space="preserve"> or approved for issuance or renewal in this State by the Commissioner of Banking and Insurance, on or after the effective date of this act, unless the contract provides benefits to any subscriber or other person covered thereunder for expenses incurred in conducting</w:t>
      </w:r>
      <w:r>
        <w:t xml:space="preserve"> at-home rehabilitation services.</w:t>
      </w:r>
    </w:p>
    <w:p w14:paraId="5F3F08BE" w14:textId="77777777" w:rsidR="00F15058" w:rsidRDefault="00F15058" w:rsidP="00F15058">
      <w:r>
        <w:tab/>
        <w:t>b.</w:t>
      </w:r>
      <w:r>
        <w:tab/>
      </w:r>
      <w:r w:rsidRPr="0060097A">
        <w:t>These benefits shall be provided to the same extent as for any other medical condition under the contract.</w:t>
      </w:r>
      <w:bookmarkStart w:id="2" w:name="_GoBack"/>
      <w:bookmarkEnd w:id="2"/>
    </w:p>
    <w:p w14:paraId="103F5743" w14:textId="77777777" w:rsidR="00F15058" w:rsidRPr="0060097A" w:rsidRDefault="00F15058" w:rsidP="00F15058">
      <w:r>
        <w:tab/>
        <w:t>c.</w:t>
      </w:r>
      <w:r>
        <w:tab/>
      </w:r>
      <w:r w:rsidRPr="0060097A">
        <w:t>The provisions of this section shall apply to all contracts in which the health services corporation has reserved the right to change the premium.</w:t>
      </w:r>
    </w:p>
    <w:p w14:paraId="690370F1"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4410B1F4" w14:textId="77777777" w:rsidR="00F15058" w:rsidRDefault="00F15058" w:rsidP="00F15058"/>
    <w:p w14:paraId="4F87C6C4" w14:textId="77777777" w:rsidR="00F15058" w:rsidRDefault="00F15058" w:rsidP="00F15058">
      <w:r>
        <w:tab/>
        <w:t>4.</w:t>
      </w:r>
      <w:r>
        <w:tab/>
        <w:t xml:space="preserve">a.  </w:t>
      </w:r>
      <w:r w:rsidRPr="0060097A">
        <w:t>No individual health insurance policy providing hospital or medical expense benefits shall be delivered, issued, executed, or renewed in this State</w:t>
      </w:r>
      <w:r>
        <w:t>,</w:t>
      </w:r>
      <w:r w:rsidRPr="0060097A">
        <w:t xml:space="preserve"> or approved for issuance or renewal in this State by the Commissioner of Banking and Insurance, on or after the effective date of this act, unless the policy provides benefits to any named insured or other person covered thereunder for expenses incurred in conducting</w:t>
      </w:r>
      <w:r>
        <w:t xml:space="preserve"> at-home rehabilitation services.</w:t>
      </w:r>
    </w:p>
    <w:p w14:paraId="26E120FA" w14:textId="77777777" w:rsidR="00F15058" w:rsidRDefault="00F15058" w:rsidP="00F15058">
      <w:r>
        <w:tab/>
        <w:t>b.</w:t>
      </w:r>
      <w:r>
        <w:tab/>
        <w:t>These benefits shall be provided to the same extent as for any other medical condition under the policy.</w:t>
      </w:r>
    </w:p>
    <w:p w14:paraId="25BACD25" w14:textId="77777777" w:rsidR="00F15058" w:rsidRDefault="00F15058" w:rsidP="00F15058">
      <w:r>
        <w:tab/>
        <w:t>c.</w:t>
      </w:r>
      <w:r>
        <w:tab/>
        <w:t>The provision of this section shall apply to all policies in which the insurer has reserved the right to change the premium.</w:t>
      </w:r>
    </w:p>
    <w:p w14:paraId="0A5CD25F"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25FF3665" w14:textId="77777777" w:rsidR="00F15058" w:rsidRDefault="00F15058" w:rsidP="00F15058"/>
    <w:p w14:paraId="4AD676CA" w14:textId="77777777" w:rsidR="00F15058" w:rsidRDefault="00F15058" w:rsidP="00F15058">
      <w:r>
        <w:tab/>
        <w:t>5.</w:t>
      </w:r>
      <w:r>
        <w:tab/>
        <w:t xml:space="preserve">a.  </w:t>
      </w:r>
      <w:r w:rsidRPr="00FA18E2">
        <w:t>No group health insurance policy providing hospital or medical expense benefits shall be delivered, issued, executed, or renewed in this State</w:t>
      </w:r>
      <w:r>
        <w:t>,</w:t>
      </w:r>
      <w:r w:rsidRPr="00FA18E2">
        <w:t xml:space="preserve"> or approved for issuance or renewal in this State by the Commissioner of Banking and Insurance, on or after the effective date of this act, unless the policy provides benefits to any named insured or other person covered thereunder for expenses incurred in conducting</w:t>
      </w:r>
      <w:r>
        <w:t xml:space="preserve"> at-home rehabilitation services.</w:t>
      </w:r>
    </w:p>
    <w:p w14:paraId="209802C5" w14:textId="77777777" w:rsidR="00F15058" w:rsidRDefault="00F15058" w:rsidP="00F15058">
      <w:r>
        <w:tab/>
        <w:t>b.</w:t>
      </w:r>
      <w:r>
        <w:tab/>
        <w:t>These benefits shall be provided to the same extent as for any other medical condition under the policy.</w:t>
      </w:r>
    </w:p>
    <w:p w14:paraId="02AEFBD0" w14:textId="77777777" w:rsidR="00F15058" w:rsidRDefault="00F15058" w:rsidP="00F15058">
      <w:r>
        <w:tab/>
        <w:t>c.</w:t>
      </w:r>
      <w:r>
        <w:tab/>
        <w:t>The provisions of this section shall apply to all policies in which the insurer has reserved the right to change the premium.</w:t>
      </w:r>
    </w:p>
    <w:p w14:paraId="0DFF0F8A"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0D03E4B9" w14:textId="77777777" w:rsidR="00F15058" w:rsidRDefault="00F15058" w:rsidP="00F15058"/>
    <w:p w14:paraId="696A518A" w14:textId="77777777" w:rsidR="00F15058" w:rsidRDefault="00F15058" w:rsidP="00F15058">
      <w:r>
        <w:tab/>
        <w:t>6.</w:t>
      </w:r>
      <w:r>
        <w:tab/>
        <w:t xml:space="preserve">a.  </w:t>
      </w:r>
      <w:r w:rsidRPr="008D176A">
        <w:t>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w:t>
      </w:r>
      <w:r>
        <w:t xml:space="preserve"> to any enrollee for the use</w:t>
      </w:r>
      <w:r w:rsidRPr="008D176A">
        <w:t xml:space="preserve"> of</w:t>
      </w:r>
      <w:r>
        <w:t xml:space="preserve"> at-home rehabilitation services.</w:t>
      </w:r>
    </w:p>
    <w:p w14:paraId="2EC70E26" w14:textId="77777777" w:rsidR="00F15058" w:rsidRDefault="00F15058" w:rsidP="00F15058">
      <w:r>
        <w:tab/>
        <w:t>b.</w:t>
      </w:r>
      <w:r>
        <w:tab/>
        <w:t>These health care services shall be provided to the same extent as for any other medical condition under the enrollee agreement.</w:t>
      </w:r>
    </w:p>
    <w:p w14:paraId="25769AAD" w14:textId="77777777" w:rsidR="00F15058" w:rsidRDefault="00F15058" w:rsidP="00F15058">
      <w:r>
        <w:tab/>
        <w:t>c.</w:t>
      </w:r>
      <w:r>
        <w:tab/>
        <w:t>The provisions of this section shall apply to all enrollee agreements in which the health maintenance organization has reserved the right to change the schedule of charges.</w:t>
      </w:r>
    </w:p>
    <w:p w14:paraId="5218B4A4"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18D6D098" w14:textId="77777777" w:rsidR="00F15058" w:rsidRDefault="00F15058" w:rsidP="00F15058"/>
    <w:p w14:paraId="040D28F8" w14:textId="77777777" w:rsidR="00F15058" w:rsidRDefault="00F15058" w:rsidP="00F15058">
      <w:r>
        <w:tab/>
        <w:t>7.</w:t>
      </w:r>
      <w:r>
        <w:tab/>
        <w:t xml:space="preserve">a.  </w:t>
      </w:r>
      <w:r w:rsidRPr="003B5C05">
        <w:t>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in conducting</w:t>
      </w:r>
      <w:r>
        <w:t xml:space="preserve"> at-home rehabilitation services.</w:t>
      </w:r>
    </w:p>
    <w:p w14:paraId="07E96C18" w14:textId="77777777" w:rsidR="00F15058" w:rsidRDefault="00F15058" w:rsidP="00F15058">
      <w:r>
        <w:tab/>
        <w:t>b.</w:t>
      </w:r>
      <w:r>
        <w:tab/>
        <w:t>The benefits shall be provided to the same extent as for any other medical condition under the health benefits plan.</w:t>
      </w:r>
    </w:p>
    <w:p w14:paraId="20E47876" w14:textId="77777777" w:rsidR="00F15058" w:rsidRPr="00E62F41" w:rsidRDefault="00F15058" w:rsidP="00F15058">
      <w:r>
        <w:tab/>
        <w:t>c.</w:t>
      </w:r>
      <w:r>
        <w:tab/>
        <w:t>The provisions of this section shall apply to all health benefit plans in which the carrier has reserved the right to change the premium.</w:t>
      </w:r>
    </w:p>
    <w:p w14:paraId="77EE12FE"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035B8919" w14:textId="77777777" w:rsidR="00F15058" w:rsidRDefault="00F15058" w:rsidP="00F15058"/>
    <w:p w14:paraId="69A72A12" w14:textId="7E946AD2" w:rsidR="00F15058" w:rsidRDefault="00367D2B" w:rsidP="00F15058">
      <w:r>
        <w:tab/>
        <w:t>8.</w:t>
      </w:r>
      <w:r>
        <w:tab/>
        <w:t xml:space="preserve">a. </w:t>
      </w:r>
      <w:r w:rsidR="00F15058" w:rsidRPr="00A74761">
        <w:t>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w:t>
      </w:r>
      <w:r w:rsidR="00F15058">
        <w:t xml:space="preserve"> at-home rehabilitation services.</w:t>
      </w:r>
    </w:p>
    <w:p w14:paraId="4D05D1E6" w14:textId="77777777" w:rsidR="00F15058" w:rsidRDefault="00F15058" w:rsidP="00F15058">
      <w:r>
        <w:tab/>
        <w:t>b.</w:t>
      </w:r>
      <w:r>
        <w:tab/>
        <w:t>The benefits shall be provided to the same extent as for any other medical condition under the health benefits plan.</w:t>
      </w:r>
    </w:p>
    <w:p w14:paraId="73524AD4" w14:textId="77777777" w:rsidR="00F15058" w:rsidRDefault="00F15058" w:rsidP="00F15058">
      <w:r>
        <w:tab/>
        <w:t>c.</w:t>
      </w:r>
      <w:r>
        <w:tab/>
        <w:t>The provisions of this section shall apply to all health benefit plans in which the carrier has reserved the right to change the premium.</w:t>
      </w:r>
    </w:p>
    <w:p w14:paraId="370DA4E5" w14:textId="77777777" w:rsidR="00F15058" w:rsidRPr="00157745" w:rsidRDefault="00F15058" w:rsidP="00F15058">
      <w:r>
        <w:tab/>
        <w:t>d.</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217BC507" w14:textId="77777777" w:rsidR="00F15058" w:rsidRDefault="00F15058" w:rsidP="00F15058"/>
    <w:p w14:paraId="24425D3C" w14:textId="68A45B14" w:rsidR="00F15058" w:rsidRDefault="00367D2B" w:rsidP="00F15058">
      <w:r>
        <w:tab/>
        <w:t>9.</w:t>
      </w:r>
      <w:r>
        <w:tab/>
        <w:t xml:space="preserve">a. </w:t>
      </w:r>
      <w:r w:rsidR="00F15058" w:rsidRPr="00A47D2A">
        <w:rPr>
          <w:spacing w:val="0"/>
        </w:rPr>
        <w:t>The State Health Benefits Commission shall ensure that every contract purchased by the commission on or after the effective date of this act that provides hospital and medical expense benefits shall provide coverage for expenses incurred in</w:t>
      </w:r>
      <w:r w:rsidR="00F15058" w:rsidRPr="00A47D2A">
        <w:t xml:space="preserve"> </w:t>
      </w:r>
      <w:r w:rsidR="00F15058" w:rsidRPr="00852487">
        <w:t>conducting</w:t>
      </w:r>
      <w:r w:rsidR="00F15058">
        <w:t xml:space="preserve"> at-home rehabilitation services.</w:t>
      </w:r>
    </w:p>
    <w:p w14:paraId="20FF8969" w14:textId="77777777" w:rsidR="00F15058" w:rsidRDefault="00F15058" w:rsidP="00F15058">
      <w:r>
        <w:tab/>
        <w:t>b.</w:t>
      </w:r>
      <w:r>
        <w:tab/>
        <w:t>The benefits shall be provided to the same extent as for any other medical condition under the contract.</w:t>
      </w:r>
    </w:p>
    <w:p w14:paraId="064746FB" w14:textId="77777777" w:rsidR="00F15058" w:rsidRPr="00157745" w:rsidRDefault="00F15058" w:rsidP="00F15058">
      <w:r>
        <w:tab/>
        <w:t>c.</w:t>
      </w:r>
      <w:r>
        <w:tab/>
        <w:t xml:space="preserve">As used in this section,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p w14:paraId="777AC9BF" w14:textId="77777777" w:rsidR="00F15058" w:rsidRPr="00D71D68" w:rsidRDefault="00F15058" w:rsidP="00F15058"/>
    <w:p w14:paraId="3C9A97ED" w14:textId="77777777" w:rsidR="00F15058" w:rsidRPr="00AA7880" w:rsidRDefault="00F15058" w:rsidP="00F15058">
      <w:r>
        <w:tab/>
        <w:t>10.</w:t>
      </w:r>
      <w:r>
        <w:tab/>
        <w:t>This act shall take effect immediately.</w:t>
      </w:r>
    </w:p>
    <w:p w14:paraId="11C33C89" w14:textId="77777777" w:rsidR="00F15058" w:rsidRDefault="00F15058" w:rsidP="00F15058"/>
    <w:p w14:paraId="09F61AA8" w14:textId="77777777" w:rsidR="00F15058" w:rsidRPr="00CE7BD8" w:rsidRDefault="00F15058" w:rsidP="00F15058"/>
    <w:p w14:paraId="41694C10" w14:textId="77777777" w:rsidR="00F15058" w:rsidRPr="00AA7880" w:rsidRDefault="00F15058" w:rsidP="00F15058">
      <w:pPr>
        <w:jc w:val="center"/>
      </w:pPr>
      <w:r w:rsidRPr="00D71D68">
        <w:t>STATEMENT</w:t>
      </w:r>
    </w:p>
    <w:p w14:paraId="7F97E204" w14:textId="77777777" w:rsidR="00F15058" w:rsidRDefault="00F15058" w:rsidP="00F15058"/>
    <w:p w14:paraId="00C6BC5A" w14:textId="77777777" w:rsidR="00F15058" w:rsidRDefault="00F15058" w:rsidP="00F15058">
      <w:r>
        <w:tab/>
        <w:t xml:space="preserve">This bill requires health insurance carriers, including insurance companies, health service corporations, hospital service corporations, medical service corporations, health maintenance organizations authorized to issue health benefits plans in New Jersey, and any entity contracted to administer health benefits in connection with the State Health Benefits Program or School Employees’ Health Benefits Program, to cover at-home rehabilitation services.  </w:t>
      </w:r>
    </w:p>
    <w:p w14:paraId="633476C6" w14:textId="77777777" w:rsidR="00F15058" w:rsidRPr="00157745" w:rsidRDefault="00F15058" w:rsidP="00F15058">
      <w:r>
        <w:tab/>
        <w:t xml:space="preserve">For an individual recovering from surgery or suffering from a debilitating disease or disability, the burden of traveling to and from a rehabilitation facility may be too large to overcome.  With the rise of the coronavirus 2019 pandemic, many individuals have also been unable to visit a rehabilitation facility for treatment or have delayed treatment for fear of contracting the virus.  Thus, requiring carriers to cover at-home rehabilitation services would alleviate these issues by providing access to treatment from within the patient’s home, without fear of aggravating a disability or contracting a deadly virus. As defined in the bill, “at-home rehabilitation” means </w:t>
      </w:r>
      <w:r w:rsidRPr="00157745">
        <w:t>the treatment of an individual</w:t>
      </w:r>
      <w:r>
        <w:t xml:space="preserve"> </w:t>
      </w:r>
      <w:r w:rsidRPr="00157745">
        <w:t>suffering from a functional physical or mental impairment due to injury or disease</w:t>
      </w:r>
      <w:r>
        <w:t xml:space="preserve"> </w:t>
      </w:r>
      <w:r w:rsidRPr="00157745">
        <w:t>through use of medical equipment or other means and within the individual’s home</w:t>
      </w:r>
      <w:r>
        <w:t>.</w:t>
      </w:r>
    </w:p>
    <w:sectPr w:rsidR="00F15058" w:rsidRPr="00157745" w:rsidSect="00A825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B0FBA" w14:textId="77777777" w:rsidR="00433696" w:rsidRDefault="00433696">
      <w:r>
        <w:separator/>
      </w:r>
    </w:p>
  </w:endnote>
  <w:endnote w:type="continuationSeparator" w:id="0">
    <w:p w14:paraId="216F7503" w14:textId="77777777" w:rsidR="00433696" w:rsidRDefault="00433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F387A" w14:textId="7621F6B7" w:rsidR="00DC4EE7" w:rsidRDefault="00DC4EE7" w:rsidP="00DC4EE7">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30A7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831E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5EF8D" w14:textId="77777777" w:rsidR="00433696" w:rsidRDefault="00433696">
      <w:r>
        <w:separator/>
      </w:r>
    </w:p>
  </w:footnote>
  <w:footnote w:type="continuationSeparator" w:id="0">
    <w:p w14:paraId="26FCE75E" w14:textId="77777777" w:rsidR="00433696" w:rsidRDefault="00433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5F58F" w14:textId="77777777" w:rsidR="00665CBC" w:rsidRDefault="00E3506E">
    <w:pPr>
      <w:pStyle w:val="Header"/>
    </w:pPr>
    <w:r>
      <w:rPr>
        <w:noProof/>
      </w:rPr>
      <w:pict w14:anchorId="213BA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6145"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28CE0" w14:textId="0A0DFAE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F17B7" w14:textId="540AAA6A" w:rsidR="00665CBC" w:rsidRDefault="00665CBC" w:rsidP="00686AEB">
    <w:pPr>
      <w:pStyle w:val="Header"/>
      <w:jc w:val="center"/>
      <w:rPr>
        <w:rStyle w:val="PageNumber"/>
      </w:rPr>
    </w:pPr>
  </w:p>
  <w:p w14:paraId="38388FF5" w14:textId="01936893" w:rsidR="00A82581" w:rsidRDefault="00A82581" w:rsidP="00A82581">
    <w:pPr>
      <w:pStyle w:val="bpuHeadSpon"/>
    </w:pPr>
    <w:r w:rsidRPr="00A82581">
      <w:rPr>
        <w:rStyle w:val="bpuHeadSponChar"/>
      </w:rPr>
      <w:t>A5387</w:t>
    </w:r>
    <w:r>
      <w:t xml:space="preserve"> SPEIGHT</w:t>
    </w:r>
    <w:r w:rsidR="00DC4EE7">
      <w:t xml:space="preserve">, </w:t>
    </w:r>
    <w:r w:rsidR="00DC4EE7">
      <w:t>VAINIERI HUTTLE</w:t>
    </w:r>
  </w:p>
  <w:p w14:paraId="7CD4E404" w14:textId="48E666D3" w:rsidR="00A82581" w:rsidRDefault="00A82581" w:rsidP="00A82581">
    <w:pPr>
      <w:pStyle w:val="bpuHeadSpon"/>
    </w:pPr>
    <w:r>
      <w:fldChar w:fldCharType="begin"/>
    </w:r>
    <w:r>
      <w:instrText xml:space="preserve"> PAGE  \* MERGEFORMAT </w:instrText>
    </w:r>
    <w:r>
      <w:fldChar w:fldCharType="separate"/>
    </w:r>
    <w:r w:rsidR="00E3506E">
      <w:rPr>
        <w:noProof/>
      </w:rPr>
      <w:t>5</w:t>
    </w:r>
    <w:r>
      <w:fldChar w:fldCharType="end"/>
    </w:r>
  </w:p>
  <w:p w14:paraId="1BC4ACD8" w14:textId="77777777" w:rsidR="00A82581" w:rsidRDefault="00A82581" w:rsidP="00A825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FE605" w14:textId="062D6575" w:rsidR="00665CBC" w:rsidRDefault="00665CBC">
    <w:pPr>
      <w:pStyle w:val="Header"/>
    </w:pPr>
  </w:p>
  <w:p w14:paraId="1699EC3C" w14:textId="17F9F1F8" w:rsidR="00A82581" w:rsidRDefault="00A82581" w:rsidP="00A82581">
    <w:pPr>
      <w:pStyle w:val="bpuHeadSpon"/>
    </w:pPr>
    <w:r w:rsidRPr="00A82581">
      <w:rPr>
        <w:rStyle w:val="bpuHeadSponChar"/>
      </w:rPr>
      <w:t>A5387</w:t>
    </w:r>
    <w:r>
      <w:t xml:space="preserve"> SPEIGHT</w:t>
    </w:r>
    <w:r w:rsidR="00DC4EE7">
      <w:t xml:space="preserve">, </w:t>
    </w:r>
    <w:r w:rsidR="00DC4EE7">
      <w:t>VAINIERI HUTTLE</w:t>
    </w:r>
  </w:p>
  <w:p w14:paraId="13E9D303" w14:textId="1F1D1F90" w:rsidR="00A82581" w:rsidRDefault="00A82581" w:rsidP="00A82581">
    <w:pPr>
      <w:pStyle w:val="bpuHeadSpon"/>
    </w:pPr>
    <w:r>
      <w:fldChar w:fldCharType="begin"/>
    </w:r>
    <w:r>
      <w:instrText xml:space="preserve"> PAGE  \* MERGEFORMAT </w:instrText>
    </w:r>
    <w:r>
      <w:fldChar w:fldCharType="separate"/>
    </w:r>
    <w:r w:rsidR="00E3506E">
      <w:rPr>
        <w:noProof/>
      </w:rPr>
      <w:t>2</w:t>
    </w:r>
    <w:r>
      <w:fldChar w:fldCharType="end"/>
    </w:r>
  </w:p>
  <w:p w14:paraId="36F2134A" w14:textId="77777777" w:rsidR="00A82581" w:rsidRDefault="00A82581" w:rsidP="00A825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0AC"/>
    <w:rsid w:val="000008E4"/>
    <w:rsid w:val="000051BD"/>
    <w:rsid w:val="000160A5"/>
    <w:rsid w:val="0002335B"/>
    <w:rsid w:val="0003549A"/>
    <w:rsid w:val="000367AE"/>
    <w:rsid w:val="00043B22"/>
    <w:rsid w:val="00054975"/>
    <w:rsid w:val="00057D20"/>
    <w:rsid w:val="0006197C"/>
    <w:rsid w:val="0006281F"/>
    <w:rsid w:val="0008141C"/>
    <w:rsid w:val="00092F6B"/>
    <w:rsid w:val="00093C7A"/>
    <w:rsid w:val="00094A55"/>
    <w:rsid w:val="000A44A7"/>
    <w:rsid w:val="000B1054"/>
    <w:rsid w:val="000B3411"/>
    <w:rsid w:val="000C054C"/>
    <w:rsid w:val="000C0BF8"/>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74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6B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BC1"/>
    <w:rsid w:val="002C2D81"/>
    <w:rsid w:val="002C461E"/>
    <w:rsid w:val="002C6CEC"/>
    <w:rsid w:val="002E09CE"/>
    <w:rsid w:val="002E69D1"/>
    <w:rsid w:val="002E6E35"/>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BAD"/>
    <w:rsid w:val="00354334"/>
    <w:rsid w:val="0036180C"/>
    <w:rsid w:val="00363CF5"/>
    <w:rsid w:val="00364344"/>
    <w:rsid w:val="00367D2B"/>
    <w:rsid w:val="003702CA"/>
    <w:rsid w:val="00370617"/>
    <w:rsid w:val="00382F1F"/>
    <w:rsid w:val="003840E5"/>
    <w:rsid w:val="00391DA4"/>
    <w:rsid w:val="003A3C64"/>
    <w:rsid w:val="003A3F83"/>
    <w:rsid w:val="003B5C05"/>
    <w:rsid w:val="003C43EF"/>
    <w:rsid w:val="003C5A6B"/>
    <w:rsid w:val="003C7FB2"/>
    <w:rsid w:val="003D24DE"/>
    <w:rsid w:val="003E1128"/>
    <w:rsid w:val="003E26D4"/>
    <w:rsid w:val="003E47BA"/>
    <w:rsid w:val="003F3B37"/>
    <w:rsid w:val="003F5C95"/>
    <w:rsid w:val="0040195A"/>
    <w:rsid w:val="00402DC0"/>
    <w:rsid w:val="00416C4B"/>
    <w:rsid w:val="0041751E"/>
    <w:rsid w:val="004211E5"/>
    <w:rsid w:val="00422091"/>
    <w:rsid w:val="0043369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878"/>
    <w:rsid w:val="005651F3"/>
    <w:rsid w:val="00572184"/>
    <w:rsid w:val="0057598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97A"/>
    <w:rsid w:val="006019F8"/>
    <w:rsid w:val="00602754"/>
    <w:rsid w:val="00605B20"/>
    <w:rsid w:val="0061156F"/>
    <w:rsid w:val="00613FF5"/>
    <w:rsid w:val="006155A8"/>
    <w:rsid w:val="00621076"/>
    <w:rsid w:val="00621B94"/>
    <w:rsid w:val="00626239"/>
    <w:rsid w:val="00635316"/>
    <w:rsid w:val="00635449"/>
    <w:rsid w:val="006378C5"/>
    <w:rsid w:val="00645E6A"/>
    <w:rsid w:val="006574A3"/>
    <w:rsid w:val="00665CBC"/>
    <w:rsid w:val="00667A5C"/>
    <w:rsid w:val="00677316"/>
    <w:rsid w:val="00686AEB"/>
    <w:rsid w:val="00693CAD"/>
    <w:rsid w:val="006B7897"/>
    <w:rsid w:val="006B7FA7"/>
    <w:rsid w:val="006C086A"/>
    <w:rsid w:val="006C21C1"/>
    <w:rsid w:val="006C2E48"/>
    <w:rsid w:val="006C7327"/>
    <w:rsid w:val="006D00E5"/>
    <w:rsid w:val="006D255D"/>
    <w:rsid w:val="006D791B"/>
    <w:rsid w:val="006E2895"/>
    <w:rsid w:val="006F180D"/>
    <w:rsid w:val="006F4334"/>
    <w:rsid w:val="006F47AF"/>
    <w:rsid w:val="006F6B8A"/>
    <w:rsid w:val="00707CD3"/>
    <w:rsid w:val="00716BB9"/>
    <w:rsid w:val="007256D1"/>
    <w:rsid w:val="007279FD"/>
    <w:rsid w:val="007370AC"/>
    <w:rsid w:val="00737E26"/>
    <w:rsid w:val="007502CB"/>
    <w:rsid w:val="00752D79"/>
    <w:rsid w:val="00752E20"/>
    <w:rsid w:val="00756EDE"/>
    <w:rsid w:val="00764456"/>
    <w:rsid w:val="0076451A"/>
    <w:rsid w:val="00776FF9"/>
    <w:rsid w:val="00781B4D"/>
    <w:rsid w:val="007824BF"/>
    <w:rsid w:val="00783B8D"/>
    <w:rsid w:val="00794B94"/>
    <w:rsid w:val="00794BD4"/>
    <w:rsid w:val="007A2F73"/>
    <w:rsid w:val="007A3061"/>
    <w:rsid w:val="007A5A0B"/>
    <w:rsid w:val="007A6F93"/>
    <w:rsid w:val="007B7F08"/>
    <w:rsid w:val="007C0E14"/>
    <w:rsid w:val="007C7DE4"/>
    <w:rsid w:val="007D3965"/>
    <w:rsid w:val="007D40CB"/>
    <w:rsid w:val="007D5796"/>
    <w:rsid w:val="007D59C0"/>
    <w:rsid w:val="007D7D9C"/>
    <w:rsid w:val="007F3ADA"/>
    <w:rsid w:val="007F485D"/>
    <w:rsid w:val="007F6050"/>
    <w:rsid w:val="00813627"/>
    <w:rsid w:val="0083009A"/>
    <w:rsid w:val="00832816"/>
    <w:rsid w:val="00837109"/>
    <w:rsid w:val="00840365"/>
    <w:rsid w:val="008406A3"/>
    <w:rsid w:val="00841D2C"/>
    <w:rsid w:val="00845F3C"/>
    <w:rsid w:val="008461B8"/>
    <w:rsid w:val="008462F1"/>
    <w:rsid w:val="00846F16"/>
    <w:rsid w:val="00847EF1"/>
    <w:rsid w:val="008538FA"/>
    <w:rsid w:val="00856461"/>
    <w:rsid w:val="008573B0"/>
    <w:rsid w:val="00866563"/>
    <w:rsid w:val="00867AC2"/>
    <w:rsid w:val="0087056E"/>
    <w:rsid w:val="00875402"/>
    <w:rsid w:val="00884D51"/>
    <w:rsid w:val="008916EC"/>
    <w:rsid w:val="00891E4F"/>
    <w:rsid w:val="008A31C5"/>
    <w:rsid w:val="008A4F9A"/>
    <w:rsid w:val="008B2850"/>
    <w:rsid w:val="008C2A8E"/>
    <w:rsid w:val="008C79B3"/>
    <w:rsid w:val="008D176A"/>
    <w:rsid w:val="008D77BD"/>
    <w:rsid w:val="008E454C"/>
    <w:rsid w:val="008F1E5A"/>
    <w:rsid w:val="00901BDA"/>
    <w:rsid w:val="00901EED"/>
    <w:rsid w:val="009021BC"/>
    <w:rsid w:val="009121D8"/>
    <w:rsid w:val="00912D9C"/>
    <w:rsid w:val="00915EFA"/>
    <w:rsid w:val="00916F7A"/>
    <w:rsid w:val="00917FE3"/>
    <w:rsid w:val="009318C7"/>
    <w:rsid w:val="00931C09"/>
    <w:rsid w:val="009348C2"/>
    <w:rsid w:val="009349FA"/>
    <w:rsid w:val="009440D0"/>
    <w:rsid w:val="009523A3"/>
    <w:rsid w:val="009551F7"/>
    <w:rsid w:val="00960958"/>
    <w:rsid w:val="00963A46"/>
    <w:rsid w:val="00965C15"/>
    <w:rsid w:val="00966A3E"/>
    <w:rsid w:val="00971493"/>
    <w:rsid w:val="00971AD9"/>
    <w:rsid w:val="00973069"/>
    <w:rsid w:val="00973523"/>
    <w:rsid w:val="00980766"/>
    <w:rsid w:val="009835D4"/>
    <w:rsid w:val="009865D4"/>
    <w:rsid w:val="00997152"/>
    <w:rsid w:val="009972CD"/>
    <w:rsid w:val="009A0E9C"/>
    <w:rsid w:val="009A29B8"/>
    <w:rsid w:val="009A45DA"/>
    <w:rsid w:val="009B06D2"/>
    <w:rsid w:val="009B34EC"/>
    <w:rsid w:val="009B5D67"/>
    <w:rsid w:val="009B6176"/>
    <w:rsid w:val="009C0D22"/>
    <w:rsid w:val="009C2DD9"/>
    <w:rsid w:val="009C3E09"/>
    <w:rsid w:val="009C5630"/>
    <w:rsid w:val="009D0E5D"/>
    <w:rsid w:val="009D0F63"/>
    <w:rsid w:val="009D7934"/>
    <w:rsid w:val="009D7CCF"/>
    <w:rsid w:val="009E077A"/>
    <w:rsid w:val="009E5961"/>
    <w:rsid w:val="009F4FAC"/>
    <w:rsid w:val="00A017C0"/>
    <w:rsid w:val="00A11228"/>
    <w:rsid w:val="00A1599F"/>
    <w:rsid w:val="00A222C2"/>
    <w:rsid w:val="00A305D6"/>
    <w:rsid w:val="00A342C4"/>
    <w:rsid w:val="00A50F6B"/>
    <w:rsid w:val="00A52237"/>
    <w:rsid w:val="00A551D6"/>
    <w:rsid w:val="00A6251B"/>
    <w:rsid w:val="00A6754E"/>
    <w:rsid w:val="00A70F58"/>
    <w:rsid w:val="00A72987"/>
    <w:rsid w:val="00A7346B"/>
    <w:rsid w:val="00A775F4"/>
    <w:rsid w:val="00A82581"/>
    <w:rsid w:val="00A84C4F"/>
    <w:rsid w:val="00A932A1"/>
    <w:rsid w:val="00A96E06"/>
    <w:rsid w:val="00AA6197"/>
    <w:rsid w:val="00AA6C70"/>
    <w:rsid w:val="00AB16FD"/>
    <w:rsid w:val="00AB4813"/>
    <w:rsid w:val="00AC4BBE"/>
    <w:rsid w:val="00AC6466"/>
    <w:rsid w:val="00AC7639"/>
    <w:rsid w:val="00AD08BB"/>
    <w:rsid w:val="00AD0EC0"/>
    <w:rsid w:val="00AD698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4E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203"/>
    <w:rsid w:val="00BC7892"/>
    <w:rsid w:val="00BE24D6"/>
    <w:rsid w:val="00BE7EFA"/>
    <w:rsid w:val="00BF06AD"/>
    <w:rsid w:val="00BF2C67"/>
    <w:rsid w:val="00C04F4D"/>
    <w:rsid w:val="00C12E48"/>
    <w:rsid w:val="00C13D14"/>
    <w:rsid w:val="00C15F53"/>
    <w:rsid w:val="00C23F09"/>
    <w:rsid w:val="00C25356"/>
    <w:rsid w:val="00C30C43"/>
    <w:rsid w:val="00C328D0"/>
    <w:rsid w:val="00C42C87"/>
    <w:rsid w:val="00C46BC1"/>
    <w:rsid w:val="00C5235F"/>
    <w:rsid w:val="00C54CE2"/>
    <w:rsid w:val="00C667AE"/>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B2D"/>
    <w:rsid w:val="00D01E6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BCE"/>
    <w:rsid w:val="00D8318D"/>
    <w:rsid w:val="00D86362"/>
    <w:rsid w:val="00D864A4"/>
    <w:rsid w:val="00D9410B"/>
    <w:rsid w:val="00D9695B"/>
    <w:rsid w:val="00DA2417"/>
    <w:rsid w:val="00DA5585"/>
    <w:rsid w:val="00DB02AC"/>
    <w:rsid w:val="00DB6AA2"/>
    <w:rsid w:val="00DC4EE7"/>
    <w:rsid w:val="00DE10D1"/>
    <w:rsid w:val="00DE2514"/>
    <w:rsid w:val="00DE6851"/>
    <w:rsid w:val="00DF03EE"/>
    <w:rsid w:val="00E01B71"/>
    <w:rsid w:val="00E05CC9"/>
    <w:rsid w:val="00E06C0C"/>
    <w:rsid w:val="00E15573"/>
    <w:rsid w:val="00E25A5B"/>
    <w:rsid w:val="00E3506E"/>
    <w:rsid w:val="00E373C7"/>
    <w:rsid w:val="00E4267B"/>
    <w:rsid w:val="00E42F13"/>
    <w:rsid w:val="00E452DF"/>
    <w:rsid w:val="00E543CF"/>
    <w:rsid w:val="00E546FD"/>
    <w:rsid w:val="00E608F1"/>
    <w:rsid w:val="00E611B9"/>
    <w:rsid w:val="00E63D52"/>
    <w:rsid w:val="00E7144F"/>
    <w:rsid w:val="00E73D74"/>
    <w:rsid w:val="00E76A79"/>
    <w:rsid w:val="00E80692"/>
    <w:rsid w:val="00E80C24"/>
    <w:rsid w:val="00E93836"/>
    <w:rsid w:val="00EA73D8"/>
    <w:rsid w:val="00EA7C16"/>
    <w:rsid w:val="00EC5281"/>
    <w:rsid w:val="00EC791D"/>
    <w:rsid w:val="00EC7CA6"/>
    <w:rsid w:val="00ED3C5D"/>
    <w:rsid w:val="00ED4553"/>
    <w:rsid w:val="00F00D08"/>
    <w:rsid w:val="00F1350D"/>
    <w:rsid w:val="00F15058"/>
    <w:rsid w:val="00F15583"/>
    <w:rsid w:val="00F17C18"/>
    <w:rsid w:val="00F200EE"/>
    <w:rsid w:val="00F22481"/>
    <w:rsid w:val="00F2542E"/>
    <w:rsid w:val="00F27278"/>
    <w:rsid w:val="00F344E3"/>
    <w:rsid w:val="00F34D58"/>
    <w:rsid w:val="00F40FC9"/>
    <w:rsid w:val="00F41A9D"/>
    <w:rsid w:val="00F44314"/>
    <w:rsid w:val="00F452F5"/>
    <w:rsid w:val="00F54B9C"/>
    <w:rsid w:val="00F56E96"/>
    <w:rsid w:val="00F573DD"/>
    <w:rsid w:val="00F61E59"/>
    <w:rsid w:val="00F63D99"/>
    <w:rsid w:val="00F6426B"/>
    <w:rsid w:val="00F709B3"/>
    <w:rsid w:val="00F71A5E"/>
    <w:rsid w:val="00F80AAC"/>
    <w:rsid w:val="00FA0AFC"/>
    <w:rsid w:val="00FA18E2"/>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14:docId w14:val="407C4874"/>
  <w15:docId w15:val="{4D98B99E-423D-4F9C-8738-4BCF2F3C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E1128"/>
    <w:rPr>
      <w:sz w:val="16"/>
      <w:szCs w:val="16"/>
    </w:rPr>
  </w:style>
  <w:style w:type="paragraph" w:styleId="CommentText">
    <w:name w:val="annotation text"/>
    <w:basedOn w:val="Normal"/>
    <w:link w:val="CommentTextChar"/>
    <w:semiHidden/>
    <w:unhideWhenUsed/>
    <w:rsid w:val="003E1128"/>
    <w:pPr>
      <w:spacing w:line="240" w:lineRule="auto"/>
    </w:pPr>
    <w:rPr>
      <w:sz w:val="20"/>
      <w:szCs w:val="20"/>
    </w:rPr>
  </w:style>
  <w:style w:type="character" w:customStyle="1" w:styleId="CommentTextChar">
    <w:name w:val="Comment Text Char"/>
    <w:basedOn w:val="DefaultParagraphFont"/>
    <w:link w:val="CommentText"/>
    <w:semiHidden/>
    <w:rsid w:val="003E1128"/>
    <w:rPr>
      <w:spacing w:val="4"/>
    </w:rPr>
  </w:style>
  <w:style w:type="paragraph" w:styleId="CommentSubject">
    <w:name w:val="annotation subject"/>
    <w:basedOn w:val="CommentText"/>
    <w:next w:val="CommentText"/>
    <w:link w:val="CommentSubjectChar"/>
    <w:semiHidden/>
    <w:unhideWhenUsed/>
    <w:rsid w:val="003E1128"/>
    <w:rPr>
      <w:b/>
      <w:bCs/>
    </w:rPr>
  </w:style>
  <w:style w:type="character" w:customStyle="1" w:styleId="CommentSubjectChar">
    <w:name w:val="Comment Subject Char"/>
    <w:basedOn w:val="CommentTextChar"/>
    <w:link w:val="CommentSubject"/>
    <w:semiHidden/>
    <w:rsid w:val="003E1128"/>
    <w:rPr>
      <w:b/>
      <w:bCs/>
      <w:spacing w:val="4"/>
    </w:rPr>
  </w:style>
  <w:style w:type="paragraph" w:styleId="Revision">
    <w:name w:val="Revision"/>
    <w:hidden/>
    <w:uiPriority w:val="99"/>
    <w:semiHidden/>
    <w:rsid w:val="002C1BC1"/>
    <w:rPr>
      <w:spacing w:val="4"/>
      <w:sz w:val="24"/>
      <w:szCs w:val="24"/>
    </w:rPr>
  </w:style>
  <w:style w:type="character" w:styleId="LineNumber">
    <w:name w:val="line number"/>
    <w:basedOn w:val="DefaultParagraphFont"/>
    <w:semiHidden/>
    <w:unhideWhenUsed/>
    <w:rsid w:val="00A82581"/>
  </w:style>
  <w:style w:type="paragraph" w:styleId="BalloonText">
    <w:name w:val="Balloon Text"/>
    <w:basedOn w:val="Normal"/>
    <w:link w:val="BalloonTextChar"/>
    <w:semiHidden/>
    <w:unhideWhenUsed/>
    <w:rsid w:val="00093C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3C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1588</Words>
  <Characters>8581</Characters>
  <Application>Microsoft Office Word</Application>
  <DocSecurity>0</DocSecurity>
  <Lines>205</Lines>
  <Paragraphs>54</Paragraphs>
  <ScaleCrop>false</ScaleCrop>
  <HeadingPairs>
    <vt:vector size="2" baseType="variant">
      <vt:variant>
        <vt:lpstr>Title</vt:lpstr>
      </vt:variant>
      <vt:variant>
        <vt:i4>1</vt:i4>
      </vt:variant>
    </vt:vector>
  </HeadingPairs>
  <TitlesOfParts>
    <vt:vector size="1" baseType="lpstr">
      <vt:lpstr>A5387</vt:lpstr>
    </vt:vector>
  </TitlesOfParts>
  <Manager>R224</Manager>
  <Company>NJ Office of Legislative Services</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A5387</dc:title>
  <dc:subject>INSURANCE-HEALTH INSURANCE</dc:subject>
  <dc:creator>Assemblywoman  SPEIGHT</dc:creator>
  <cp:keywords>A5387|5|CL |318|307|314|B|0|</cp:keywords>
  <dc:description>INTRODUCED FEBRUARY 23, 2021</dc:description>
  <cp:lastModifiedBy>Todaro, Vivian</cp:lastModifiedBy>
  <cp:revision>2</cp:revision>
  <cp:lastPrinted>2021-02-24T22:33:00Z</cp:lastPrinted>
  <dcterms:created xsi:type="dcterms:W3CDTF">2021-02-24T22:33:00Z</dcterms:created>
  <dcterms:modified xsi:type="dcterms:W3CDTF">2021-02-24T22:33:00Z</dcterms:modified>
  <cp:category>s.1: C.17:48-6vv; s.2: C.17:48A-7ss; s.3: C.17:48E-35.46; s.4: C.17B:26-2.1oo; s.5: C.17B:27-46.1vv; s.6: C.26:2J-4.47; s.7: C.17B:27A-7.29; s.8: C.17B:27A-19.33; s.9: C.52:14-17.29ee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