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388" w:rsidRDefault="00D73388" w:rsidP="00D73388">
      <w:pPr>
        <w:pStyle w:val="bpuBill"/>
      </w:pPr>
      <w:bookmarkStart w:id="0" w:name="bpuFrontPg"/>
      <w:bookmarkEnd w:id="0"/>
      <w:r>
        <w:t xml:space="preserve">ASSEMBLY, No. 5392 </w:t>
      </w:r>
    </w:p>
    <w:p w:rsidR="00D73388" w:rsidRPr="009D38FF" w:rsidRDefault="00D73388" w:rsidP="00D733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757575" r:id="rId8"/>
        </w:object>
      </w:r>
    </w:p>
    <w:p w:rsidR="00D73388" w:rsidRDefault="00D73388" w:rsidP="00D73388">
      <w:pPr>
        <w:pStyle w:val="bpuState"/>
      </w:pPr>
      <w:r>
        <w:t>STATE OF NEW JERSEY</w:t>
      </w:r>
    </w:p>
    <w:p w:rsidR="00D73388" w:rsidRDefault="00D73388" w:rsidP="00D73388">
      <w:pPr>
        <w:pStyle w:val="bpuLegislature"/>
      </w:pPr>
      <w:r>
        <w:t>219th LEGISLATURE</w:t>
      </w:r>
    </w:p>
    <w:p w:rsidR="00D73388" w:rsidRDefault="00D73388" w:rsidP="00D73388">
      <w:pPr>
        <w:pStyle w:val="bpuWpGraphic"/>
      </w:pPr>
      <w:r>
        <w:object w:dxaOrig="8985" w:dyaOrig="255">
          <v:shape id="_x0000_i1026" type="#_x0000_t75" style="width:6in;height:12pt" o:ole="">
            <v:imagedata r:id="rId7" o:title=""/>
          </v:shape>
          <o:OLEObject Type="Embed" ProgID="WPWin6.1" ShapeID="_x0000_i1026" DrawAspect="Content" ObjectID="_1675757576" r:id="rId9"/>
        </w:object>
      </w:r>
      <w:r>
        <w:t xml:space="preserve">  </w:t>
      </w:r>
    </w:p>
    <w:p w:rsidR="00D73388" w:rsidRDefault="00D73388" w:rsidP="00D73388">
      <w:pPr>
        <w:pStyle w:val="bpuIntro"/>
      </w:pPr>
      <w:r>
        <w:t>INTRODUCED FEBRUARY 23, 2021</w:t>
      </w:r>
    </w:p>
    <w:p w:rsidR="00D73388" w:rsidRDefault="00D73388" w:rsidP="00D73388">
      <w:pPr>
        <w:pStyle w:val="bpuIntro"/>
      </w:pPr>
    </w:p>
    <w:p w:rsidR="00D73388" w:rsidRDefault="00D73388" w:rsidP="00D73388">
      <w:pPr>
        <w:pStyle w:val="bpuIntro"/>
        <w:sectPr w:rsidR="00D73388" w:rsidSect="003C5B8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73388" w:rsidRDefault="00D73388" w:rsidP="00D73388">
      <w:pPr>
        <w:pStyle w:val="bpuIntro"/>
      </w:pPr>
    </w:p>
    <w:p w:rsidR="00D73388" w:rsidRDefault="00D73388" w:rsidP="00D73388">
      <w:pPr>
        <w:pStyle w:val="bpuSponsor"/>
      </w:pPr>
      <w:r>
        <w:t>Sponsored by:</w:t>
      </w:r>
    </w:p>
    <w:p w:rsidR="00D73388" w:rsidRDefault="00D73388" w:rsidP="00D73388">
      <w:pPr>
        <w:pStyle w:val="bpuSponsor"/>
      </w:pPr>
      <w:r>
        <w:t>Assemblywoman  BETTYLOU DECROCE</w:t>
      </w:r>
    </w:p>
    <w:p w:rsidR="00D73388" w:rsidRDefault="00D73388" w:rsidP="00D73388">
      <w:pPr>
        <w:pStyle w:val="bpuSponsor"/>
      </w:pPr>
      <w:r>
        <w:t>District 26 (Essex, Morris and Passaic)</w:t>
      </w:r>
    </w:p>
    <w:p w:rsidR="00D73388" w:rsidRDefault="003C5B89" w:rsidP="003C5B89">
      <w:pPr>
        <w:pStyle w:val="bpuSponsor"/>
      </w:pPr>
      <w:r>
        <w:t>Assemblyman  DANIEL R. BENSON</w:t>
      </w:r>
    </w:p>
    <w:p w:rsidR="003C5B89" w:rsidRDefault="003C5B89" w:rsidP="003C5B89">
      <w:pPr>
        <w:pStyle w:val="bpuSponsor"/>
      </w:pPr>
      <w:r>
        <w:t>District 14 (Mercer and Middlesex)</w:t>
      </w:r>
    </w:p>
    <w:p w:rsidR="003C5B89" w:rsidRPr="003C5B89" w:rsidRDefault="003C5B89" w:rsidP="003C5B89">
      <w:pPr>
        <w:pStyle w:val="bpuSponsor"/>
      </w:pPr>
    </w:p>
    <w:p w:rsidR="00D73388" w:rsidRDefault="00D73388" w:rsidP="00D73388">
      <w:pPr>
        <w:pStyle w:val="bpuSponsor"/>
      </w:pPr>
    </w:p>
    <w:p w:rsidR="00D73388" w:rsidRDefault="00D73388" w:rsidP="00D73388">
      <w:pPr>
        <w:pStyle w:val="bpuSponsor"/>
      </w:pPr>
    </w:p>
    <w:p w:rsidR="00D73388" w:rsidRDefault="00D73388" w:rsidP="00D73388">
      <w:pPr>
        <w:pStyle w:val="bpuSponsor"/>
      </w:pPr>
    </w:p>
    <w:p w:rsidR="00D73388" w:rsidRDefault="00D73388" w:rsidP="00D73388">
      <w:pPr>
        <w:pStyle w:val="bpuSponsor"/>
      </w:pPr>
      <w:r>
        <w:t>SYNOPSIS</w:t>
      </w:r>
    </w:p>
    <w:p w:rsidR="00D73388" w:rsidRDefault="00D73388" w:rsidP="00D73388">
      <w:pPr>
        <w:pStyle w:val="bpuNormText"/>
      </w:pPr>
      <w:r>
        <w:tab/>
        <w:t xml:space="preserve">Requires MVC to allow certain visa holders to renew driver’s licenses and identification cards online and by mail. </w:t>
      </w:r>
    </w:p>
    <w:p w:rsidR="00D73388" w:rsidRDefault="00D73388" w:rsidP="00D73388">
      <w:pPr>
        <w:pStyle w:val="bpuNormText"/>
      </w:pPr>
    </w:p>
    <w:p w:rsidR="00D73388" w:rsidRDefault="00D73388" w:rsidP="00D73388">
      <w:pPr>
        <w:pStyle w:val="bpuSponsor"/>
      </w:pPr>
      <w:r>
        <w:t xml:space="preserve">CURRENT VERSION OF TEXT </w:t>
      </w:r>
    </w:p>
    <w:p w:rsidR="00D73388" w:rsidRDefault="00D73388" w:rsidP="00D73388">
      <w:pPr>
        <w:pStyle w:val="bpuNormText"/>
      </w:pPr>
      <w:r>
        <w:tab/>
        <w:t>As introduced.</w:t>
      </w:r>
    </w:p>
    <w:p w:rsidR="00D73388" w:rsidRDefault="00D73388" w:rsidP="00D733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3388" w:rsidRDefault="00D73388" w:rsidP="008916EC">
      <w:pPr>
        <w:pStyle w:val="FronterPage"/>
        <w:tabs>
          <w:tab w:val="clear" w:pos="720"/>
          <w:tab w:val="clear" w:pos="1440"/>
          <w:tab w:val="clear" w:pos="2160"/>
          <w:tab w:val="clear" w:pos="2880"/>
          <w:tab w:val="clear" w:pos="3600"/>
          <w:tab w:val="clear" w:pos="4320"/>
          <w:tab w:val="clear" w:pos="5040"/>
        </w:tabs>
        <w:sectPr w:rsidR="00D73388" w:rsidSect="00D73388">
          <w:type w:val="continuous"/>
          <w:pgSz w:w="12240" w:h="20160" w:code="5"/>
          <w:pgMar w:top="1440" w:right="2275" w:bottom="1440" w:left="2275" w:header="72" w:footer="720" w:gutter="0"/>
          <w:pgNumType w:start="1"/>
          <w:cols w:space="720"/>
          <w:docGrid w:linePitch="360"/>
        </w:sectPr>
      </w:pPr>
    </w:p>
    <w:p w:rsidR="00686AEB" w:rsidRPr="00677316" w:rsidRDefault="003F6E33" w:rsidP="003E47BA">
      <w:pPr>
        <w:pStyle w:val="HangingAnAct"/>
        <w:rPr>
          <w:rStyle w:val="HangingAnActChar"/>
        </w:rPr>
      </w:pPr>
      <w:r>
        <w:rPr>
          <w:rStyle w:val="BillHead"/>
        </w:rPr>
        <w:lastRenderedPageBreak/>
        <w:t>An Act</w:t>
      </w:r>
      <w:r w:rsidR="00686AEB" w:rsidRPr="006B7FA7">
        <w:rPr>
          <w:rStyle w:val="HangingAnActChar"/>
        </w:rPr>
        <w:t xml:space="preserve"> </w:t>
      </w:r>
      <w:r w:rsidR="008C5262">
        <w:rPr>
          <w:rStyle w:val="HangingAnActChar"/>
        </w:rPr>
        <w:t>concerning driver’s license and identification card renewal and amending R.S.39:3-10</w:t>
      </w:r>
      <w:r w:rsidR="003A5270">
        <w:rPr>
          <w:rStyle w:val="HangingAnActChar"/>
        </w:rPr>
        <w:t>, P.L.1979, c.261,</w:t>
      </w:r>
      <w:r w:rsidR="008C5262">
        <w:rPr>
          <w:rStyle w:val="HangingAnActChar"/>
        </w:rPr>
        <w:t xml:space="preserve"> and P.L.1980, c.47.</w:t>
      </w:r>
    </w:p>
    <w:p w:rsidR="000B1054" w:rsidRPr="00D71D68" w:rsidRDefault="000B1054" w:rsidP="000B1054"/>
    <w:p w:rsidR="00686AEB" w:rsidRPr="00AA7880" w:rsidRDefault="00686AEB" w:rsidP="00686AEB">
      <w:r>
        <w:tab/>
      </w:r>
      <w:r w:rsidR="003F6E33">
        <w:rPr>
          <w:rStyle w:val="BillHeading2"/>
        </w:rPr>
        <w:t>Be It Enacted</w:t>
      </w:r>
      <w:r>
        <w:rPr>
          <w:rStyle w:val="BillHeading2"/>
        </w:rPr>
        <w:t xml:space="preserve"> </w:t>
      </w:r>
      <w:r w:rsidR="003F6E33">
        <w:rPr>
          <w:rStyle w:val="BillLanguage"/>
        </w:rPr>
        <w:t>by the Senate and General Assembly of the State of New Jersey:</w:t>
      </w:r>
    </w:p>
    <w:p w:rsidR="00686AEB" w:rsidRDefault="00686AEB" w:rsidP="00686AEB"/>
    <w:p w:rsidR="008C5262" w:rsidRDefault="008C5262" w:rsidP="00686AEB">
      <w:r>
        <w:tab/>
        <w:t>1.</w:t>
      </w:r>
      <w:r>
        <w:tab/>
        <w:t>R.S.39:3-10 is amended to read as follows:</w:t>
      </w:r>
    </w:p>
    <w:p w:rsidR="008C5262" w:rsidRDefault="008C5262" w:rsidP="008C5262">
      <w:r>
        <w:tab/>
        <w:t>39:3-10.</w:t>
      </w:r>
      <w:r w:rsidR="00483C72">
        <w:tab/>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8C5262" w:rsidRDefault="008C5262" w:rsidP="008C5262">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8C5262" w:rsidRDefault="008C5262" w:rsidP="008C5262">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w:t>
      </w:r>
      <w:bookmarkStart w:id="1" w:name="_GoBack"/>
      <w:bookmarkEnd w:id="1"/>
      <w:r>
        <w:t xml:space="preserve">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8C5262" w:rsidRDefault="008C5262" w:rsidP="008C5262">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8C5262" w:rsidRDefault="008C5262" w:rsidP="008C5262">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8C5262" w:rsidRDefault="008C5262" w:rsidP="008C5262">
      <w:r>
        <w:tab/>
        <w:t>A person issued a motorcycle license pursuant to this section may be issued a standard motorcycle license or a REAL ID motorcycle license.</w:t>
      </w:r>
      <w:r w:rsidR="00575752">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8C5262" w:rsidRDefault="008C5262" w:rsidP="008C5262">
      <w:r>
        <w:tab/>
        <w:t xml:space="preserve">In addition to requiring the person to submit satisfactory proof of identity and age, the commission shall require the person to provide: </w:t>
      </w:r>
    </w:p>
    <w:p w:rsidR="008C5262" w:rsidRDefault="008C5262" w:rsidP="008C5262">
      <w:r>
        <w:tab/>
        <w:t>(1)</w:t>
      </w:r>
      <w:r>
        <w:tab/>
        <w:t xml:space="preserve">as a condition for obtaining a standard motorcycle license, proof of the person's social security number and one document providing satisfactory proof that the person is a New Jersey resident. </w:t>
      </w:r>
    </w:p>
    <w:p w:rsidR="008C5262" w:rsidRDefault="008C5262" w:rsidP="008C5262">
      <w:r>
        <w:tab/>
        <w:t>If the person does not have a social security number, the person shall either:</w:t>
      </w:r>
    </w:p>
    <w:p w:rsidR="008C5262" w:rsidRDefault="008C5262" w:rsidP="008C5262">
      <w:r>
        <w:tab/>
        <w:t>(a)</w:t>
      </w:r>
      <w:r>
        <w:tab/>
        <w:t xml:space="preserve">provide satisfactory proof of an Individual Taxpayer Identification Number; or </w:t>
      </w:r>
    </w:p>
    <w:p w:rsidR="008C5262" w:rsidRDefault="008C5262" w:rsidP="008C5262">
      <w:r>
        <w:tab/>
        <w:t>(b)</w:t>
      </w:r>
      <w:r>
        <w:tab/>
        <w:t>indicate, in a manner prescribed by the commission and consistent with all other provisions of P.L.2019, c.271 (C.39:3-10o et al.), that the person is not eligible to receive a social security number; or</w:t>
      </w:r>
    </w:p>
    <w:p w:rsidR="008C5262" w:rsidRDefault="008C5262" w:rsidP="008C5262">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8C5262" w:rsidRDefault="008C5262" w:rsidP="008C5262">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8C5262" w:rsidRDefault="008C5262" w:rsidP="008C5262">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8C5262" w:rsidRDefault="008C5262" w:rsidP="008C5262">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8C5262" w:rsidRDefault="008C5262" w:rsidP="008C5262">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8C5262" w:rsidRDefault="008C5262" w:rsidP="008C5262">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8C5262" w:rsidRDefault="008C5262" w:rsidP="008C5262">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8C5262" w:rsidRDefault="008C5262" w:rsidP="008C5262">
      <w:r>
        <w:tab/>
        <w:t>The commission shall expand the driver's license examination to include questions concerning the dangers of carbon monoxide poisoning from motor vehicles and techniques for the safe operation and proper maintenance of a motor vehicle.</w:t>
      </w:r>
    </w:p>
    <w:p w:rsidR="008C5262" w:rsidRDefault="008C5262" w:rsidP="008C5262">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8C5262" w:rsidRDefault="008C5262" w:rsidP="008C5262">
      <w:r>
        <w:tab/>
        <w:t>The commission shall create classified licensing of drivers covering the following classifications:</w:t>
      </w:r>
    </w:p>
    <w:p w:rsidR="008C5262" w:rsidRDefault="008C5262" w:rsidP="008C5262">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8C5262" w:rsidRDefault="008C5262" w:rsidP="008C5262">
      <w:r>
        <w:tab/>
        <w:t>b.</w:t>
      </w:r>
      <w:r>
        <w:tab/>
        <w:t xml:space="preserve">Omnibuses as classified by R.S.39:3-10.1 and school buses classified under N.J.S.18A:39-1 et seq. </w:t>
      </w:r>
    </w:p>
    <w:p w:rsidR="008C5262" w:rsidRDefault="008C5262" w:rsidP="008C5262">
      <w:r>
        <w:tab/>
        <w:t>c.</w:t>
      </w:r>
      <w:r>
        <w:tab/>
        <w:t>(Deleted by amendment, P.L.1999, c.28)</w:t>
      </w:r>
    </w:p>
    <w:p w:rsidR="008C5262" w:rsidRDefault="008C5262" w:rsidP="008C5262">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8C5262" w:rsidRDefault="008C5262" w:rsidP="008C5262">
      <w:r>
        <w:tab/>
        <w:t>Every applicant for a license under classification b. shall be a holder of a basic driver's license.  Any issuance of a license under classification b. shall be by endorsement on the person's basic driver's license.</w:t>
      </w:r>
    </w:p>
    <w:p w:rsidR="008C5262" w:rsidRDefault="008C5262" w:rsidP="008C5262">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8C5262" w:rsidRDefault="008C5262" w:rsidP="008C5262">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8C5262" w:rsidRDefault="008C5262" w:rsidP="008C5262">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8C5262" w:rsidRDefault="008C5262" w:rsidP="008C5262">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575752" w:rsidRDefault="00575752" w:rsidP="008C5262">
      <w:r>
        <w:tab/>
      </w:r>
      <w:r>
        <w:rPr>
          <w:u w:val="single"/>
        </w:rPr>
        <w:t>The commission shall allow a person with an unexpired</w:t>
      </w:r>
      <w:r w:rsidR="00983EE3">
        <w:rPr>
          <w:u w:val="single"/>
        </w:rPr>
        <w:t xml:space="preserve">, federally </w:t>
      </w:r>
      <w:r w:rsidR="00802C07">
        <w:rPr>
          <w:u w:val="single"/>
        </w:rPr>
        <w:t>issued</w:t>
      </w:r>
      <w:r>
        <w:rPr>
          <w:u w:val="single"/>
        </w:rPr>
        <w:t xml:space="preserve"> G-4 visa</w:t>
      </w:r>
      <w:r w:rsidR="00802C07">
        <w:rPr>
          <w:u w:val="single"/>
        </w:rPr>
        <w:t xml:space="preserve"> </w:t>
      </w:r>
      <w:r>
        <w:rPr>
          <w:u w:val="single"/>
        </w:rPr>
        <w:t>to renew the person’s basic driver’s license or motorcycle license</w:t>
      </w:r>
      <w:r w:rsidR="00252A87">
        <w:rPr>
          <w:u w:val="single"/>
        </w:rPr>
        <w:t xml:space="preserve"> online and</w:t>
      </w:r>
      <w:r>
        <w:rPr>
          <w:u w:val="single"/>
        </w:rPr>
        <w:t xml:space="preserve"> by mail, provided that the person is eligible to use a stored photograph </w:t>
      </w:r>
      <w:r w:rsidR="00802C07">
        <w:rPr>
          <w:u w:val="single"/>
        </w:rPr>
        <w:t>to renew</w:t>
      </w:r>
      <w:r>
        <w:rPr>
          <w:u w:val="single"/>
        </w:rPr>
        <w:t xml:space="preserve"> the basic driver’s license or motorcycle license pursuant to the provisions of </w:t>
      </w:r>
      <w:r w:rsidRPr="00575752">
        <w:rPr>
          <w:u w:val="single"/>
        </w:rPr>
        <w:t xml:space="preserve">section 1 of </w:t>
      </w:r>
      <w:r>
        <w:rPr>
          <w:u w:val="single"/>
        </w:rPr>
        <w:t>P.L.1979, c.261 (C.39:3-10f).</w:t>
      </w:r>
    </w:p>
    <w:p w:rsidR="00483C72" w:rsidRDefault="008C5262" w:rsidP="00483C72">
      <w:r>
        <w:tab/>
        <w:t>The required fee for a license for the license period shall be as follows, subject to adjustment pursuant to section 16 of P.L.2007, c.335 (C.39:2A-36.1):</w:t>
      </w:r>
      <w:r w:rsidR="00483C72">
        <w:br w:type="page"/>
      </w:r>
    </w:p>
    <w:p w:rsidR="008C5262" w:rsidRDefault="008C5262" w:rsidP="008C5262">
      <w:r>
        <w:tab/>
      </w:r>
      <w:r>
        <w:tab/>
        <w:t>Standard motorcycle license or endorsement: $18.</w:t>
      </w:r>
    </w:p>
    <w:p w:rsidR="008C5262" w:rsidRDefault="008C5262" w:rsidP="008C5262">
      <w:r>
        <w:tab/>
      </w:r>
      <w:r>
        <w:tab/>
        <w:t>REAL ID motorcycle license: $29.</w:t>
      </w:r>
    </w:p>
    <w:p w:rsidR="008C5262" w:rsidRDefault="008C5262" w:rsidP="008C5262">
      <w:r>
        <w:tab/>
      </w:r>
      <w:r>
        <w:tab/>
        <w:t>Omnibus or school bus endorsement: $18.</w:t>
      </w:r>
    </w:p>
    <w:p w:rsidR="008C5262" w:rsidRDefault="008C5262" w:rsidP="008C5262">
      <w:r>
        <w:tab/>
      </w:r>
      <w:r>
        <w:tab/>
        <w:t>Standard basic driver's license: $18.</w:t>
      </w:r>
    </w:p>
    <w:p w:rsidR="008C5262" w:rsidRDefault="008C5262" w:rsidP="008C5262">
      <w:r>
        <w:tab/>
      </w:r>
      <w:r>
        <w:tab/>
        <w:t>REAL ID basic driver's license: $29.</w:t>
      </w:r>
    </w:p>
    <w:p w:rsidR="008C5262" w:rsidRDefault="008C5262" w:rsidP="008C5262">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8C5262" w:rsidRDefault="008C5262" w:rsidP="008C5262">
      <w:r>
        <w:tab/>
        <w:t>The commission shall issue licenses for the following license period on and after the first day of the calendar month immediately preceding the commencement of the period, the licenses to be effective immediately.</w:t>
      </w:r>
    </w:p>
    <w:p w:rsidR="008C5262" w:rsidRDefault="008C5262" w:rsidP="008C5262">
      <w:r>
        <w:tab/>
        <w:t>All applications for renewals of licenses shall be made in a manner prescribed by the commission and in accordance with procedures established by it.</w:t>
      </w:r>
    </w:p>
    <w:p w:rsidR="008C5262" w:rsidRDefault="008C5262" w:rsidP="008C5262">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8C5262" w:rsidRDefault="008C5262" w:rsidP="008C5262">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8C5262" w:rsidRDefault="008C5262" w:rsidP="008C5262">
      <w:r>
        <w:tab/>
        <w:t xml:space="preserve">In addition to requiring an applicant for a driver's license to submit satisfactory proof of identity and age, the commission also shall require the applicant to provide: </w:t>
      </w:r>
    </w:p>
    <w:p w:rsidR="008C5262" w:rsidRDefault="008C5262" w:rsidP="008C5262">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8C5262" w:rsidRDefault="008C5262" w:rsidP="008C5262">
      <w:r>
        <w:tab/>
        <w:t>(a)</w:t>
      </w:r>
      <w:r>
        <w:tab/>
        <w:t xml:space="preserve">provide satisfactory proof of an Individual Taxpayer Identification Number; or </w:t>
      </w:r>
    </w:p>
    <w:p w:rsidR="008C5262" w:rsidRDefault="008C5262" w:rsidP="008C5262">
      <w:r>
        <w:tab/>
        <w:t>(b)</w:t>
      </w:r>
      <w:r>
        <w:tab/>
        <w:t>indicate, in a manner prescribed by the commission and consistent with all other provisions of P.L.2019, c.271 (C.39:3-10o</w:t>
      </w:r>
      <w:r w:rsidR="00483C72">
        <w:t> </w:t>
      </w:r>
      <w:r>
        <w:t>et</w:t>
      </w:r>
      <w:r w:rsidR="00483C72">
        <w:t> </w:t>
      </w:r>
      <w:r>
        <w:t>al.),</w:t>
      </w:r>
      <w:r w:rsidR="00483C72">
        <w:t> </w:t>
      </w:r>
      <w:r>
        <w:t>that the person is not eligible to receive a social security number; or</w:t>
      </w:r>
    </w:p>
    <w:p w:rsidR="008C5262" w:rsidRDefault="008C5262" w:rsidP="008C5262">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8C5262" w:rsidRDefault="008C5262" w:rsidP="008C5262">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8C5262" w:rsidRDefault="008C5262" w:rsidP="008C5262">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8C5262" w:rsidRDefault="008C5262" w:rsidP="008C5262">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8C5262" w:rsidRDefault="008C5262" w:rsidP="008C5262">
      <w:r>
        <w:tab/>
        <w:t>Nothing in this section shall be construed to alter or extend the expiration of any license issued prior to the date this amendatory and supplementary act becomes operative.</w:t>
      </w:r>
    </w:p>
    <w:p w:rsidR="008C5262" w:rsidRDefault="008C5262" w:rsidP="008C5262">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8C5262" w:rsidRDefault="008C5262" w:rsidP="008C5262">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8C5262" w:rsidRDefault="008C5262" w:rsidP="008C5262">
      <w:r>
        <w:tab/>
        <w:t xml:space="preserve">Information regarding an applicant's Individual </w:t>
      </w:r>
      <w:r w:rsidR="007D0F48" w:rsidRPr="007D0F48">
        <w:rPr>
          <w:rFonts w:ascii="Albertus Extra Bold" w:hAnsi="Albertus Extra Bold"/>
          <w:b/>
        </w:rPr>
        <w:t>[</w:t>
      </w:r>
      <w:r>
        <w:t>Tax</w:t>
      </w:r>
      <w:r w:rsidR="007D0F48" w:rsidRPr="007D0F48">
        <w:rPr>
          <w:rFonts w:ascii="Albertus Extra Bold" w:hAnsi="Albertus Extra Bold"/>
          <w:b/>
        </w:rPr>
        <w:t>]</w:t>
      </w:r>
      <w:r w:rsidR="007D0F48">
        <w:t xml:space="preserve"> </w:t>
      </w:r>
      <w:r w:rsidR="007D0F48">
        <w:rPr>
          <w:u w:val="single"/>
        </w:rPr>
        <w:t>Taxpayer</w:t>
      </w:r>
      <w:r>
        <w:t xml:space="preserve">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8C5262" w:rsidRDefault="008C5262" w:rsidP="008C5262">
      <w:r>
        <w:tab/>
        <w:t xml:space="preserve">As used in this section: </w:t>
      </w:r>
    </w:p>
    <w:p w:rsidR="008C5262" w:rsidRDefault="008C5262" w:rsidP="008C5262">
      <w:r>
        <w:tab/>
        <w:t xml:space="preserve">"Parking sensors" means proximity sensors which use either electromagnetic or ultrasonic technology and are designed to alert the driver to obstacles while parking. </w:t>
      </w:r>
    </w:p>
    <w:p w:rsidR="008C5262" w:rsidRDefault="008C5262" w:rsidP="008C5262">
      <w:r>
        <w:tab/>
        <w:t>"Rear visibility system" means devices or components installed on a motor vehicle at the time of manufacture that allow a forward facing driver to view a visual image of the area directly behind the vehicle.</w:t>
      </w:r>
    </w:p>
    <w:p w:rsidR="008C5262" w:rsidRDefault="00483C72" w:rsidP="00686AEB">
      <w:r>
        <w:t>(</w:t>
      </w:r>
      <w:proofErr w:type="spellStart"/>
      <w:r>
        <w:t>cf</w:t>
      </w:r>
      <w:proofErr w:type="spellEnd"/>
      <w:r>
        <w:t xml:space="preserve">: </w:t>
      </w:r>
      <w:r w:rsidR="008C5262">
        <w:t>P.L.2019, c.271, s.8)</w:t>
      </w:r>
    </w:p>
    <w:p w:rsidR="008C5262" w:rsidRDefault="008C5262" w:rsidP="00686AEB"/>
    <w:p w:rsidR="00145BEE" w:rsidRDefault="008C5262" w:rsidP="00686AEB">
      <w:r>
        <w:tab/>
        <w:t>2.</w:t>
      </w:r>
      <w:r>
        <w:tab/>
      </w:r>
      <w:r w:rsidR="00145BEE">
        <w:t>Section 1 of P.L.1979, c.261 (C.39:3-10f) is amended to read as follows:</w:t>
      </w:r>
    </w:p>
    <w:p w:rsidR="003A5270" w:rsidRDefault="003A5270" w:rsidP="003A5270">
      <w:r>
        <w:tab/>
        <w:t>1.</w:t>
      </w:r>
      <w:r>
        <w:tab/>
        <w:t>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standard license shall be $9, in addition to the fee for a digitized photograph established in section 4 of P.L.2001, c.391 (C.39:3-10f4).  The fee for a two-year REAL ID license shall be $14.50, in addition to the fee for a digitized photograph established in section 4 of P.L.2001, c.391 (C.39:3-10f4).  The chief administrator may, for good cause, extend a license and any endorsement thereon beyond their expiration dates for periods not to exceed 12 additional months.  The chief administrator may extend the expiration date of a license and any endorsement thereon without payment of a proportionate fee when the chief administrator determines that the extension is necessary for good cause.  If any license and endorsements thereon are so extended, the licensee shall pay upon renewal the full license fee for the period fixed by the chief administrator as if no extension had been granted.</w:t>
      </w:r>
    </w:p>
    <w:p w:rsidR="003A5270" w:rsidRDefault="003A5270" w:rsidP="003A5270">
      <w:r>
        <w:tab/>
        <w:t>Each initial driver's license issued to a person under the age of 21 after the effective date of P.L.1999, c.28 (C.39:3-10f1 et al.) 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bear the words "UNDER 21" in a conspicuous manner.  The chief administrator shall provide that, upon attaining the age of 21, a licensee shall be issued a replacement driver's license or a new license, as appropriate.  The fee for a replacement license shall be $5 in addition to the digitized photograph fee.</w:t>
      </w:r>
    </w:p>
    <w:p w:rsidR="003A5270" w:rsidRDefault="003A5270" w:rsidP="003A5270">
      <w:r>
        <w:tab/>
        <w:t xml:space="preserve">As a condition for the renewal of a driver's license, the chief administrator shall provide that the photograph of a licensee be updated, except that the chief administrator may elect to use a stored photograph for two consecutive four-year renewal periods for $18 for a standard license per renewal and $29 for a REAL ID license per renewal, in addition to the digitized photograph fee.  </w:t>
      </w:r>
      <w:r w:rsidR="006E4E20" w:rsidRPr="00033D96">
        <w:rPr>
          <w:u w:val="single"/>
        </w:rPr>
        <w:t xml:space="preserve">For a person who has demonstrated authorization to be present in the United States for a period of time shorter than the standard period of the </w:t>
      </w:r>
      <w:r w:rsidR="00E82C20" w:rsidRPr="00033D96">
        <w:rPr>
          <w:u w:val="single"/>
        </w:rPr>
        <w:t xml:space="preserve">driver’s </w:t>
      </w:r>
      <w:r w:rsidR="006E4E20" w:rsidRPr="00033D96">
        <w:rPr>
          <w:u w:val="single"/>
        </w:rPr>
        <w:t>license, the chief administrator may elect to use a stored photograph for the renewal of a driver’s license for the period</w:t>
      </w:r>
      <w:r w:rsidR="00363434" w:rsidRPr="00033D96">
        <w:rPr>
          <w:u w:val="single"/>
        </w:rPr>
        <w:t xml:space="preserve"> of time</w:t>
      </w:r>
      <w:r w:rsidR="006E4E20" w:rsidRPr="00033D96">
        <w:rPr>
          <w:u w:val="single"/>
        </w:rPr>
        <w:t xml:space="preserve"> in which the person is authorized to be present in the United States under federal immigration laws.</w:t>
      </w:r>
      <w:r w:rsidR="00483C72">
        <w:t xml:space="preserve"> </w:t>
      </w:r>
      <w:r w:rsidRPr="00033D96">
        <w:t>The</w:t>
      </w:r>
      <w:r>
        <w:t xml:space="preserve"> chief administrator shall not use a stored photograph for more than 12 years except as otherwise provided in this section.  </w:t>
      </w:r>
    </w:p>
    <w:p w:rsidR="003A5270" w:rsidRDefault="003A5270" w:rsidP="003A5270">
      <w:r>
        <w:tab/>
        <w:t>The holder of a standard basic driver's license who is 65 years of age or older shall not be required to update the person's driver's license photograph upon renewal and shall be eligible to use a stored photograph for each standard driver's license renewal.</w:t>
      </w:r>
    </w:p>
    <w:p w:rsidR="003A5270" w:rsidRDefault="003A5270" w:rsidP="003A5270">
      <w:r>
        <w:tab/>
        <w:t>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w:t>
      </w:r>
    </w:p>
    <w:p w:rsidR="003A5270" w:rsidRDefault="003A5270" w:rsidP="003A5270">
      <w:r>
        <w:tab/>
        <w:t>Whenever a person has reconstructive or cosmetic surgery which significantly alters the person's facial features, the person shall notify the chief administrator who may require the photograph of the licensee to be updated for $5 in addition to the digitized photograph fee.</w:t>
      </w:r>
    </w:p>
    <w:p w:rsidR="003A5270" w:rsidRDefault="003A5270" w:rsidP="003A5270">
      <w:r>
        <w:tab/>
        <w:t>Nothing in this section shall be construed to alter or change any expiration date on any New Jersey driver's license issued prior to the operative date of P.L.2001, c.391 (C.39:3-10f4 et al.) and, unless a licensee's driving privileges are otherwise suspended or revoked, except as provided in R.S.39:3-10, that license shall remain valid until that expiration date.</w:t>
      </w:r>
    </w:p>
    <w:p w:rsidR="00145BEE" w:rsidRDefault="003A5270" w:rsidP="00686AEB">
      <w:r>
        <w:tab/>
        <w:t>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145BEE" w:rsidRDefault="00483C72" w:rsidP="00686AEB">
      <w:r>
        <w:t>(</w:t>
      </w:r>
      <w:proofErr w:type="spellStart"/>
      <w:r>
        <w:t>cf</w:t>
      </w:r>
      <w:proofErr w:type="spellEnd"/>
      <w:r>
        <w:t xml:space="preserve">: </w:t>
      </w:r>
      <w:r w:rsidR="00145BEE">
        <w:t>P.L.2020, c.77, s.1)</w:t>
      </w:r>
    </w:p>
    <w:p w:rsidR="00145BEE" w:rsidRDefault="00145BEE" w:rsidP="00686AEB"/>
    <w:p w:rsidR="008C5262" w:rsidRDefault="00145BEE" w:rsidP="00686AEB">
      <w:r>
        <w:tab/>
        <w:t>3.</w:t>
      </w:r>
      <w:r>
        <w:tab/>
      </w:r>
      <w:r w:rsidR="008C5262">
        <w:t>Section 4 of P.L.1980, c.47 (C.39:3-29.5) is amended to read as follows:</w:t>
      </w:r>
    </w:p>
    <w:p w:rsidR="008C5262" w:rsidRDefault="008C5262" w:rsidP="008C5262">
      <w:r>
        <w:tab/>
        <w:t>4. a. Except as provided in subsection b. of this section,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8C5262" w:rsidRDefault="008C5262" w:rsidP="008C5262">
      <w:r>
        <w:tab/>
        <w:t>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Nothing in this section shall be construed to alter or change any expiration date on any New Jersey identification card issued prior to the operative date of P.L.2001, c.391 (C.39:3-10f4 et al.) and any such identification card shall remain valid until its expiration date.</w:t>
      </w:r>
    </w:p>
    <w:p w:rsidR="008C5262" w:rsidRDefault="008C5262" w:rsidP="008C5262">
      <w:r>
        <w:tab/>
        <w:t xml:space="preserve">As a condition for the renewal of an identification card, the chief administrator shall provide that the photograph of a holder of an identification card be updated, except that the chief administrator may elect to use a stored photograph for two consecutive four-year renewal periods.  </w:t>
      </w:r>
      <w:r w:rsidR="00BE0791" w:rsidRPr="00B56264">
        <w:rPr>
          <w:u w:val="single"/>
        </w:rPr>
        <w:t>For a person who has demonstrated authorization to be present in the United States for a period of time shorter than the standard periods of identification cards, the chief administrator may elect to use a stored photograph</w:t>
      </w:r>
      <w:r w:rsidR="00145BEE" w:rsidRPr="00B56264">
        <w:rPr>
          <w:u w:val="single"/>
        </w:rPr>
        <w:t xml:space="preserve"> for the renewal of an identification card</w:t>
      </w:r>
      <w:r w:rsidR="00BE0791" w:rsidRPr="00B56264">
        <w:rPr>
          <w:u w:val="single"/>
        </w:rPr>
        <w:t xml:space="preserve"> for the period</w:t>
      </w:r>
      <w:r w:rsidR="00363434" w:rsidRPr="00B56264">
        <w:rPr>
          <w:u w:val="single"/>
        </w:rPr>
        <w:t xml:space="preserve"> of time</w:t>
      </w:r>
      <w:r w:rsidR="00BE0791" w:rsidRPr="00B56264">
        <w:rPr>
          <w:u w:val="single"/>
        </w:rPr>
        <w:t xml:space="preserve"> in which the person is authorized to be present in the United States under federal immigration laws.</w:t>
      </w:r>
      <w:r w:rsidR="00BE0791">
        <w:t xml:space="preserve">  </w:t>
      </w:r>
      <w:r>
        <w:t>The chief administrator shall not use a stored photograph for more than 12 years except as otherwise provided in this section.  The fee shall be $18 for a standard identification card per renewal and $29 for a REAL ID identification card per renewal, in addition to the digitized photograph fee.</w:t>
      </w:r>
    </w:p>
    <w:p w:rsidR="008C5262" w:rsidRDefault="008C5262" w:rsidP="008C5262">
      <w:r>
        <w:tab/>
        <w:t>The holder of a standard identification card who is 65 years of age or older shall not be required to update the person's identification card photograph upon renewal and shall be eligible to use a stored photograph for each standard identification card renewal.</w:t>
      </w:r>
    </w:p>
    <w:p w:rsidR="008C5262" w:rsidRDefault="008C5262" w:rsidP="008C5262">
      <w:r>
        <w:tab/>
        <w:t>b.</w:t>
      </w:r>
      <w:r>
        <w:tab/>
        <w:t>If the chief administrator issues a REAL ID identification card to a person who has demonstrated authorization to be present in the United States for a period of time shorter than the standard periods of identification cards, the chief administrator shall fix the expiration date of the REAL ID identification card at a date based on the period in which the person is authorized to be present in the United States u</w:t>
      </w:r>
      <w:r w:rsidR="00483C72">
        <w:t xml:space="preserve">nder federal immigration laws. </w:t>
      </w:r>
      <w:r>
        <w:t>The chief administrator may renew such REAL ID identification card only if it is demonstrated that the person's continued presence in the United States is authorized under federal law.</w:t>
      </w:r>
    </w:p>
    <w:p w:rsidR="00197904" w:rsidRPr="00197904" w:rsidRDefault="00197904" w:rsidP="008C5262">
      <w:pPr>
        <w:rPr>
          <w:u w:val="single"/>
        </w:rPr>
      </w:pPr>
      <w:r>
        <w:tab/>
      </w:r>
      <w:r w:rsidR="00A878C2" w:rsidRPr="00A878C2">
        <w:rPr>
          <w:u w:val="single"/>
        </w:rPr>
        <w:t>c.</w:t>
      </w:r>
      <w:r w:rsidR="00A878C2" w:rsidRPr="00A878C2">
        <w:rPr>
          <w:u w:val="single"/>
        </w:rPr>
        <w:tab/>
      </w:r>
      <w:r>
        <w:rPr>
          <w:u w:val="single"/>
        </w:rPr>
        <w:t xml:space="preserve">The commission shall allow a </w:t>
      </w:r>
      <w:r w:rsidR="00802C07">
        <w:rPr>
          <w:u w:val="single"/>
        </w:rPr>
        <w:t>pers</w:t>
      </w:r>
      <w:r w:rsidR="009A290C">
        <w:rPr>
          <w:u w:val="single"/>
        </w:rPr>
        <w:t xml:space="preserve">on </w:t>
      </w:r>
      <w:r w:rsidR="00E82E1C">
        <w:rPr>
          <w:u w:val="single"/>
        </w:rPr>
        <w:t xml:space="preserve">with an unexpired, federally </w:t>
      </w:r>
      <w:r w:rsidR="00802C07">
        <w:rPr>
          <w:u w:val="single"/>
        </w:rPr>
        <w:t xml:space="preserve">issued </w:t>
      </w:r>
      <w:r>
        <w:rPr>
          <w:u w:val="single"/>
        </w:rPr>
        <w:t>G-4 visa to renew the person’</w:t>
      </w:r>
      <w:r w:rsidR="009A290C">
        <w:rPr>
          <w:u w:val="single"/>
        </w:rPr>
        <w:t>s identification card online and</w:t>
      </w:r>
      <w:r>
        <w:rPr>
          <w:u w:val="single"/>
        </w:rPr>
        <w:t xml:space="preserve"> by mail, provided tha</w:t>
      </w:r>
      <w:r w:rsidR="006D54AE">
        <w:rPr>
          <w:u w:val="single"/>
        </w:rPr>
        <w:t>t the person is</w:t>
      </w:r>
      <w:r>
        <w:rPr>
          <w:u w:val="single"/>
        </w:rPr>
        <w:t xml:space="preserve"> eligible to use a stored photograph </w:t>
      </w:r>
      <w:r w:rsidR="00802C07">
        <w:rPr>
          <w:u w:val="single"/>
        </w:rPr>
        <w:t>to renew</w:t>
      </w:r>
      <w:r w:rsidR="006D54AE">
        <w:rPr>
          <w:u w:val="single"/>
        </w:rPr>
        <w:t xml:space="preserve"> the identification card </w:t>
      </w:r>
      <w:r>
        <w:rPr>
          <w:u w:val="single"/>
        </w:rPr>
        <w:t>pursuant to</w:t>
      </w:r>
      <w:r w:rsidR="006D54AE">
        <w:rPr>
          <w:u w:val="single"/>
        </w:rPr>
        <w:t xml:space="preserve"> the provisions of</w:t>
      </w:r>
      <w:r>
        <w:rPr>
          <w:u w:val="single"/>
        </w:rPr>
        <w:t xml:space="preserve"> this section.</w:t>
      </w:r>
    </w:p>
    <w:p w:rsidR="008C5262" w:rsidRDefault="00483C72" w:rsidP="00686AEB">
      <w:r>
        <w:t>(</w:t>
      </w:r>
      <w:proofErr w:type="spellStart"/>
      <w:r>
        <w:t>cf</w:t>
      </w:r>
      <w:proofErr w:type="spellEnd"/>
      <w:r>
        <w:t xml:space="preserve">: </w:t>
      </w:r>
      <w:r w:rsidR="008C5262">
        <w:t>P.L.2020, c.77, s.2)</w:t>
      </w:r>
    </w:p>
    <w:p w:rsidR="008C5262" w:rsidRPr="00D71D68" w:rsidRDefault="008C5262" w:rsidP="00686AEB"/>
    <w:p w:rsidR="00686AEB" w:rsidRPr="00AA7880" w:rsidRDefault="00686AEB" w:rsidP="00686AEB">
      <w:r>
        <w:tab/>
      </w:r>
      <w:r w:rsidR="00E82E1C">
        <w:t>4</w:t>
      </w:r>
      <w:r w:rsidR="008C5262">
        <w:t>.</w:t>
      </w:r>
      <w:r w:rsidR="008C5262">
        <w:tab/>
      </w:r>
      <w:r w:rsidR="003F6E33">
        <w:t>This act shall take effect</w:t>
      </w:r>
      <w:r w:rsidR="00A878C2">
        <w:t xml:space="preserve"> immediately.</w:t>
      </w:r>
    </w:p>
    <w:p w:rsidR="00686AEB" w:rsidRDefault="00686AEB" w:rsidP="00686AEB"/>
    <w:p w:rsidR="00A878C2" w:rsidRPr="00CE7BD8" w:rsidRDefault="00A878C2" w:rsidP="00686AEB"/>
    <w:p w:rsidR="00686AEB" w:rsidRPr="00AA7880" w:rsidRDefault="00686AEB" w:rsidP="00686AEB">
      <w:pPr>
        <w:jc w:val="center"/>
      </w:pPr>
      <w:r w:rsidRPr="00D71D68">
        <w:t>STATEMENT</w:t>
      </w:r>
    </w:p>
    <w:p w:rsidR="00686AEB" w:rsidRDefault="00686AEB" w:rsidP="00686AEB"/>
    <w:p w:rsidR="00A878C2" w:rsidRDefault="00A878C2" w:rsidP="00686AEB">
      <w:r>
        <w:tab/>
        <w:t>This bill requires the New Jersey Motor Vehicle Commission to allow a pers</w:t>
      </w:r>
      <w:r w:rsidR="00A809CB">
        <w:t xml:space="preserve">on with an unexpired, federally </w:t>
      </w:r>
      <w:r>
        <w:t xml:space="preserve">issued G-4 visa to renew the person’s basic driver’s license, motorcycle license, and identification </w:t>
      </w:r>
      <w:r w:rsidR="009A290C">
        <w:t>card online and</w:t>
      </w:r>
      <w:r>
        <w:t xml:space="preserve"> by mail so long as the person is </w:t>
      </w:r>
      <w:r w:rsidR="009A290C">
        <w:t xml:space="preserve">otherwise </w:t>
      </w:r>
      <w:r>
        <w:t xml:space="preserve">eligible to use a stored </w:t>
      </w:r>
      <w:r w:rsidR="0052752C">
        <w:t>photograph to renew the license or identification card</w:t>
      </w:r>
      <w:r>
        <w:t>.</w:t>
      </w:r>
    </w:p>
    <w:p w:rsidR="00E65B8E" w:rsidRDefault="00E65B8E" w:rsidP="00686AEB">
      <w:r>
        <w:tab/>
      </w:r>
      <w:r w:rsidRPr="00A809CB">
        <w:t>T</w:t>
      </w:r>
      <w:r w:rsidR="00F4564C" w:rsidRPr="00A809CB">
        <w:t>he bill also clarifie</w:t>
      </w:r>
      <w:r w:rsidRPr="00A809CB">
        <w:t>s that</w:t>
      </w:r>
      <w:r w:rsidR="00F4564C" w:rsidRPr="00A809CB">
        <w:t xml:space="preserve"> for a person who has demonstrated authorization to be present in the United States for a period of time shorter than the standard period of the license or identification card,</w:t>
      </w:r>
      <w:r w:rsidRPr="00A809CB">
        <w:t xml:space="preserve"> the chief administrator may elect to use a stored photograph for the renewal of a</w:t>
      </w:r>
      <w:r w:rsidR="00F4564C" w:rsidRPr="00A809CB">
        <w:t xml:space="preserve"> license or identification card for the period </w:t>
      </w:r>
      <w:r w:rsidR="00363434" w:rsidRPr="00A809CB">
        <w:t xml:space="preserve">of time </w:t>
      </w:r>
      <w:r w:rsidR="00F4564C" w:rsidRPr="00A809CB">
        <w:t>in which the person is authorized to be present in the United States under federal immigration laws.</w:t>
      </w:r>
    </w:p>
    <w:sectPr w:rsidR="00E65B8E" w:rsidSect="00D7338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910" w:rsidRDefault="00930910">
      <w:r>
        <w:separator/>
      </w:r>
    </w:p>
  </w:endnote>
  <w:endnote w:type="continuationSeparator" w:id="0">
    <w:p w:rsidR="00930910" w:rsidRDefault="00930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B89" w:rsidRDefault="003C5B89" w:rsidP="003C5B89">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33" w:rsidRPr="00921C91" w:rsidRDefault="003F6E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6E33" w:rsidRPr="00921C91" w:rsidRDefault="003F6E33">
    <w:pPr>
      <w:pStyle w:val="Footer"/>
      <w:rPr>
        <w:szCs w:val="18"/>
      </w:rPr>
    </w:pPr>
  </w:p>
  <w:p w:rsidR="003F6E33" w:rsidRPr="00921C91" w:rsidRDefault="003F6E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6E33" w:rsidRDefault="003F6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910" w:rsidRDefault="00930910">
      <w:r>
        <w:separator/>
      </w:r>
    </w:p>
  </w:footnote>
  <w:footnote w:type="continuationSeparator" w:id="0">
    <w:p w:rsidR="00930910" w:rsidRDefault="00930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0C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3388" w:rsidRDefault="00D73388" w:rsidP="00D73388">
    <w:pPr>
      <w:pStyle w:val="bpuHeadSpon"/>
    </w:pPr>
    <w:r w:rsidRPr="00D73388">
      <w:rPr>
        <w:rStyle w:val="bpuHeadSponChar"/>
      </w:rPr>
      <w:t>A5392</w:t>
    </w:r>
    <w:r>
      <w:t xml:space="preserve"> B.DECROCE</w:t>
    </w:r>
    <w:r w:rsidR="003C5B89">
      <w:t xml:space="preserve">, </w:t>
    </w:r>
    <w:r w:rsidR="003C5B89">
      <w:t>BENSON</w:t>
    </w:r>
  </w:p>
  <w:p w:rsidR="00D73388" w:rsidRDefault="00D73388" w:rsidP="00D73388">
    <w:pPr>
      <w:pStyle w:val="bpuHeadSpon"/>
    </w:pPr>
    <w:r>
      <w:fldChar w:fldCharType="begin"/>
    </w:r>
    <w:r>
      <w:instrText xml:space="preserve"> PAGE  \* MERGEFORMAT </w:instrText>
    </w:r>
    <w:r>
      <w:fldChar w:fldCharType="separate"/>
    </w:r>
    <w:r w:rsidR="00DE0CCE">
      <w:rPr>
        <w:noProof/>
      </w:rPr>
      <w:t>14</w:t>
    </w:r>
    <w:r>
      <w:fldChar w:fldCharType="end"/>
    </w:r>
  </w:p>
  <w:p w:rsidR="00D73388" w:rsidRDefault="00D73388" w:rsidP="00D733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3388" w:rsidRDefault="00D73388" w:rsidP="00D73388">
    <w:pPr>
      <w:pStyle w:val="bpuHeadSpon"/>
    </w:pPr>
    <w:r w:rsidRPr="00D73388">
      <w:rPr>
        <w:rStyle w:val="bpuHeadSponChar"/>
      </w:rPr>
      <w:t>A5392</w:t>
    </w:r>
    <w:r>
      <w:t xml:space="preserve"> B.DECROCE</w:t>
    </w:r>
    <w:r w:rsidR="003C5B89">
      <w:t xml:space="preserve">, </w:t>
    </w:r>
    <w:r w:rsidR="003C5B89">
      <w:t>BENSON</w:t>
    </w:r>
  </w:p>
  <w:p w:rsidR="00D73388" w:rsidRDefault="00D73388" w:rsidP="00D73388">
    <w:pPr>
      <w:pStyle w:val="bpuHeadSpon"/>
    </w:pPr>
    <w:r>
      <w:fldChar w:fldCharType="begin"/>
    </w:r>
    <w:r>
      <w:instrText xml:space="preserve"> PAGE  \* MERGEFORMAT </w:instrText>
    </w:r>
    <w:r>
      <w:fldChar w:fldCharType="separate"/>
    </w:r>
    <w:r w:rsidR="00DE0CCE">
      <w:rPr>
        <w:noProof/>
      </w:rPr>
      <w:t>2</w:t>
    </w:r>
    <w:r>
      <w:fldChar w:fldCharType="end"/>
    </w:r>
  </w:p>
  <w:p w:rsidR="00D73388" w:rsidRDefault="00D73388" w:rsidP="00D733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910"/>
    <w:rsid w:val="000051BD"/>
    <w:rsid w:val="000160A5"/>
    <w:rsid w:val="0002335B"/>
    <w:rsid w:val="00033D96"/>
    <w:rsid w:val="0003549A"/>
    <w:rsid w:val="000367AE"/>
    <w:rsid w:val="00043B22"/>
    <w:rsid w:val="000441FA"/>
    <w:rsid w:val="00054975"/>
    <w:rsid w:val="00057D20"/>
    <w:rsid w:val="0006197C"/>
    <w:rsid w:val="0006281F"/>
    <w:rsid w:val="0008141C"/>
    <w:rsid w:val="00092F6B"/>
    <w:rsid w:val="00094A55"/>
    <w:rsid w:val="000A44A7"/>
    <w:rsid w:val="000B1054"/>
    <w:rsid w:val="000B3411"/>
    <w:rsid w:val="000C054C"/>
    <w:rsid w:val="000C12C2"/>
    <w:rsid w:val="000C5038"/>
    <w:rsid w:val="000C7A9B"/>
    <w:rsid w:val="000D11AF"/>
    <w:rsid w:val="000D6255"/>
    <w:rsid w:val="000D6262"/>
    <w:rsid w:val="000D7B4A"/>
    <w:rsid w:val="000E4006"/>
    <w:rsid w:val="000F3DA2"/>
    <w:rsid w:val="000F5FDE"/>
    <w:rsid w:val="000F7466"/>
    <w:rsid w:val="0013000E"/>
    <w:rsid w:val="00133F81"/>
    <w:rsid w:val="00135943"/>
    <w:rsid w:val="00145BEE"/>
    <w:rsid w:val="0014664C"/>
    <w:rsid w:val="001645FB"/>
    <w:rsid w:val="00173D2B"/>
    <w:rsid w:val="00181676"/>
    <w:rsid w:val="00183603"/>
    <w:rsid w:val="0018410E"/>
    <w:rsid w:val="00194115"/>
    <w:rsid w:val="00194E78"/>
    <w:rsid w:val="0019707B"/>
    <w:rsid w:val="0019790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A87"/>
    <w:rsid w:val="00255958"/>
    <w:rsid w:val="00257FA2"/>
    <w:rsid w:val="0026574A"/>
    <w:rsid w:val="002660BB"/>
    <w:rsid w:val="002720E8"/>
    <w:rsid w:val="00275293"/>
    <w:rsid w:val="002776B0"/>
    <w:rsid w:val="0028390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AA5"/>
    <w:rsid w:val="00325776"/>
    <w:rsid w:val="00325E27"/>
    <w:rsid w:val="00330395"/>
    <w:rsid w:val="0033327B"/>
    <w:rsid w:val="00333704"/>
    <w:rsid w:val="00336624"/>
    <w:rsid w:val="0034025F"/>
    <w:rsid w:val="00340458"/>
    <w:rsid w:val="0034200F"/>
    <w:rsid w:val="003446A0"/>
    <w:rsid w:val="0034481B"/>
    <w:rsid w:val="00346915"/>
    <w:rsid w:val="00350130"/>
    <w:rsid w:val="00354334"/>
    <w:rsid w:val="0036180C"/>
    <w:rsid w:val="00363434"/>
    <w:rsid w:val="00363CF5"/>
    <w:rsid w:val="00364344"/>
    <w:rsid w:val="003702CA"/>
    <w:rsid w:val="00370617"/>
    <w:rsid w:val="00382F1F"/>
    <w:rsid w:val="003840E5"/>
    <w:rsid w:val="00391DA4"/>
    <w:rsid w:val="003A3C64"/>
    <w:rsid w:val="003A3F83"/>
    <w:rsid w:val="003A5270"/>
    <w:rsid w:val="003C43EF"/>
    <w:rsid w:val="003C5A6B"/>
    <w:rsid w:val="003C5B89"/>
    <w:rsid w:val="003C7FB2"/>
    <w:rsid w:val="003D24DE"/>
    <w:rsid w:val="003E26D4"/>
    <w:rsid w:val="003E47BA"/>
    <w:rsid w:val="003F3B37"/>
    <w:rsid w:val="003F6E3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C72"/>
    <w:rsid w:val="00484144"/>
    <w:rsid w:val="00484C19"/>
    <w:rsid w:val="00485866"/>
    <w:rsid w:val="00492076"/>
    <w:rsid w:val="00493B1D"/>
    <w:rsid w:val="00497037"/>
    <w:rsid w:val="004A3009"/>
    <w:rsid w:val="004A6940"/>
    <w:rsid w:val="004A77A4"/>
    <w:rsid w:val="004C742C"/>
    <w:rsid w:val="004E1F3E"/>
    <w:rsid w:val="004F21BD"/>
    <w:rsid w:val="004F22CA"/>
    <w:rsid w:val="004F4F1D"/>
    <w:rsid w:val="004F74DD"/>
    <w:rsid w:val="00501317"/>
    <w:rsid w:val="0050495C"/>
    <w:rsid w:val="00505DC9"/>
    <w:rsid w:val="00506E1E"/>
    <w:rsid w:val="00513C81"/>
    <w:rsid w:val="00513E51"/>
    <w:rsid w:val="0052752C"/>
    <w:rsid w:val="00527BFB"/>
    <w:rsid w:val="00532A32"/>
    <w:rsid w:val="00540B0B"/>
    <w:rsid w:val="0054460F"/>
    <w:rsid w:val="005536CD"/>
    <w:rsid w:val="00554051"/>
    <w:rsid w:val="00557240"/>
    <w:rsid w:val="005629A4"/>
    <w:rsid w:val="005651F3"/>
    <w:rsid w:val="00572184"/>
    <w:rsid w:val="00575752"/>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D10"/>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4AE"/>
    <w:rsid w:val="006D791B"/>
    <w:rsid w:val="006E2895"/>
    <w:rsid w:val="006E4E20"/>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600"/>
    <w:rsid w:val="00783B8D"/>
    <w:rsid w:val="00794B94"/>
    <w:rsid w:val="00794BD4"/>
    <w:rsid w:val="007A2F73"/>
    <w:rsid w:val="007A3061"/>
    <w:rsid w:val="007A5A0B"/>
    <w:rsid w:val="007A6F93"/>
    <w:rsid w:val="007C0E14"/>
    <w:rsid w:val="007C7DE4"/>
    <w:rsid w:val="007D0F48"/>
    <w:rsid w:val="007D40CB"/>
    <w:rsid w:val="007D5796"/>
    <w:rsid w:val="007D59C0"/>
    <w:rsid w:val="007D7D9C"/>
    <w:rsid w:val="007E66A1"/>
    <w:rsid w:val="007F485D"/>
    <w:rsid w:val="007F6050"/>
    <w:rsid w:val="00802C0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212"/>
    <w:rsid w:val="008C5262"/>
    <w:rsid w:val="008C79B3"/>
    <w:rsid w:val="008D77BD"/>
    <w:rsid w:val="008E454C"/>
    <w:rsid w:val="008F1E5A"/>
    <w:rsid w:val="008F71DA"/>
    <w:rsid w:val="00901BDA"/>
    <w:rsid w:val="00910D44"/>
    <w:rsid w:val="009121D8"/>
    <w:rsid w:val="00912D9C"/>
    <w:rsid w:val="00916F7A"/>
    <w:rsid w:val="00917FE3"/>
    <w:rsid w:val="00930910"/>
    <w:rsid w:val="009318C7"/>
    <w:rsid w:val="00931C09"/>
    <w:rsid w:val="009348C2"/>
    <w:rsid w:val="009440D0"/>
    <w:rsid w:val="009523A3"/>
    <w:rsid w:val="00952625"/>
    <w:rsid w:val="00960958"/>
    <w:rsid w:val="00963A46"/>
    <w:rsid w:val="00966A3E"/>
    <w:rsid w:val="00971493"/>
    <w:rsid w:val="00971AD9"/>
    <w:rsid w:val="00973069"/>
    <w:rsid w:val="00973523"/>
    <w:rsid w:val="00980766"/>
    <w:rsid w:val="009835D4"/>
    <w:rsid w:val="00983EE3"/>
    <w:rsid w:val="009865D4"/>
    <w:rsid w:val="00997152"/>
    <w:rsid w:val="009972CD"/>
    <w:rsid w:val="009A0E9C"/>
    <w:rsid w:val="009A290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DDD"/>
    <w:rsid w:val="00A21D86"/>
    <w:rsid w:val="00A222C2"/>
    <w:rsid w:val="00A305D6"/>
    <w:rsid w:val="00A342C4"/>
    <w:rsid w:val="00A50F6B"/>
    <w:rsid w:val="00A52237"/>
    <w:rsid w:val="00A551D6"/>
    <w:rsid w:val="00A6251B"/>
    <w:rsid w:val="00A6754E"/>
    <w:rsid w:val="00A70F58"/>
    <w:rsid w:val="00A72987"/>
    <w:rsid w:val="00A7346B"/>
    <w:rsid w:val="00A77800"/>
    <w:rsid w:val="00A809CB"/>
    <w:rsid w:val="00A84C4F"/>
    <w:rsid w:val="00A878C2"/>
    <w:rsid w:val="00A932A1"/>
    <w:rsid w:val="00A96E06"/>
    <w:rsid w:val="00AA2802"/>
    <w:rsid w:val="00AA6197"/>
    <w:rsid w:val="00AA6C70"/>
    <w:rsid w:val="00AB16FD"/>
    <w:rsid w:val="00AB4813"/>
    <w:rsid w:val="00AB6E1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264"/>
    <w:rsid w:val="00B57047"/>
    <w:rsid w:val="00B61D86"/>
    <w:rsid w:val="00B6342D"/>
    <w:rsid w:val="00B726BD"/>
    <w:rsid w:val="00B732BC"/>
    <w:rsid w:val="00B90E33"/>
    <w:rsid w:val="00B9676B"/>
    <w:rsid w:val="00BA2EA5"/>
    <w:rsid w:val="00BA364B"/>
    <w:rsid w:val="00BA4E85"/>
    <w:rsid w:val="00BB1190"/>
    <w:rsid w:val="00BB31D0"/>
    <w:rsid w:val="00BB3A11"/>
    <w:rsid w:val="00BB4DDB"/>
    <w:rsid w:val="00BB5D79"/>
    <w:rsid w:val="00BB5F02"/>
    <w:rsid w:val="00BC7892"/>
    <w:rsid w:val="00BE0791"/>
    <w:rsid w:val="00BE18A8"/>
    <w:rsid w:val="00BE24D6"/>
    <w:rsid w:val="00BE7EFA"/>
    <w:rsid w:val="00BF06AD"/>
    <w:rsid w:val="00BF0ED1"/>
    <w:rsid w:val="00BF2C67"/>
    <w:rsid w:val="00C04F4D"/>
    <w:rsid w:val="00C12E48"/>
    <w:rsid w:val="00C13D14"/>
    <w:rsid w:val="00C15F53"/>
    <w:rsid w:val="00C23F09"/>
    <w:rsid w:val="00C25356"/>
    <w:rsid w:val="00C328D0"/>
    <w:rsid w:val="00C46BC1"/>
    <w:rsid w:val="00C5235F"/>
    <w:rsid w:val="00C54CE2"/>
    <w:rsid w:val="00C650C5"/>
    <w:rsid w:val="00C66BF3"/>
    <w:rsid w:val="00C70140"/>
    <w:rsid w:val="00C73CA7"/>
    <w:rsid w:val="00C77568"/>
    <w:rsid w:val="00C8090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388"/>
    <w:rsid w:val="00D9410B"/>
    <w:rsid w:val="00D9695B"/>
    <w:rsid w:val="00DA2417"/>
    <w:rsid w:val="00DA5585"/>
    <w:rsid w:val="00DB02AC"/>
    <w:rsid w:val="00DB6AA2"/>
    <w:rsid w:val="00DE0CCE"/>
    <w:rsid w:val="00DE10D1"/>
    <w:rsid w:val="00DE2514"/>
    <w:rsid w:val="00DE6851"/>
    <w:rsid w:val="00DF03EE"/>
    <w:rsid w:val="00E01B71"/>
    <w:rsid w:val="00E04557"/>
    <w:rsid w:val="00E05CC9"/>
    <w:rsid w:val="00E15573"/>
    <w:rsid w:val="00E25A5B"/>
    <w:rsid w:val="00E373C7"/>
    <w:rsid w:val="00E4267B"/>
    <w:rsid w:val="00E42F13"/>
    <w:rsid w:val="00E452DF"/>
    <w:rsid w:val="00E543CF"/>
    <w:rsid w:val="00E546FD"/>
    <w:rsid w:val="00E608F1"/>
    <w:rsid w:val="00E611B9"/>
    <w:rsid w:val="00E65B8E"/>
    <w:rsid w:val="00E7144F"/>
    <w:rsid w:val="00E73D74"/>
    <w:rsid w:val="00E76A79"/>
    <w:rsid w:val="00E80692"/>
    <w:rsid w:val="00E80C24"/>
    <w:rsid w:val="00E82C20"/>
    <w:rsid w:val="00E82E1C"/>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64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4BE"/>
    <w:rsid w:val="00FC780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F04F8F"/>
  <w15:docId w15:val="{E8AB08AE-082F-4885-B907-484E5B07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73388"/>
  </w:style>
  <w:style w:type="paragraph" w:styleId="BalloonText">
    <w:name w:val="Balloon Text"/>
    <w:basedOn w:val="Normal"/>
    <w:link w:val="BalloonTextChar"/>
    <w:semiHidden/>
    <w:unhideWhenUsed/>
    <w:rsid w:val="00A77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78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EDF75-F88D-4441-8D2F-66A3F5C5E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5846</Words>
  <Characters>30534</Characters>
  <Application>Microsoft Office Word</Application>
  <DocSecurity>0</DocSecurity>
  <Lines>622</Lines>
  <Paragraphs>96</Paragraphs>
  <ScaleCrop>false</ScaleCrop>
  <HeadingPairs>
    <vt:vector size="2" baseType="variant">
      <vt:variant>
        <vt:lpstr>Title</vt:lpstr>
      </vt:variant>
      <vt:variant>
        <vt:i4>1</vt:i4>
      </vt:variant>
    </vt:vector>
  </HeadingPairs>
  <TitlesOfParts>
    <vt:vector size="1" baseType="lpstr">
      <vt:lpstr>A5392</vt:lpstr>
    </vt:vector>
  </TitlesOfParts>
  <Manager>R224</Manager>
  <Company>NJ Office of Legislative Services</Company>
  <LinksUpToDate>false</LinksUpToDate>
  <CharactersWithSpaces>36441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A5392</dc:title>
  <dc:subject>Asw DeCroce; G-4 visa driver license renewal</dc:subject>
  <dc:creator>Assemblywoman  DECROCE</dc:creator>
  <cp:keywords>A5392|14|AU |278|270|323|F|0|</cp:keywords>
  <dc:description>INTRODUCED FEBRUARY 23, 2021</dc:description>
  <cp:lastModifiedBy>Todaro, Vivian</cp:lastModifiedBy>
  <cp:revision>2</cp:revision>
  <cp:lastPrinted>2021-02-25T16:25:00Z</cp:lastPrinted>
  <dcterms:created xsi:type="dcterms:W3CDTF">2021-02-25T16:26:00Z</dcterms:created>
  <dcterms:modified xsi:type="dcterms:W3CDTF">2021-02-25T16:26:00Z</dcterms:modified>
  <cp:category>s.4: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