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F8223" w14:textId="59603555" w:rsidR="00E1186D" w:rsidRDefault="00E1186D" w:rsidP="00E1186D">
      <w:pPr>
        <w:pStyle w:val="bpuReprint"/>
      </w:pPr>
      <w:bookmarkStart w:id="0" w:name="bpuFrontPg"/>
      <w:bookmarkStart w:id="1" w:name="_GoBack"/>
      <w:bookmarkEnd w:id="0"/>
      <w:bookmarkEnd w:id="1"/>
      <w:r>
        <w:t>[First Reprint]</w:t>
      </w:r>
    </w:p>
    <w:p w14:paraId="4A5E251C" w14:textId="2CF7366B" w:rsidR="00593834" w:rsidRDefault="00593834" w:rsidP="00593834">
      <w:pPr>
        <w:pStyle w:val="bpuBill"/>
      </w:pPr>
      <w:r>
        <w:t xml:space="preserve">ASSEMBLY, No. 5407 </w:t>
      </w:r>
    </w:p>
    <w:p w14:paraId="53D81DC5" w14:textId="4A143F8C" w:rsidR="00593834" w:rsidRPr="009D38FF" w:rsidRDefault="00593834" w:rsidP="00593834">
      <w:pPr>
        <w:pStyle w:val="bpuWpGraphic"/>
      </w:pPr>
      <w:r>
        <w:object w:dxaOrig="8985" w:dyaOrig="255" w14:anchorId="24FAF1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3733" r:id="rId7"/>
        </w:object>
      </w:r>
    </w:p>
    <w:p w14:paraId="66288D79" w14:textId="77777777" w:rsidR="00593834" w:rsidRDefault="00593834" w:rsidP="00593834">
      <w:pPr>
        <w:pStyle w:val="bpuState"/>
      </w:pPr>
      <w:r>
        <w:t>STATE OF NEW JERSEY</w:t>
      </w:r>
    </w:p>
    <w:p w14:paraId="66FF1E22" w14:textId="77777777" w:rsidR="00593834" w:rsidRDefault="00593834" w:rsidP="00593834">
      <w:pPr>
        <w:pStyle w:val="bpuLegislature"/>
      </w:pPr>
      <w:r>
        <w:t>219th LEGISLATURE</w:t>
      </w:r>
    </w:p>
    <w:p w14:paraId="7754187E" w14:textId="37A8770E" w:rsidR="00593834" w:rsidRDefault="00593834" w:rsidP="00593834">
      <w:pPr>
        <w:pStyle w:val="bpuWpGraphic"/>
      </w:pPr>
      <w:r>
        <w:object w:dxaOrig="8985" w:dyaOrig="255" w14:anchorId="6433F0C4">
          <v:shape id="_x0000_i1026" type="#_x0000_t75" style="width:6in;height:12pt" o:ole="">
            <v:imagedata r:id="rId6" o:title=""/>
          </v:shape>
          <o:OLEObject Type="Embed" ProgID="WPWin6.1" ShapeID="_x0000_i1026" DrawAspect="Content" ObjectID="_1685963734" r:id="rId8"/>
        </w:object>
      </w:r>
      <w:r>
        <w:t xml:space="preserve">  </w:t>
      </w:r>
    </w:p>
    <w:p w14:paraId="24963EC6" w14:textId="77777777" w:rsidR="00593834" w:rsidRDefault="00593834" w:rsidP="00593834">
      <w:pPr>
        <w:pStyle w:val="bpuIntro"/>
      </w:pPr>
      <w:r>
        <w:t>INTRODUCED MARCH 1, 2021</w:t>
      </w:r>
    </w:p>
    <w:p w14:paraId="2CD5E741" w14:textId="77777777" w:rsidR="00593834" w:rsidRDefault="00593834" w:rsidP="00593834">
      <w:pPr>
        <w:pStyle w:val="bpuIntro"/>
      </w:pPr>
    </w:p>
    <w:p w14:paraId="4382A199" w14:textId="77777777" w:rsidR="00593834" w:rsidRDefault="00593834" w:rsidP="00593834">
      <w:pPr>
        <w:pStyle w:val="bpuIntro"/>
        <w:sectPr w:rsidR="00593834" w:rsidSect="00430A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A8378D7" w14:textId="77777777" w:rsidR="00593834" w:rsidRDefault="00593834" w:rsidP="00593834">
      <w:pPr>
        <w:pStyle w:val="bpuIntro"/>
      </w:pPr>
    </w:p>
    <w:p w14:paraId="6BC82DF1" w14:textId="77777777" w:rsidR="00593834" w:rsidRDefault="00593834" w:rsidP="00593834">
      <w:pPr>
        <w:pStyle w:val="bpuSponsor"/>
      </w:pPr>
      <w:r>
        <w:t>Sponsored by:</w:t>
      </w:r>
    </w:p>
    <w:p w14:paraId="4EC7FBED" w14:textId="77777777" w:rsidR="00593834" w:rsidRDefault="00593834" w:rsidP="00593834">
      <w:pPr>
        <w:pStyle w:val="bpuSponsor"/>
      </w:pPr>
      <w:r>
        <w:t>Assemblyman  GARY S. SCHAER</w:t>
      </w:r>
    </w:p>
    <w:p w14:paraId="4F709E5B" w14:textId="77777777" w:rsidR="00593834" w:rsidRDefault="00593834" w:rsidP="00593834">
      <w:pPr>
        <w:pStyle w:val="bpuSponsor"/>
      </w:pPr>
      <w:r>
        <w:t>District 36 (Bergen and Passaic)</w:t>
      </w:r>
    </w:p>
    <w:p w14:paraId="469EF65E" w14:textId="475660A7" w:rsidR="00593834" w:rsidRDefault="00D14557" w:rsidP="00D14557">
      <w:pPr>
        <w:pStyle w:val="bpuSponsor"/>
      </w:pPr>
      <w:r>
        <w:t>Assemblyman  ROBERT J. KARABINCHAK</w:t>
      </w:r>
    </w:p>
    <w:p w14:paraId="57C6B0D9" w14:textId="208339CC" w:rsidR="00D14557" w:rsidRDefault="00D14557" w:rsidP="00D14557">
      <w:pPr>
        <w:pStyle w:val="bpuSponsor"/>
      </w:pPr>
      <w:r>
        <w:t>District 18 (Middlesex)</w:t>
      </w:r>
    </w:p>
    <w:p w14:paraId="654D13C2" w14:textId="22AA3040" w:rsidR="00D14557" w:rsidRDefault="00B72D7D" w:rsidP="00B72D7D">
      <w:pPr>
        <w:pStyle w:val="bpuSponsor"/>
      </w:pPr>
      <w:r>
        <w:t>Assemblyman  ANTHONY S. VERRELLI</w:t>
      </w:r>
    </w:p>
    <w:p w14:paraId="7609C823" w14:textId="4055856B" w:rsidR="00B72D7D" w:rsidRDefault="00B72D7D" w:rsidP="00B72D7D">
      <w:pPr>
        <w:pStyle w:val="bpuSponsor"/>
      </w:pPr>
      <w:r>
        <w:t>District 15 (Hunterdon and Mercer)</w:t>
      </w:r>
    </w:p>
    <w:p w14:paraId="2BEC257A" w14:textId="3C24DA86" w:rsidR="00B72D7D" w:rsidRDefault="00A82E2C" w:rsidP="00A82E2C">
      <w:pPr>
        <w:pStyle w:val="bpuSponsor"/>
      </w:pPr>
      <w:r>
        <w:t>Senator  TROY SINGLETON</w:t>
      </w:r>
    </w:p>
    <w:p w14:paraId="6CE01DF8" w14:textId="00B13605" w:rsidR="00A82E2C" w:rsidRDefault="00A82E2C" w:rsidP="00A82E2C">
      <w:pPr>
        <w:pStyle w:val="bpuSponsor"/>
      </w:pPr>
      <w:r>
        <w:t>District 7 (Burlington)</w:t>
      </w:r>
    </w:p>
    <w:p w14:paraId="29721F61" w14:textId="70D34EB4" w:rsidR="00A82E2C" w:rsidRDefault="00A82E2C" w:rsidP="00A82E2C">
      <w:pPr>
        <w:pStyle w:val="bpuSponsor"/>
      </w:pPr>
      <w:r>
        <w:t>Senator  JOSEPH A. LAGANA</w:t>
      </w:r>
    </w:p>
    <w:p w14:paraId="757F4C55" w14:textId="31FFB4FC" w:rsidR="00A82E2C" w:rsidRDefault="00A82E2C" w:rsidP="00A82E2C">
      <w:pPr>
        <w:pStyle w:val="bpuSponsor"/>
      </w:pPr>
      <w:r>
        <w:t>District 38 (Bergen and Passaic)</w:t>
      </w:r>
    </w:p>
    <w:p w14:paraId="39CEFD91" w14:textId="77777777" w:rsidR="00A82E2C" w:rsidRPr="00A82E2C" w:rsidRDefault="00A82E2C" w:rsidP="00A82E2C"/>
    <w:p w14:paraId="7C6AA0DB" w14:textId="26328CF7" w:rsidR="00A82E2C" w:rsidRDefault="005809BE" w:rsidP="005809BE">
      <w:pPr>
        <w:pStyle w:val="bpuSponsor"/>
      </w:pPr>
      <w:r>
        <w:t>Co-Sponsored by:</w:t>
      </w:r>
    </w:p>
    <w:p w14:paraId="7C56B153" w14:textId="24DDB5F0" w:rsidR="005809BE" w:rsidRPr="005809BE" w:rsidRDefault="005809BE" w:rsidP="005809BE">
      <w:pPr>
        <w:pStyle w:val="bpuSponsor"/>
      </w:pPr>
      <w:r w:rsidRPr="005809BE">
        <w:t xml:space="preserve">Assemblywomen </w:t>
      </w:r>
      <w:proofErr w:type="spellStart"/>
      <w:r w:rsidRPr="005809BE">
        <w:t>Vainieri</w:t>
      </w:r>
      <w:proofErr w:type="spellEnd"/>
      <w:r w:rsidRPr="005809BE">
        <w:t xml:space="preserve"> </w:t>
      </w:r>
      <w:proofErr w:type="spellStart"/>
      <w:r w:rsidRPr="005809BE">
        <w:t>Huttle</w:t>
      </w:r>
      <w:proofErr w:type="spellEnd"/>
      <w:r w:rsidRPr="005809BE">
        <w:t xml:space="preserve">, Timberlake, Senators Rice, Stack, Turner, Ruiz and </w:t>
      </w:r>
      <w:proofErr w:type="spellStart"/>
      <w:r w:rsidRPr="005809BE">
        <w:t>Pou</w:t>
      </w:r>
      <w:proofErr w:type="spellEnd"/>
    </w:p>
    <w:p w14:paraId="3C1FE9F9" w14:textId="2F5FC0E9" w:rsidR="00BF3673" w:rsidRDefault="00BF3673" w:rsidP="00BF3673"/>
    <w:p w14:paraId="0778811E" w14:textId="77777777" w:rsidR="00BF3673" w:rsidRPr="00BF3673" w:rsidRDefault="00BF3673" w:rsidP="00BF3673"/>
    <w:p w14:paraId="302F3DC8" w14:textId="77777777" w:rsidR="00593834" w:rsidRDefault="00593834" w:rsidP="00593834">
      <w:pPr>
        <w:pStyle w:val="bpuSponsor"/>
      </w:pPr>
    </w:p>
    <w:p w14:paraId="0CBACBA8" w14:textId="77777777" w:rsidR="00593834" w:rsidRDefault="00593834" w:rsidP="00593834">
      <w:pPr>
        <w:pStyle w:val="bpuSponsor"/>
      </w:pPr>
    </w:p>
    <w:p w14:paraId="3110386A" w14:textId="77777777" w:rsidR="00593834" w:rsidRDefault="00593834" w:rsidP="00593834">
      <w:pPr>
        <w:pStyle w:val="bpuSponsor"/>
      </w:pPr>
      <w:r>
        <w:t>SYNOPSIS</w:t>
      </w:r>
    </w:p>
    <w:p w14:paraId="0AB10F6B" w14:textId="77777777" w:rsidR="0072198B" w:rsidRPr="005E056C" w:rsidRDefault="00593834" w:rsidP="0072198B">
      <w:r>
        <w:tab/>
      </w:r>
      <w:r w:rsidR="0072198B">
        <w:t>Removes restrictions on special assessments and bond issuances for replacement of residential lead service lines; revises budgetary requirements for operators of certain water systems.</w:t>
      </w:r>
    </w:p>
    <w:p w14:paraId="658B3447" w14:textId="678594F9" w:rsidR="00593834" w:rsidRDefault="00593834" w:rsidP="00593834">
      <w:pPr>
        <w:pStyle w:val="bpuNormText"/>
      </w:pPr>
    </w:p>
    <w:p w14:paraId="6E5D0226" w14:textId="77777777" w:rsidR="00593834" w:rsidRDefault="00593834" w:rsidP="00593834">
      <w:pPr>
        <w:pStyle w:val="bpuSponsor"/>
      </w:pPr>
      <w:r>
        <w:t xml:space="preserve">CURRENT VERSION OF TEXT </w:t>
      </w:r>
    </w:p>
    <w:p w14:paraId="22A8CEB4" w14:textId="0DEB5EBF" w:rsidR="00593834" w:rsidRDefault="00E1186D" w:rsidP="00593834">
      <w:pPr>
        <w:pStyle w:val="bpuNormText"/>
      </w:pPr>
      <w:r>
        <w:tab/>
        <w:t>As reported by the Assembly Special Committee on Infrastructure and Natural Resources Committee on March 15, 2021, with amendments.</w:t>
      </w:r>
    </w:p>
    <w:p w14:paraId="18078E93" w14:textId="410E8752" w:rsidR="00593834" w:rsidRDefault="00593834" w:rsidP="00593834">
      <w:pPr>
        <w:pStyle w:val="bpuNormText"/>
      </w:pPr>
      <w:r>
        <w:rPr>
          <w:noProof/>
        </w:rPr>
        <w:drawing>
          <wp:anchor distT="0" distB="0" distL="114300" distR="114300" simplePos="0" relativeHeight="251659264" behindDoc="1" locked="0" layoutInCell="1" allowOverlap="1" wp14:anchorId="656A2A9E" wp14:editId="3E0675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2407F12" w14:textId="77777777" w:rsidR="00593834" w:rsidRDefault="00593834" w:rsidP="008916EC">
      <w:pPr>
        <w:pStyle w:val="FronterPage"/>
        <w:tabs>
          <w:tab w:val="clear" w:pos="720"/>
          <w:tab w:val="clear" w:pos="1440"/>
          <w:tab w:val="clear" w:pos="2160"/>
          <w:tab w:val="clear" w:pos="2880"/>
          <w:tab w:val="clear" w:pos="3600"/>
          <w:tab w:val="clear" w:pos="4320"/>
          <w:tab w:val="clear" w:pos="5040"/>
        </w:tabs>
        <w:sectPr w:rsidR="00593834" w:rsidSect="00593834">
          <w:type w:val="continuous"/>
          <w:pgSz w:w="12240" w:h="20160" w:code="5"/>
          <w:pgMar w:top="1440" w:right="2275" w:bottom="1440" w:left="2275" w:header="72" w:footer="720" w:gutter="0"/>
          <w:pgNumType w:start="1"/>
          <w:cols w:space="720"/>
          <w:docGrid w:linePitch="360"/>
        </w:sectPr>
      </w:pPr>
    </w:p>
    <w:p w14:paraId="16D623DB" w14:textId="591BE81F" w:rsidR="00E1186D" w:rsidRDefault="00E1186D" w:rsidP="002F6F4A">
      <w:pPr>
        <w:ind w:left="288" w:hanging="288"/>
      </w:pPr>
      <w:r>
        <w:rPr>
          <w:rStyle w:val="BillHead"/>
        </w:rPr>
        <w:lastRenderedPageBreak/>
        <w:t>An Act</w:t>
      </w:r>
      <w:r w:rsidRPr="006B7FA7">
        <w:rPr>
          <w:rStyle w:val="HangingAnActChar"/>
        </w:rPr>
        <w:t xml:space="preserve"> </w:t>
      </w:r>
      <w:r w:rsidRPr="00A30DA0">
        <w:t>concerning the financing and operation of water systems, supplementing Title 40A of the New Jersey Statutes,</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A30DA0">
        <w:t xml:space="preserve"> amending various parts of the statutory law</w:t>
      </w:r>
      <w:r>
        <w:rPr>
          <w:rFonts w:ascii="Albertus Extra Bold" w:hAnsi="Albertus Extra Bold"/>
          <w:b/>
          <w:vertAlign w:val="superscript"/>
        </w:rPr>
        <w:t>1</w:t>
      </w:r>
      <w:r w:rsidRPr="00A01498">
        <w:rPr>
          <w:rFonts w:ascii="Albertus Extra Bold" w:hAnsi="Albertus Extra Bold"/>
          <w:b/>
        </w:rPr>
        <w:t>[</w:t>
      </w:r>
      <w:r w:rsidRPr="00A30DA0">
        <w:t>, and repealing section 5 of P.L.2017, c.133</w:t>
      </w:r>
      <w:r w:rsidRPr="00A01498">
        <w:rPr>
          <w:rFonts w:ascii="Albertus Extra Bold" w:hAnsi="Albertus Extra Bold"/>
          <w:b/>
        </w:rPr>
        <w:t>]</w:t>
      </w:r>
      <w:r>
        <w:rPr>
          <w:rFonts w:ascii="Albertus Extra Bold" w:hAnsi="Albertus Extra Bold"/>
          <w:b/>
          <w:vertAlign w:val="superscript"/>
        </w:rPr>
        <w:t>1</w:t>
      </w:r>
      <w:r w:rsidRPr="00A30DA0">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3D436A8A" w14:textId="77777777" w:rsidR="00B40D71" w:rsidRDefault="00B40D71" w:rsidP="00B40D71">
      <w:r>
        <w:tab/>
        <w:t>1.</w:t>
      </w:r>
      <w:r>
        <w:tab/>
        <w:t>Section 3 of P.L.1957, c.183 (C.40:14B-3) is amended to read as follows:</w:t>
      </w:r>
    </w:p>
    <w:p w14:paraId="5E5AF7B0" w14:textId="77777777" w:rsidR="00B40D71" w:rsidRDefault="00B40D71" w:rsidP="00B40D71">
      <w:r>
        <w:tab/>
        <w:t>3.</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unless a different meaning clearly appears from the context:</w:t>
      </w:r>
    </w:p>
    <w:p w14:paraId="62DD06AF" w14:textId="77777777" w:rsidR="00B40D71" w:rsidRDefault="00B40D71" w:rsidP="00B40D71">
      <w:r>
        <w:tab/>
        <w:t>(1)</w:t>
      </w:r>
      <w:r>
        <w:tab/>
        <w:t xml:space="preserve">"Municipality" shall mean any city of any class, any borough, village, town, township, or any other municipality other than a county or a school district, and except when used in section 4, 5, 6, 11, 12, 13, 42 or 45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w:t>
      </w:r>
      <w:r w:rsidRPr="00733E8A">
        <w:rPr>
          <w:u w:val="single"/>
        </w:rPr>
        <w:t>C.40:14B-</w:t>
      </w:r>
      <w:r>
        <w:rPr>
          <w:u w:val="single"/>
        </w:rPr>
        <w:t xml:space="preserve">6, </w:t>
      </w:r>
      <w:r w:rsidRPr="00733E8A">
        <w:rPr>
          <w:u w:val="single"/>
        </w:rPr>
        <w:t>C.40:14B-</w:t>
      </w:r>
      <w:r>
        <w:rPr>
          <w:u w:val="single"/>
        </w:rPr>
        <w:t xml:space="preserve">11, </w:t>
      </w:r>
      <w:r w:rsidRPr="00733E8A">
        <w:rPr>
          <w:u w:val="single"/>
        </w:rPr>
        <w:t>C.40:14B-</w:t>
      </w:r>
      <w:r>
        <w:rPr>
          <w:u w:val="single"/>
        </w:rPr>
        <w:t xml:space="preserve">12, </w:t>
      </w:r>
      <w:r w:rsidRPr="00733E8A">
        <w:rPr>
          <w:u w:val="single"/>
        </w:rPr>
        <w:t>C.40:14B-</w:t>
      </w:r>
      <w:r>
        <w:rPr>
          <w:u w:val="single"/>
        </w:rPr>
        <w:t xml:space="preserve">13, </w:t>
      </w:r>
      <w:r w:rsidRPr="00733E8A">
        <w:rPr>
          <w:u w:val="single"/>
        </w:rPr>
        <w:t>C.40:14B-</w:t>
      </w:r>
      <w:r>
        <w:rPr>
          <w:u w:val="single"/>
        </w:rPr>
        <w:t xml:space="preserve">42, or </w:t>
      </w:r>
      <w:r w:rsidRPr="00733E8A">
        <w:rPr>
          <w:u w:val="single"/>
        </w:rPr>
        <w:t>C.40:14B-</w:t>
      </w:r>
      <w:r>
        <w:rPr>
          <w:u w:val="single"/>
        </w:rPr>
        <w:t>45)</w:t>
      </w:r>
      <w:r>
        <w:t xml:space="preserve"> , any agency thereof or any two or more thereof acting jointly or any joint meeting or other agency of any two or more thereof;</w:t>
      </w:r>
    </w:p>
    <w:p w14:paraId="5456490E" w14:textId="77777777" w:rsidR="00B40D71" w:rsidRDefault="00B40D71" w:rsidP="00B40D71">
      <w:r>
        <w:tab/>
        <w:t>(2)</w:t>
      </w:r>
      <w:r>
        <w:tab/>
        <w:t>"County" shall mean any county of any class;</w:t>
      </w:r>
    </w:p>
    <w:p w14:paraId="0D3D83FE" w14:textId="77777777" w:rsidR="00B40D71" w:rsidRDefault="00B40D71" w:rsidP="00B40D71">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0BFD5BF4" w14:textId="77777777" w:rsidR="00B40D71" w:rsidRDefault="00B40D71" w:rsidP="00B40D71">
      <w:r>
        <w:tab/>
        <w:t>(4)</w:t>
      </w:r>
      <w:r>
        <w:tab/>
        <w:t>"Person" shall mean any person, association, corporation, nation, state or any agency or subdivision thereof, other than a county or municipality of the State or a municipal authority;</w:t>
      </w:r>
    </w:p>
    <w:p w14:paraId="11BD475B" w14:textId="77777777" w:rsidR="00B40D71" w:rsidRDefault="00B40D71" w:rsidP="00B40D71">
      <w:r>
        <w:tab/>
        <w:t>(5)</w:t>
      </w:r>
      <w:r>
        <w:tab/>
        <w:t xml:space="preserve">"Municipal authority," "authority," or "water reclamation authority" shall mean a public body created or organized pursuant to section 4, 5 or 6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4, </w:t>
      </w:r>
      <w:r w:rsidRPr="00733E8A">
        <w:rPr>
          <w:u w:val="single"/>
        </w:rPr>
        <w:t>C.40:14B-</w:t>
      </w:r>
      <w:r>
        <w:rPr>
          <w:u w:val="single"/>
        </w:rPr>
        <w:t xml:space="preserve">5, or </w:t>
      </w:r>
      <w:r w:rsidRPr="00733E8A">
        <w:rPr>
          <w:u w:val="single"/>
        </w:rPr>
        <w:t>C.40:14B-</w:t>
      </w:r>
      <w:r>
        <w:rPr>
          <w:u w:val="single"/>
        </w:rPr>
        <w:t>6)</w:t>
      </w:r>
      <w:r>
        <w:t xml:space="preserve"> and shall include a municipal utilities authority created by one or more municipalities and a county utilities authority created by a county;</w:t>
      </w:r>
    </w:p>
    <w:p w14:paraId="25672BE0" w14:textId="77777777" w:rsidR="00B40D71" w:rsidRDefault="00B40D71" w:rsidP="00B40D71">
      <w:r>
        <w:tab/>
        <w:t>(6)</w:t>
      </w:r>
      <w:r>
        <w:tab/>
        <w:t xml:space="preserve">Subject to the exceptions provided in section 10, 11 or 12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 xml:space="preserve">10, </w:t>
      </w:r>
      <w:r w:rsidRPr="00733E8A">
        <w:rPr>
          <w:u w:val="single"/>
        </w:rPr>
        <w:t>C.40:14B-</w:t>
      </w:r>
      <w:r>
        <w:rPr>
          <w:u w:val="single"/>
        </w:rPr>
        <w:t xml:space="preserve">11, or </w:t>
      </w:r>
      <w:r w:rsidRPr="00733E8A">
        <w:rPr>
          <w:u w:val="single"/>
        </w:rPr>
        <w:t>C.40:14B-</w:t>
      </w:r>
      <w:r>
        <w:rPr>
          <w:u w:val="single"/>
        </w:rPr>
        <w:t>12)</w:t>
      </w:r>
      <w:r>
        <w:t xml:space="preserve"> , "district" shall mean the area within the territorial boundaries of the county, or of the municipality or municipalities, which created or joined in or caused the creation or organization of a municipal authority;</w:t>
      </w:r>
    </w:p>
    <w:p w14:paraId="020B0499" w14:textId="77777777" w:rsidR="00B40D71" w:rsidRDefault="00B40D71" w:rsidP="00B40D71">
      <w:r>
        <w:tab/>
        <w:t>(7)</w:t>
      </w:r>
      <w:r>
        <w:tab/>
        <w:t>"Local unit" shall mean the county, or any municipality, which created or joined in or caused the creation or organization of a municipal authority;</w:t>
      </w:r>
    </w:p>
    <w:p w14:paraId="7BBC1B59" w14:textId="77777777" w:rsidR="00B40D71" w:rsidRDefault="00B40D71" w:rsidP="00B40D71">
      <w:r>
        <w:tab/>
        <w:t>(8)</w:t>
      </w:r>
      <w: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7A722742" w14:textId="77777777" w:rsidR="00B40D71" w:rsidRDefault="00B40D71" w:rsidP="00B40D71">
      <w: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sidRPr="007A0025">
        <w:rPr>
          <w:rFonts w:ascii="Albertus Extra Bold" w:hAnsi="Albertus Extra Bold"/>
          <w:b/>
          <w:vertAlign w:val="superscript"/>
        </w:rPr>
        <w:t>1</w:t>
      </w:r>
      <w:r w:rsidRPr="007A0025">
        <w:t xml:space="preserve"> </w:t>
      </w:r>
      <w:r>
        <w:rPr>
          <w:u w:val="single"/>
        </w:rPr>
        <w:t>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0858FE8C" w14:textId="77777777" w:rsidR="00B40D71" w:rsidRDefault="00B40D71" w:rsidP="00B40D71">
      <w:r>
        <w:tab/>
        <w:t>(9)</w:t>
      </w:r>
      <w: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592A062B" w14:textId="77777777" w:rsidR="00B40D71" w:rsidRDefault="00B40D71" w:rsidP="00B40D71">
      <w:r>
        <w:tab/>
        <w:t>(10)  "Utility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3C3B7A23" w14:textId="77777777" w:rsidR="00B40D71" w:rsidRDefault="00B40D71" w:rsidP="00B40D71">
      <w:r>
        <w:tab/>
        <w:t>(11)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50C95460" w14:textId="77777777" w:rsidR="00B40D71" w:rsidRDefault="00B40D71" w:rsidP="00B40D71">
      <w:r>
        <w:tab/>
        <w:t>(12)  "Real property" shall mean lands both within or without the State, and improvements thereof or thereon, or any rights or interests therein;</w:t>
      </w:r>
    </w:p>
    <w:p w14:paraId="56B6C18A" w14:textId="77777777" w:rsidR="00B40D71" w:rsidRDefault="00B40D71" w:rsidP="00B40D71">
      <w:r>
        <w:tab/>
        <w:t>(13)  "Construct" and "construction" shall connote and include acts of construction, reconstruction, replacement, extension, improvement and betterment of a utility system;</w:t>
      </w:r>
    </w:p>
    <w:p w14:paraId="3C2B9CBB" w14:textId="77777777" w:rsidR="00B40D71" w:rsidRDefault="00B40D71" w:rsidP="00B40D71">
      <w:r>
        <w:tab/>
        <w:t>(14) "Industrial wastes" shall mean liquid or other wastes resulting from any processes of industry, manufacture, trade or business or from the development of any natural resource, and shall include any chemical wastes or hazardous wastes;</w:t>
      </w:r>
    </w:p>
    <w:p w14:paraId="7028845A" w14:textId="77777777" w:rsidR="00B40D71" w:rsidRDefault="00B40D71" w:rsidP="00B40D71">
      <w:r>
        <w:tab/>
        <w:t xml:space="preserve">(15)  "Sewage"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Pr>
          <w:rFonts w:ascii="Albertus Extra Bold" w:hAnsi="Albertus Extra Bold"/>
          <w:b/>
        </w:rPr>
        <w:t>[</w:t>
      </w:r>
      <w:proofErr w:type="spellStart"/>
      <w:r>
        <w:t>leacheate</w:t>
      </w:r>
      <w:proofErr w:type="spellEnd"/>
      <w:r>
        <w:rPr>
          <w:rFonts w:ascii="Albertus Extra Bold" w:hAnsi="Albertus Extra Bold"/>
          <w:b/>
        </w:rPr>
        <w:t>]</w:t>
      </w:r>
      <w:r>
        <w:t xml:space="preserve"> </w:t>
      </w:r>
      <w:r>
        <w:rPr>
          <w:u w:val="single"/>
        </w:rPr>
        <w:t>leachate</w:t>
      </w:r>
      <w:r>
        <w:t xml:space="preserve"> as may be present;</w:t>
      </w:r>
    </w:p>
    <w:p w14:paraId="5D6A6967" w14:textId="77777777" w:rsidR="00B40D71" w:rsidRDefault="00B40D71" w:rsidP="00B40D71">
      <w:r>
        <w:tab/>
        <w:t>(16)  "On-site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565A863C" w14:textId="77777777" w:rsidR="00B40D71" w:rsidRDefault="00B40D71" w:rsidP="00B40D71">
      <w:r>
        <w:tab/>
        <w:t>(17)  "Pollution" means the condition of water resulting from the introduction therein of substances of a kind and in quantities rendering it detrimental or immediately or potentially dangerous to the public health, or unfit for public or commercial use;</w:t>
      </w:r>
    </w:p>
    <w:p w14:paraId="69DC8243" w14:textId="77777777" w:rsidR="00B40D71" w:rsidRDefault="00B40D71" w:rsidP="00B40D71">
      <w:r>
        <w:tab/>
        <w:t xml:space="preserve">(18)  "Bonds" shall mean bonds or other obligations issued pursuant to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w:t>
      </w:r>
    </w:p>
    <w:p w14:paraId="4B7E35B5" w14:textId="77777777" w:rsidR="00B40D71" w:rsidRDefault="00B40D71" w:rsidP="00B40D71">
      <w:r>
        <w:tab/>
        <w:t xml:space="preserve">(19) "Service charges" shall mean water service charges, solid waste service charges, sewer service charges, hydroelectric service charges or any combination of such charges, as said terms are defined in section 21 or 22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w:t>
      </w:r>
      <w:r>
        <w:rPr>
          <w:u w:val="single"/>
        </w:rPr>
        <w:t>2</w:t>
      </w:r>
      <w:r w:rsidRPr="00733E8A">
        <w:rPr>
          <w:u w:val="single"/>
        </w:rPr>
        <w:t>1</w:t>
      </w:r>
      <w:r>
        <w:rPr>
          <w:u w:val="single"/>
        </w:rPr>
        <w:t xml:space="preserve"> or C.40:14B-22</w:t>
      </w:r>
      <w:r w:rsidRPr="00733E8A">
        <w:rPr>
          <w:u w:val="single"/>
        </w:rPr>
        <w:t>)</w:t>
      </w:r>
      <w:r>
        <w:t xml:space="preserve"> or in section 7 of </w:t>
      </w:r>
      <w:r w:rsidRPr="00C31261">
        <w:rPr>
          <w:rFonts w:ascii="Albertus Extra Bold" w:hAnsi="Albertus Extra Bold"/>
          <w:b/>
        </w:rPr>
        <w:t>[</w:t>
      </w:r>
      <w:r>
        <w:t>this amendatory and supplementary act</w:t>
      </w:r>
      <w:r w:rsidRPr="00C31261">
        <w:rPr>
          <w:rFonts w:ascii="Albertus Extra Bold" w:hAnsi="Albertus Extra Bold"/>
          <w:b/>
        </w:rPr>
        <w:t>]</w:t>
      </w:r>
      <w:r>
        <w:t xml:space="preserve"> </w:t>
      </w:r>
      <w:r w:rsidRPr="0024325F">
        <w:rPr>
          <w:u w:val="single"/>
        </w:rPr>
        <w:t>P.L.1980, c.34 (C.40:14B-21.1)</w:t>
      </w:r>
      <w:r>
        <w:t xml:space="preserve"> ;</w:t>
      </w:r>
    </w:p>
    <w:p w14:paraId="43DF33C6" w14:textId="77777777" w:rsidR="00B40D71" w:rsidRDefault="00B40D71" w:rsidP="00B40D71">
      <w:r>
        <w:tab/>
        <w:t>(20) "Compensating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64D216A8" w14:textId="77777777" w:rsidR="00B40D71" w:rsidRDefault="00B40D71" w:rsidP="00B40D71">
      <w:r>
        <w:tab/>
        <w:t>(21)  "Sewage or water reclamation authority" shall mean a public body created pursuant to the "sewerage authorities law," P.L.1946, c.138 (C.40:14A-1 et seq.) or the acts amendatory thereof or supplemental thereto;</w:t>
      </w:r>
    </w:p>
    <w:p w14:paraId="6ABC222A" w14:textId="77777777" w:rsidR="00B40D71" w:rsidRDefault="00B40D71" w:rsidP="00B40D71">
      <w:r>
        <w:tab/>
        <w:t>(22)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4E779E1E" w14:textId="77777777" w:rsidR="00B40D71" w:rsidRDefault="00B40D71" w:rsidP="00B40D71">
      <w:r>
        <w:tab/>
        <w:t xml:space="preserve">(23)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t>hydrolize</w:t>
      </w:r>
      <w:proofErr w:type="spellEnd"/>
      <w: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5DF9BE36" w14:textId="77777777" w:rsidR="00B40D71" w:rsidRDefault="00B40D71" w:rsidP="00B40D71">
      <w:r>
        <w:tab/>
        <w:t>(24)  "Effluent" shall mean liquids which are treated in and discharged by sewage treatment plants;</w:t>
      </w:r>
    </w:p>
    <w:p w14:paraId="51030B3D" w14:textId="77777777" w:rsidR="00B40D71" w:rsidRDefault="00B40D71" w:rsidP="00B40D71">
      <w:r>
        <w:tab/>
        <w:t>(25)  "Hazardous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7CD2F308" w14:textId="77777777" w:rsidR="00B40D71" w:rsidRDefault="00B40D71" w:rsidP="00B40D71">
      <w:r>
        <w:tab/>
        <w:t>(26)  "Leachate" shall mean a liquid that has been in contact with solid waste and contains dissolved or suspended materials from that solid waste;</w:t>
      </w:r>
    </w:p>
    <w:p w14:paraId="43C26BDF" w14:textId="77777777" w:rsidR="00B40D71" w:rsidRDefault="00B40D71" w:rsidP="00B40D71">
      <w:r>
        <w:tab/>
        <w:t>(27) "Recycling" shall mean the separation, collection, processing or recovery of metals, glass, paper, solid waste and other materials for reuse or for energy production and shall include resource recovery;</w:t>
      </w:r>
    </w:p>
    <w:p w14:paraId="14B12E7E" w14:textId="77777777" w:rsidR="00B40D71" w:rsidRDefault="00B40D71" w:rsidP="00B40D71">
      <w:r>
        <w:tab/>
        <w:t>(28)  "Sludge"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6C516180" w14:textId="77777777" w:rsidR="00B40D71" w:rsidRDefault="00B40D71" w:rsidP="00B40D71">
      <w:r>
        <w:tab/>
        <w:t>(29) "Solid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09166184" w14:textId="77777777" w:rsidR="00B40D71" w:rsidRDefault="00B40D71" w:rsidP="00B40D71">
      <w:r>
        <w:tab/>
        <w:t xml:space="preserve">(30)  "Solid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3AA7BBBA" w14:textId="77777777" w:rsidR="00B40D71" w:rsidRDefault="00B40D71" w:rsidP="00B40D71">
      <w:r>
        <w:tab/>
        <w:t xml:space="preserve">(31)  "Hydroelectric system" shall mean the plants, structures and other real and personal property acquired, constructed or operated or to be acquired, constructed or operated by an authority pursuant to the provisions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including all that which is necessary or useful and convenient for the generation, transmission and sale of hydroelectric power at wholesale;</w:t>
      </w:r>
    </w:p>
    <w:p w14:paraId="4FD99FF1" w14:textId="77777777" w:rsidR="00B40D71" w:rsidRDefault="00B40D71" w:rsidP="00B40D71">
      <w:r>
        <w:tab/>
        <w:t>(32)  "Hydroelectric power" shall mean the production of electric current by the energy of moving water;</w:t>
      </w:r>
    </w:p>
    <w:p w14:paraId="6AD9C46E" w14:textId="77777777" w:rsidR="00B40D71" w:rsidRDefault="00B40D71" w:rsidP="00B40D71">
      <w:r>
        <w:tab/>
        <w:t>(33)  "Sale of hydroelectric power at wholesale" shall mean any sale of hydroelectric power to any person for purposes of resale of such power;</w:t>
      </w:r>
    </w:p>
    <w:p w14:paraId="3F518EAC" w14:textId="77777777" w:rsidR="00B40D71" w:rsidRDefault="00B40D71" w:rsidP="00B40D71">
      <w:r>
        <w:tab/>
        <w:t xml:space="preserve">(34)  "Alternative electrical energy" shall mean electrical energy produced from solar, photovoltaic, wind, geothermal, or biomass technologies, provided that in the case of biomass technology, the biomass is cultivated and harvested in a sustainable manner; </w:t>
      </w:r>
    </w:p>
    <w:p w14:paraId="36DB26BD" w14:textId="77777777" w:rsidR="00B40D71" w:rsidRDefault="00B40D71" w:rsidP="00B40D71">
      <w:r>
        <w:tab/>
        <w:t>(35)  "Alternative electrical energy system" shall mean any system which uses alternative electrical energy to provide all or a portion of the electricity for the heating, cooling, or general electrical energy needs of a building;</w:t>
      </w:r>
    </w:p>
    <w:p w14:paraId="1069FABA" w14:textId="77777777" w:rsidR="00B40D71" w:rsidRDefault="00B40D71" w:rsidP="00B40D71">
      <w:r>
        <w:tab/>
        <w:t xml:space="preserve">(36)  "Pilot county" shall mean a county of the second class having a population between 280,000 and 290,000, a population between 510,000 and 520,000, and a population between 530,000 and 540,000 according to the 2010 federal decennial census; </w:t>
      </w:r>
      <w:r>
        <w:rPr>
          <w:rFonts w:ascii="Albertus Extra Bold" w:hAnsi="Albertus Extra Bold"/>
          <w:b/>
        </w:rPr>
        <w:t>[</w:t>
      </w:r>
      <w:r>
        <w:t>and</w:t>
      </w:r>
      <w:r>
        <w:rPr>
          <w:rFonts w:ascii="Albertus Extra Bold" w:hAnsi="Albertus Extra Bold"/>
          <w:b/>
        </w:rPr>
        <w:t>]</w:t>
      </w:r>
    </w:p>
    <w:p w14:paraId="4CC471C9" w14:textId="77777777" w:rsidR="00B40D71" w:rsidRDefault="00B40D71" w:rsidP="00B40D71">
      <w:pPr>
        <w:rPr>
          <w:u w:val="single"/>
        </w:rPr>
      </w:pPr>
      <w:r>
        <w:tab/>
        <w:t>(37)  "Pilot county utilities authority" shall mean a county utilities authority in a county designated as a pilot county</w:t>
      </w:r>
      <w:r>
        <w:rPr>
          <w:u w:val="single"/>
        </w:rPr>
        <w:t>;</w:t>
      </w:r>
      <w:r w:rsidRPr="004A0FCA">
        <w:t xml:space="preserve"> </w:t>
      </w:r>
      <w:r w:rsidRPr="004A0FCA">
        <w:rPr>
          <w:rFonts w:ascii="Albertus Extra Bold" w:hAnsi="Albertus Extra Bold"/>
          <w:b/>
          <w:vertAlign w:val="superscript"/>
        </w:rPr>
        <w:t>1</w:t>
      </w:r>
      <w:r w:rsidRPr="004A0FCA">
        <w:rPr>
          <w:rFonts w:ascii="Albertus Extra Bold" w:hAnsi="Albertus Extra Bold"/>
          <w:b/>
        </w:rPr>
        <w:t>[</w:t>
      </w:r>
      <w:r>
        <w:rPr>
          <w:u w:val="single"/>
        </w:rPr>
        <w:t>and</w:t>
      </w:r>
      <w:r w:rsidRPr="004A0FCA">
        <w:rPr>
          <w:rFonts w:ascii="Albertus Extra Bold" w:hAnsi="Albertus Extra Bold"/>
          <w:b/>
        </w:rPr>
        <w:t>]</w:t>
      </w:r>
      <w:r>
        <w:rPr>
          <w:rFonts w:ascii="Albertus Extra Bold" w:hAnsi="Albertus Extra Bold"/>
          <w:b/>
          <w:vertAlign w:val="superscript"/>
        </w:rPr>
        <w:t>1</w:t>
      </w:r>
    </w:p>
    <w:p w14:paraId="274DF90C" w14:textId="77777777" w:rsidR="00B40D71" w:rsidRPr="008F3D22" w:rsidRDefault="00B40D71" w:rsidP="00B40D71">
      <w:pPr>
        <w:rPr>
          <w:u w:val="single"/>
        </w:rPr>
      </w:pPr>
      <w:r>
        <w:tab/>
      </w:r>
      <w:r>
        <w:rPr>
          <w:u w:val="single"/>
        </w:rPr>
        <w:t>(38)  “Lead service line” means a water supply connection that is made of, or lined with,</w:t>
      </w:r>
      <w:r w:rsidRPr="00EC48F7">
        <w:t xml:space="preserve"> </w:t>
      </w:r>
      <w:r w:rsidRPr="00401E3C">
        <w:rPr>
          <w:rFonts w:ascii="Albertus Extra Bold" w:hAnsi="Albertus Extra Bold"/>
          <w:b/>
          <w:vertAlign w:val="superscript"/>
        </w:rPr>
        <w:t>1</w:t>
      </w:r>
      <w:r w:rsidRPr="00401E3C">
        <w:rPr>
          <w:rFonts w:ascii="Albertus Extra Bold" w:hAnsi="Albertus Extra Bold"/>
          <w:b/>
        </w:rPr>
        <w:t>[</w:t>
      </w:r>
      <w:r>
        <w:rPr>
          <w:u w:val="single"/>
        </w:rPr>
        <w:t>materials</w:t>
      </w:r>
      <w:r w:rsidRPr="00401E3C">
        <w:rPr>
          <w:rFonts w:ascii="Albertus Extra Bold" w:hAnsi="Albertus Extra Bold"/>
          <w:b/>
        </w:rPr>
        <w:t>]</w:t>
      </w:r>
      <w:r>
        <w:t xml:space="preserve"> </w:t>
      </w:r>
      <w:r>
        <w:rPr>
          <w:u w:val="single"/>
        </w:rPr>
        <w:t>a material</w:t>
      </w:r>
      <w:r w:rsidRPr="00C86C1A">
        <w:rPr>
          <w:rFonts w:ascii="Albertus Extra Bold" w:hAnsi="Albertus Extra Bold"/>
          <w:b/>
          <w:vertAlign w:val="superscript"/>
        </w:rPr>
        <w:t>1</w:t>
      </w:r>
      <w:r w:rsidRPr="00C86C1A">
        <w:t xml:space="preserve"> </w:t>
      </w:r>
      <w:r>
        <w:rPr>
          <w:u w:val="single"/>
        </w:rPr>
        <w:t>consisting of lead</w:t>
      </w:r>
      <w:r w:rsidRPr="00C86C1A">
        <w:t xml:space="preserve"> </w:t>
      </w:r>
      <w:r w:rsidRPr="00C86C1A">
        <w:rPr>
          <w:rFonts w:ascii="Albertus Extra Bold" w:hAnsi="Albertus Extra Bold"/>
          <w:b/>
          <w:vertAlign w:val="superscript"/>
        </w:rPr>
        <w:t>1</w:t>
      </w:r>
      <w:r>
        <w:rPr>
          <w:u w:val="single"/>
        </w:rPr>
        <w:t>,</w:t>
      </w:r>
      <w:r w:rsidRPr="00C86C1A">
        <w:rPr>
          <w:rFonts w:ascii="Albertus Extra Bold" w:hAnsi="Albertus Extra Bold"/>
          <w:b/>
          <w:vertAlign w:val="superscript"/>
        </w:rPr>
        <w:t>1</w:t>
      </w:r>
      <w:r w:rsidRPr="00C86C1A">
        <w:t xml:space="preserve"> </w:t>
      </w:r>
      <w:r w:rsidRPr="00401E3C">
        <w:rPr>
          <w:u w:val="single"/>
        </w:rPr>
        <w:t>and</w:t>
      </w:r>
      <w:r w:rsidRPr="00401E3C">
        <w:t xml:space="preserve"> </w:t>
      </w:r>
      <w:r w:rsidRPr="00401E3C">
        <w:rPr>
          <w:rFonts w:ascii="Albertus Extra Bold" w:hAnsi="Albertus Extra Bold"/>
          <w:b/>
          <w:vertAlign w:val="superscript"/>
        </w:rPr>
        <w:t>1</w:t>
      </w:r>
      <w:r w:rsidRPr="00401E3C">
        <w:rPr>
          <w:rFonts w:ascii="Albertus Extra Bold" w:hAnsi="Albertus Extra Bold"/>
          <w:b/>
        </w:rPr>
        <w:t>[</w:t>
      </w:r>
      <w:r>
        <w:rPr>
          <w:u w:val="single"/>
        </w:rPr>
        <w:t>that</w:t>
      </w:r>
      <w:r w:rsidRPr="00EA744E">
        <w:rPr>
          <w:rFonts w:ascii="Albertus Extra Bold" w:hAnsi="Albertus Extra Bold"/>
          <w:b/>
        </w:rPr>
        <w:t>]</w:t>
      </w:r>
      <w:r w:rsidRPr="00401E3C">
        <w:t xml:space="preserve"> </w:t>
      </w:r>
      <w:r>
        <w:rPr>
          <w:u w:val="single"/>
        </w:rPr>
        <w:t>which</w:t>
      </w:r>
      <w:r w:rsidRPr="00EA744E">
        <w:rPr>
          <w:rFonts w:ascii="Albertus Extra Bold" w:hAnsi="Albertus Extra Bold"/>
          <w:b/>
          <w:vertAlign w:val="superscript"/>
        </w:rPr>
        <w:t>1</w:t>
      </w:r>
      <w:r w:rsidRPr="00EA744E">
        <w:t xml:space="preserve"> </w:t>
      </w:r>
      <w:r>
        <w:rPr>
          <w:u w:val="single"/>
        </w:rPr>
        <w:t>connects a water main to a building inlet.  A lead pigtail, lead gooseneck, or other lead fitting shall be considered to be a lead service line, regardless of the</w:t>
      </w:r>
      <w:r w:rsidRPr="00012FB0">
        <w:t xml:space="preserve"> </w:t>
      </w:r>
      <w:r w:rsidRPr="00B115D6">
        <w:rPr>
          <w:rFonts w:ascii="Albertus Extra Bold" w:hAnsi="Albertus Extra Bold"/>
          <w:b/>
          <w:vertAlign w:val="superscript"/>
        </w:rPr>
        <w:t>1</w:t>
      </w:r>
      <w:r w:rsidRPr="00B115D6">
        <w:rPr>
          <w:rFonts w:ascii="Albertus Extra Bold" w:hAnsi="Albertus Extra Bold"/>
          <w:b/>
        </w:rPr>
        <w:t>[</w:t>
      </w:r>
      <w:r>
        <w:rPr>
          <w:u w:val="single"/>
        </w:rPr>
        <w:t>other materials in</w:t>
      </w:r>
      <w:r w:rsidRPr="00401E3C">
        <w:rPr>
          <w:rFonts w:ascii="Albertus Extra Bold" w:hAnsi="Albertus Extra Bold"/>
          <w:b/>
        </w:rPr>
        <w:t>]</w:t>
      </w:r>
      <w:r>
        <w:t xml:space="preserve"> </w:t>
      </w:r>
      <w:r>
        <w:rPr>
          <w:u w:val="single"/>
        </w:rPr>
        <w:t>composition of</w:t>
      </w:r>
      <w:r>
        <w:rPr>
          <w:rFonts w:ascii="Albertus Extra Bold" w:hAnsi="Albertus Extra Bold"/>
          <w:b/>
          <w:vertAlign w:val="superscript"/>
        </w:rPr>
        <w:t>1</w:t>
      </w:r>
      <w:r w:rsidRPr="00401E3C">
        <w:t xml:space="preserve"> </w:t>
      </w:r>
      <w:r>
        <w:rPr>
          <w:u w:val="single"/>
        </w:rPr>
        <w:t>the service line</w:t>
      </w:r>
      <w:r w:rsidRPr="00C86C1A">
        <w:t xml:space="preserve"> </w:t>
      </w:r>
      <w:r w:rsidRPr="00C86C1A">
        <w:rPr>
          <w:rFonts w:ascii="Albertus Extra Bold" w:hAnsi="Albertus Extra Bold"/>
          <w:b/>
          <w:vertAlign w:val="superscript"/>
        </w:rPr>
        <w:t>1</w:t>
      </w:r>
      <w:r>
        <w:rPr>
          <w:u w:val="single"/>
        </w:rPr>
        <w:t>or other portions of piping to which such piece is attached</w:t>
      </w:r>
      <w:r>
        <w:rPr>
          <w:rFonts w:ascii="Albertus Extra Bold" w:hAnsi="Albertus Extra Bold"/>
          <w:b/>
          <w:vertAlign w:val="superscript"/>
        </w:rPr>
        <w:t xml:space="preserve">1 </w:t>
      </w:r>
      <w:r>
        <w:rPr>
          <w:u w:val="single"/>
        </w:rPr>
        <w:t>.  A</w:t>
      </w:r>
      <w:r w:rsidRPr="00B115D6">
        <w:rPr>
          <w:u w:val="single"/>
        </w:rPr>
        <w:t xml:space="preserve"> </w:t>
      </w:r>
      <w:r>
        <w:rPr>
          <w:u w:val="single"/>
        </w:rPr>
        <w:t>galvanized service line shall be considered</w:t>
      </w:r>
      <w:r w:rsidRPr="00EE37B9">
        <w:t xml:space="preserve"> </w:t>
      </w:r>
      <w:r w:rsidRPr="00EE37B9">
        <w:rPr>
          <w:rFonts w:ascii="Albertus Extra Bold" w:hAnsi="Albertus Extra Bold"/>
          <w:b/>
          <w:vertAlign w:val="superscript"/>
        </w:rPr>
        <w:t>1</w:t>
      </w:r>
      <w:r>
        <w:rPr>
          <w:u w:val="single"/>
        </w:rPr>
        <w:t>to be</w:t>
      </w:r>
      <w:r>
        <w:rPr>
          <w:rFonts w:ascii="Albertus Extra Bold" w:hAnsi="Albertus Extra Bold"/>
          <w:b/>
          <w:vertAlign w:val="superscript"/>
        </w:rPr>
        <w:t>1</w:t>
      </w:r>
      <w:r w:rsidRPr="00EE37B9">
        <w:t xml:space="preserve"> </w:t>
      </w:r>
      <w:r>
        <w:rPr>
          <w:u w:val="single"/>
        </w:rPr>
        <w:t>a lead service line.  A lead service line may be owned by the</w:t>
      </w:r>
      <w:r w:rsidRPr="00C86C1A">
        <w:t xml:space="preserve"> </w:t>
      </w:r>
      <w:r w:rsidRPr="00C86C1A">
        <w:rPr>
          <w:rFonts w:ascii="Albertus Extra Bold" w:hAnsi="Albertus Extra Bold"/>
          <w:b/>
          <w:vertAlign w:val="superscript"/>
        </w:rPr>
        <w:t>1</w:t>
      </w:r>
      <w:r w:rsidRPr="00C86C1A">
        <w:rPr>
          <w:rFonts w:ascii="Albertus Extra Bold" w:hAnsi="Albertus Extra Bold"/>
          <w:b/>
        </w:rPr>
        <w:t>[</w:t>
      </w:r>
      <w:r>
        <w:rPr>
          <w:u w:val="single"/>
        </w:rPr>
        <w:t>supplier of</w:t>
      </w:r>
      <w:r w:rsidRPr="00C86C1A">
        <w:rPr>
          <w:rFonts w:ascii="Albertus Extra Bold" w:hAnsi="Albertus Extra Bold"/>
          <w:b/>
        </w:rPr>
        <w:t>]</w:t>
      </w:r>
      <w:r>
        <w:t xml:space="preserve"> </w:t>
      </w:r>
      <w:r>
        <w:rPr>
          <w:u w:val="single"/>
        </w:rPr>
        <w:t>public community</w:t>
      </w:r>
      <w:r>
        <w:rPr>
          <w:rFonts w:ascii="Albertus Extra Bold" w:hAnsi="Albertus Extra Bold"/>
          <w:b/>
          <w:vertAlign w:val="superscript"/>
        </w:rPr>
        <w:t>1</w:t>
      </w:r>
      <w:r w:rsidRPr="00C86C1A">
        <w:t xml:space="preserve"> </w:t>
      </w:r>
      <w:r>
        <w:rPr>
          <w:u w:val="single"/>
        </w:rPr>
        <w:t>water</w:t>
      </w:r>
      <w:r>
        <w:t xml:space="preserve"> </w:t>
      </w:r>
      <w:r>
        <w:rPr>
          <w:rFonts w:ascii="Albertus Extra Bold" w:hAnsi="Albertus Extra Bold"/>
          <w:b/>
          <w:vertAlign w:val="superscript"/>
        </w:rPr>
        <w:t>1</w:t>
      </w:r>
      <w:r>
        <w:rPr>
          <w:u w:val="single"/>
        </w:rPr>
        <w:t>system</w:t>
      </w:r>
      <w:r>
        <w:rPr>
          <w:rFonts w:ascii="Albertus Extra Bold" w:hAnsi="Albertus Extra Bold"/>
          <w:b/>
          <w:vertAlign w:val="superscript"/>
        </w:rPr>
        <w:t>1</w:t>
      </w:r>
      <w:r>
        <w:rPr>
          <w:u w:val="single"/>
        </w:rPr>
        <w:t>, a property owner, or both</w:t>
      </w:r>
      <w:r>
        <w:t>.</w:t>
      </w:r>
    </w:p>
    <w:p w14:paraId="755810B5" w14:textId="77777777" w:rsidR="00B40D71" w:rsidRPr="004A0FCA" w:rsidRDefault="00B40D71" w:rsidP="00B40D71">
      <w:r>
        <w:t>(</w:t>
      </w:r>
      <w:proofErr w:type="spellStart"/>
      <w:r>
        <w:t>cf</w:t>
      </w:r>
      <w:proofErr w:type="spellEnd"/>
      <w:r>
        <w:t>:  P.L.2018, c.114, s.1)</w:t>
      </w:r>
    </w:p>
    <w:p w14:paraId="27842A4B" w14:textId="77777777" w:rsidR="00A92961" w:rsidRDefault="00A92961" w:rsidP="00A92961"/>
    <w:p w14:paraId="68958971" w14:textId="77777777" w:rsidR="007C78C7" w:rsidRDefault="007C78C7" w:rsidP="007C78C7">
      <w:r>
        <w:tab/>
        <w:t>2.</w:t>
      </w:r>
      <w:r>
        <w:tab/>
        <w:t>Section 20 of P.L.1957, c.183 (C.40:14B-20) is amended to read as follows:</w:t>
      </w:r>
    </w:p>
    <w:p w14:paraId="4BC6B261" w14:textId="77777777" w:rsidR="007C78C7" w:rsidRDefault="007C78C7" w:rsidP="007C78C7">
      <w:r>
        <w:tab/>
        <w:t>20.</w:t>
      </w:r>
      <w:r>
        <w:tab/>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20B61685" w14:textId="77777777" w:rsidR="007C78C7" w:rsidRDefault="007C78C7" w:rsidP="007C78C7">
      <w:r>
        <w:tab/>
        <w:t>(1)</w:t>
      </w:r>
      <w:r>
        <w:tab/>
        <w:t>To adopt and have a common seal and to alter the same at pleasure;</w:t>
      </w:r>
    </w:p>
    <w:p w14:paraId="048AB9A5" w14:textId="77777777" w:rsidR="007C78C7" w:rsidRDefault="007C78C7" w:rsidP="007C78C7">
      <w:r>
        <w:tab/>
        <w:t>(2)</w:t>
      </w:r>
      <w:r>
        <w:tab/>
        <w:t>To sue and be sued;</w:t>
      </w:r>
    </w:p>
    <w:p w14:paraId="5900B3CD" w14:textId="77777777" w:rsidR="007C78C7" w:rsidRDefault="007C78C7" w:rsidP="007C78C7">
      <w:r>
        <w:tab/>
        <w:t>(3)</w:t>
      </w:r>
      <w:r>
        <w:tab/>
        <w:t>In the name of the municipal authority and on its behalf, to acquire, hold, use and dispose of its service charges and other revenues and other moneys;</w:t>
      </w:r>
    </w:p>
    <w:p w14:paraId="0AFE968B" w14:textId="77777777" w:rsidR="007C78C7" w:rsidRDefault="007C78C7" w:rsidP="007C78C7">
      <w:r>
        <w:tab/>
        <w:t>(4)</w:t>
      </w:r>
      <w:r>
        <w:tab/>
        <w:t>In the name of the municipal authority but for the local unit or units, to acquire, rent, hold, lease as lessor, use and dispose of other personal property for the purposes of the municipal authority;</w:t>
      </w:r>
    </w:p>
    <w:p w14:paraId="63E20884" w14:textId="77777777" w:rsidR="007C78C7" w:rsidRDefault="007C78C7" w:rsidP="007C78C7">
      <w:r>
        <w:tab/>
        <w:t>(5)</w:t>
      </w:r>
      <w:r>
        <w:tab/>
        <w:t xml:space="preserve">In the name of the municipal authority but for the local unit or units and subject to the limitations of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716DAEBB" w14:textId="77777777" w:rsidR="007C78C7" w:rsidRDefault="007C78C7" w:rsidP="007C78C7">
      <w:r>
        <w:tab/>
        <w:t>(6)</w:t>
      </w:r>
      <w: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17D522AA" w14:textId="77777777" w:rsidR="007C78C7" w:rsidRDefault="007C78C7" w:rsidP="007C78C7">
      <w:r>
        <w:tab/>
        <w:t>(7)</w:t>
      </w:r>
      <w:r>
        <w:tab/>
        <w:t>To provide for and secure the payment of any bonds and the rights of the holders thereof, and to purchase, hold and dispose of any bonds;</w:t>
      </w:r>
    </w:p>
    <w:p w14:paraId="669F886E" w14:textId="77777777" w:rsidR="007C78C7" w:rsidRDefault="007C78C7" w:rsidP="007C78C7">
      <w:r>
        <w:tab/>
        <w:t>(8)</w:t>
      </w:r>
      <w: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1141D867" w14:textId="77777777" w:rsidR="007C78C7" w:rsidRDefault="007C78C7" w:rsidP="007C78C7">
      <w:r>
        <w:tab/>
        <w:t>(9)</w:t>
      </w:r>
      <w: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2617A53C" w14:textId="77777777" w:rsidR="007C78C7" w:rsidRDefault="007C78C7" w:rsidP="007C78C7">
      <w:r>
        <w:tab/>
        <w:t>(10)  To establish an inspection program to be performed at least once every three years on all on-site wastewater systems installed within the district which inspection program shall contain the following minimum notice provisions: (</w:t>
      </w:r>
      <w:proofErr w:type="spellStart"/>
      <w:r>
        <w:t>i</w:t>
      </w:r>
      <w:proofErr w:type="spellEnd"/>
      <w:r>
        <w:t>)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742AC303" w14:textId="77777777" w:rsidR="007C78C7" w:rsidRDefault="007C78C7" w:rsidP="007C78C7">
      <w:r>
        <w:tab/>
        <w:t>(11)  To prepare and file in the office of the municipal authority records of all inspections, rehabilitation, maintenance, and work, performed with respect to on-site wastewater disposal systems;</w:t>
      </w:r>
    </w:p>
    <w:p w14:paraId="27885097" w14:textId="77777777" w:rsidR="007C78C7" w:rsidRDefault="007C78C7" w:rsidP="007C78C7">
      <w:r>
        <w:tab/>
        <w:t>(12)  To make and enforce bylaws or rules and regulations for the management and regulation of its business and affairs and for the use, maintenance and operation of the utility system and any other of its properties, and to amend the same;</w:t>
      </w:r>
    </w:p>
    <w:p w14:paraId="33886621" w14:textId="77777777" w:rsidR="007C78C7" w:rsidRDefault="007C78C7" w:rsidP="007C78C7">
      <w:r>
        <w:tab/>
        <w:t xml:space="preserve">(13)  To do and perform any acts and things authorized by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under, </w:t>
      </w:r>
      <w:proofErr w:type="spellStart"/>
      <w:r>
        <w:t>through</w:t>
      </w:r>
      <w:proofErr w:type="spellEnd"/>
      <w:r>
        <w:t xml:space="preserve"> </w:t>
      </w:r>
      <w:r>
        <w:rPr>
          <w:u w:val="single"/>
        </w:rPr>
        <w:t>,</w:t>
      </w:r>
      <w:r>
        <w:t xml:space="preserve"> or by means of its own officers, agents and employees, or by contracts with any person;</w:t>
      </w:r>
    </w:p>
    <w:p w14:paraId="12C2DF73" w14:textId="77777777" w:rsidR="007C78C7" w:rsidRDefault="007C78C7" w:rsidP="007C78C7">
      <w:r>
        <w:tab/>
        <w:t xml:space="preserve">(14)  To enter into any and all contracts, execute any and all instruments, and do and perform any and all acts or things necessary, convenient or desirable for the purposes of the municipal authority or to carry out any power expressly given in </w:t>
      </w:r>
      <w:r w:rsidRPr="00C31261">
        <w:rPr>
          <w:rFonts w:ascii="Albertus Extra Bold" w:hAnsi="Albertus Extra Bold"/>
          <w:b/>
        </w:rPr>
        <w:t>[</w:t>
      </w:r>
      <w:r>
        <w:t>this act</w:t>
      </w:r>
      <w:r w:rsidRPr="00C31261">
        <w:rPr>
          <w:rFonts w:ascii="Albertus Extra Bold" w:hAnsi="Albertus Extra Bold"/>
          <w:b/>
        </w:rPr>
        <w:t>]</w:t>
      </w:r>
      <w:r>
        <w:t xml:space="preserve"> </w:t>
      </w:r>
      <w:r w:rsidRPr="00733E8A">
        <w:rPr>
          <w:u w:val="single"/>
        </w:rPr>
        <w:t>P.L.1957, c.183 (C.40:14B-1 et seq.)</w:t>
      </w:r>
      <w:r>
        <w:t xml:space="preserve"> subject to the "Local Public Contracts Law," P.L.1971, c.198 (C.40A:11-1 et seq.); </w:t>
      </w:r>
    </w:p>
    <w:p w14:paraId="590301FD" w14:textId="77777777" w:rsidR="007C78C7" w:rsidRDefault="007C78C7" w:rsidP="007C78C7">
      <w:r>
        <w:tab/>
        <w:t>(15)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63701E20" w14:textId="77777777" w:rsidR="007C78C7" w:rsidRDefault="007C78C7" w:rsidP="007C78C7">
      <w:r>
        <w:tab/>
        <w:t>(16)  Upon the request of a customer: (</w:t>
      </w:r>
      <w:proofErr w:type="spellStart"/>
      <w:r>
        <w:t>i</w:t>
      </w:r>
      <w:proofErr w:type="spellEnd"/>
      <w:r>
        <w:t xml:space="preserve">)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5F409BF2" w14:textId="77777777" w:rsidR="007C78C7" w:rsidRDefault="007C78C7" w:rsidP="007C78C7">
      <w:r>
        <w:tab/>
        <w:t>(17)  In the case of an authority that is a pilot county utilities authority, to fund improvements to county infrastructure pursuant to the provisions of subsection b. of section 40 of P.L.1957, c.183 (C.40:14B-40); and</w:t>
      </w:r>
    </w:p>
    <w:p w14:paraId="4CAB8973" w14:textId="77777777" w:rsidR="007C78C7" w:rsidRDefault="007C78C7" w:rsidP="007C78C7">
      <w:r>
        <w:tab/>
        <w:t xml:space="preserve">(18)  To </w:t>
      </w:r>
      <w:r>
        <w:rPr>
          <w:rFonts w:ascii="Albertus Extra Bold" w:hAnsi="Albertus Extra Bold"/>
          <w:b/>
        </w:rPr>
        <w:t>[</w:t>
      </w:r>
      <w:r>
        <w:t>construct or reconstruct and</w:t>
      </w:r>
      <w:r>
        <w:rPr>
          <w:rFonts w:ascii="Albertus Extra Bold" w:hAnsi="Albertus Extra Bold"/>
          <w:b/>
        </w:rPr>
        <w:t>]</w:t>
      </w:r>
      <w:r>
        <w:t xml:space="preserve"> finance </w:t>
      </w:r>
      <w:r w:rsidRPr="00AF1C29">
        <w:rPr>
          <w:u w:val="single"/>
        </w:rPr>
        <w:t>the</w:t>
      </w:r>
      <w:r w:rsidRPr="00667B15">
        <w:rPr>
          <w:u w:val="single"/>
        </w:rPr>
        <w:t xml:space="preserve"> </w:t>
      </w:r>
      <w:r>
        <w:rPr>
          <w:u w:val="single"/>
        </w:rPr>
        <w:t>replacement of</w:t>
      </w:r>
      <w:r>
        <w:t xml:space="preserve"> service connections to a publicly-owned water system, from the distribution main onto privately-owned real property and into the privately-owned structure, for the purpose of replacing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t xml:space="preserve"> lead </w:t>
      </w:r>
      <w:r>
        <w:rPr>
          <w:rFonts w:ascii="Albertus Extra Bold" w:hAnsi="Albertus Extra Bold"/>
          <w:b/>
        </w:rPr>
        <w:t>[</w:t>
      </w:r>
      <w:r>
        <w:t>contaminated</w:t>
      </w:r>
      <w:r>
        <w:rPr>
          <w:rFonts w:ascii="Albertus Extra Bold" w:hAnsi="Albertus Extra Bold"/>
          <w:b/>
        </w:rPr>
        <w:t>]</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6BC4E840" w14:textId="77777777" w:rsidR="007C78C7" w:rsidRDefault="007C78C7" w:rsidP="007C78C7">
      <w:r>
        <w:t>(</w:t>
      </w:r>
      <w:proofErr w:type="spellStart"/>
      <w:r>
        <w:t>cf</w:t>
      </w:r>
      <w:proofErr w:type="spellEnd"/>
      <w:r>
        <w:t>:  P.L.2018, c.114, s.2)</w:t>
      </w:r>
    </w:p>
    <w:p w14:paraId="13B6F772" w14:textId="77777777" w:rsidR="00A92961" w:rsidRDefault="00A92961" w:rsidP="00A92961"/>
    <w:p w14:paraId="6170C3C5" w14:textId="77777777" w:rsidR="00D86F19" w:rsidRDefault="00D86F19" w:rsidP="00D86F19">
      <w:r>
        <w:tab/>
        <w:t>3.</w:t>
      </w:r>
      <w:r>
        <w:tab/>
        <w:t>R.S.40:56-1 is amended to read as follows:</w:t>
      </w:r>
    </w:p>
    <w:p w14:paraId="3E13556D" w14:textId="77777777" w:rsidR="00D86F19" w:rsidRDefault="00D86F19" w:rsidP="00D86F19">
      <w:r>
        <w:tab/>
        <w:t>R.S.40:56-1.  A local improvement is one, the cost of which, or a portion thereof, may be assessed upon the lands in the vicinity thereof benefited thereby.</w:t>
      </w:r>
    </w:p>
    <w:p w14:paraId="06C10FEA" w14:textId="77777777" w:rsidR="00D86F19" w:rsidRDefault="00D86F19" w:rsidP="00D86F19">
      <w:r>
        <w:tab/>
        <w:t>Any municipality may undertake any of the following works as a local improvement; and the governing body thereof may make, amend, repeal and enforce ordinances for carrying into effect all powers granted in this section:</w:t>
      </w:r>
    </w:p>
    <w:p w14:paraId="378C4B44" w14:textId="77777777" w:rsidR="00D86F19" w:rsidRDefault="00D86F19" w:rsidP="00D86F19">
      <w:r>
        <w:tab/>
        <w:t>a.</w:t>
      </w:r>
      <w:r>
        <w:tab/>
        <w:t>The laying out, opening or establishing of a new street, alley, or other public highway, or portion thereof.</w:t>
      </w:r>
    </w:p>
    <w:p w14:paraId="1C303F94" w14:textId="77777777" w:rsidR="00D86F19" w:rsidRDefault="00D86F19" w:rsidP="00D86F19">
      <w:r>
        <w:tab/>
        <w:t>b.</w:t>
      </w:r>
      <w:r>
        <w:tab/>
        <w:t>The widening, straightening, extension, alteration or changing in any manner of the location of a street, alley or other public highway, or portion thereof.</w:t>
      </w:r>
    </w:p>
    <w:p w14:paraId="0203DC5F" w14:textId="77777777" w:rsidR="00D86F19" w:rsidRDefault="00D86F19" w:rsidP="00D86F19">
      <w:r>
        <w:tab/>
        <w:t>c.</w:t>
      </w:r>
      <w:r>
        <w:tab/>
        <w:t>The grading or alteration of the grade of a street, alley or other public highway, or portion thereof.</w:t>
      </w:r>
    </w:p>
    <w:p w14:paraId="6929E68D" w14:textId="77777777" w:rsidR="00D86F19" w:rsidRDefault="00D86F19" w:rsidP="00D86F19">
      <w:r>
        <w:tab/>
        <w:t>d.</w:t>
      </w:r>
      <w:r>
        <w:tab/>
        <w:t xml:space="preserve">The paving, repaving, or otherwise improving or </w:t>
      </w:r>
      <w:proofErr w:type="spellStart"/>
      <w:r>
        <w:t>reimproving</w:t>
      </w:r>
      <w:proofErr w:type="spellEnd"/>
      <w:r>
        <w:t xml:space="preserve"> a street, alley or other public highway, or portion thereof.</w:t>
      </w:r>
    </w:p>
    <w:p w14:paraId="077E985A" w14:textId="77777777" w:rsidR="00D86F19" w:rsidRDefault="00D86F19" w:rsidP="00D86F19">
      <w:r>
        <w:tab/>
        <w:t>e.</w:t>
      </w:r>
      <w:r>
        <w:tab/>
        <w:t xml:space="preserve">The curbing or </w:t>
      </w:r>
      <w:proofErr w:type="spellStart"/>
      <w:r>
        <w:t>recurbing</w:t>
      </w:r>
      <w:proofErr w:type="spellEnd"/>
      <w:r>
        <w:t xml:space="preserve">, guttering or </w:t>
      </w:r>
      <w:proofErr w:type="spellStart"/>
      <w:r>
        <w:t>reguttering</w:t>
      </w:r>
      <w:proofErr w:type="spellEnd"/>
      <w:r>
        <w:t xml:space="preserve"> of a sidewalk in, upon, or along a street, alley or other public highway, or portion thereof.</w:t>
      </w:r>
    </w:p>
    <w:p w14:paraId="1EA7791B" w14:textId="77777777" w:rsidR="00D86F19" w:rsidRDefault="00D86F19" w:rsidP="00D86F19">
      <w:r>
        <w:tab/>
        <w:t>f.</w:t>
      </w:r>
      <w:r>
        <w:tab/>
        <w:t xml:space="preserve">The construction, reconstruction, improvement and </w:t>
      </w:r>
      <w:proofErr w:type="spellStart"/>
      <w:r>
        <w:t>reimprovement</w:t>
      </w:r>
      <w:proofErr w:type="spellEnd"/>
      <w:r>
        <w:t xml:space="preserve"> of bridges and viaducts.</w:t>
      </w:r>
    </w:p>
    <w:p w14:paraId="19DDD46E" w14:textId="77777777" w:rsidR="00D86F19" w:rsidRDefault="00D86F19" w:rsidP="00D86F19">
      <w:r>
        <w:tab/>
        <w:t>g.</w:t>
      </w:r>
      <w:r>
        <w:tab/>
        <w:t xml:space="preserve">The construction, reconstruction, improvement, </w:t>
      </w:r>
      <w:proofErr w:type="spellStart"/>
      <w:r>
        <w:t>reimprovement</w:t>
      </w:r>
      <w:proofErr w:type="spellEnd"/>
      <w:r>
        <w:t xml:space="preserve"> or relocation of a public walk or driveway on any beach, or along the ocean or any river or other waterway.</w:t>
      </w:r>
    </w:p>
    <w:p w14:paraId="6E2B4EB5" w14:textId="77777777" w:rsidR="00D86F19" w:rsidRDefault="00D86F19" w:rsidP="00D86F19">
      <w:r>
        <w:tab/>
        <w:t>h.</w:t>
      </w:r>
      <w:r>
        <w:tab/>
        <w:t xml:space="preserve">The improvement or </w:t>
      </w:r>
      <w:proofErr w:type="spellStart"/>
      <w:r>
        <w:t>reimprovement</w:t>
      </w:r>
      <w:proofErr w:type="spellEnd"/>
      <w:r>
        <w:t xml:space="preserve"> of any beach or water front, and the providing of suitable protection to prevent damage to lands or property by the ocean or other waters, including the filing in and grading necessary for the protection of such improvements.</w:t>
      </w:r>
    </w:p>
    <w:p w14:paraId="0E77724A" w14:textId="77777777" w:rsidR="00D86F19" w:rsidRDefault="00D86F19" w:rsidP="00D86F19">
      <w:r>
        <w:tab/>
      </w:r>
      <w:proofErr w:type="spellStart"/>
      <w:r>
        <w:t>i</w:t>
      </w:r>
      <w:proofErr w:type="spellEnd"/>
      <w:r>
        <w:t>.</w:t>
      </w:r>
      <w: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1768302A" w14:textId="77777777" w:rsidR="00D86F19" w:rsidRDefault="00D86F19" w:rsidP="00D86F19">
      <w:r>
        <w:tab/>
        <w:t>j.</w:t>
      </w:r>
      <w:r>
        <w:tab/>
        <w:t xml:space="preserve">(1)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rsidRPr="007A0025">
        <w:t xml:space="preserve"> </w:t>
      </w:r>
      <w:r>
        <w:rPr>
          <w:u w:val="single"/>
        </w:rPr>
        <w:t>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p>
    <w:p w14:paraId="130C8657" w14:textId="77777777" w:rsidR="00D86F19" w:rsidRDefault="00D86F19" w:rsidP="00D86F19">
      <w:r>
        <w:tab/>
        <w:t>(2)</w:t>
      </w:r>
      <w:r>
        <w:tab/>
        <w:t>The installation of service connections including the laying, construction or placing of mains, conduits or cables in, under or along a street, alley or other public highway or portion thereof.</w:t>
      </w:r>
    </w:p>
    <w:p w14:paraId="628A6B3B" w14:textId="77777777" w:rsidR="00D86F19" w:rsidRDefault="00D86F19" w:rsidP="00D86F19">
      <w:r>
        <w:tab/>
        <w:t>k.</w:t>
      </w:r>
      <w:r>
        <w:tab/>
        <w:t>The construction, reconstruction, enlargement or extension of any water main or other works for the distribution of water supplied by the State or any of its political subdivisions, or any public agency of any of the same.</w:t>
      </w:r>
    </w:p>
    <w:p w14:paraId="7340960A" w14:textId="77777777" w:rsidR="00D86F19" w:rsidRDefault="00D86F19" w:rsidP="00D86F19">
      <w:r>
        <w:tab/>
        <w:t>l.</w:t>
      </w:r>
      <w: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0FC8F526" w14:textId="77777777" w:rsidR="00D86F19" w:rsidRDefault="00D86F19" w:rsidP="00D86F19">
      <w:r>
        <w:tab/>
        <w:t>m.</w:t>
      </w:r>
      <w:r>
        <w:tab/>
        <w:t>The widening, deepening or improvement of any stream, creek, river or other waterway.</w:t>
      </w:r>
    </w:p>
    <w:p w14:paraId="2B715B7E" w14:textId="77777777" w:rsidR="00D86F19" w:rsidRDefault="00D86F19" w:rsidP="00D86F19">
      <w:r>
        <w:tab/>
        <w:t>n.</w:t>
      </w:r>
      <w:r>
        <w:tab/>
        <w:t>The removal of obstructions in, and the constructing, reconstructing, enlarging or extending of any waterway, of enclosing walls, or of a pipe or conduit or any brook or watercourse, or part of same.</w:t>
      </w:r>
    </w:p>
    <w:p w14:paraId="36CFBC74" w14:textId="77777777" w:rsidR="00D86F19" w:rsidRDefault="00D86F19" w:rsidP="00D86F19">
      <w:r>
        <w:tab/>
        <w:t>o.</w:t>
      </w:r>
      <w:r>
        <w:tab/>
        <w:t>The defining of the location and the establishment of widths, grades and elevations of any stream, creek, river or other waterway, and the preventing of encroachments upon the same.</w:t>
      </w:r>
    </w:p>
    <w:p w14:paraId="5A7D7326" w14:textId="77777777" w:rsidR="00D86F19" w:rsidRDefault="00D86F19" w:rsidP="00D86F19">
      <w:r>
        <w:tab/>
        <w:t>p.</w:t>
      </w:r>
      <w:r>
        <w:tab/>
        <w:t xml:space="preserve">The reclaiming, filling and improving and </w:t>
      </w:r>
      <w:proofErr w:type="spellStart"/>
      <w:r>
        <w:t>bulkheading</w:t>
      </w:r>
      <w:proofErr w:type="spellEnd"/>
      <w:r>
        <w:t xml:space="preserve"> and filling in lands lying under tidal or other water, in whole or in part, within the municipality; the reclaiming or filling or </w:t>
      </w:r>
      <w:proofErr w:type="spellStart"/>
      <w:r>
        <w:t>bulkheading</w:t>
      </w:r>
      <w:proofErr w:type="spellEnd"/>
      <w:r>
        <w:t xml:space="preserve"> and filling those lands or lands adjacent to such reclaimed or filled lands; to dredge channels or improve harbor approaches in the waters abounding the lands to be reclaimed, filled and improved, or </w:t>
      </w:r>
      <w:proofErr w:type="spellStart"/>
      <w:r>
        <w:t>bulkheaded</w:t>
      </w:r>
      <w:proofErr w:type="spellEnd"/>
      <w:r>
        <w:t xml:space="preserve"> and filled; provided, the approval of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 established pursuant to section 10 of P.L.1948, c.448 (C.13:1B-10)</w:t>
      </w:r>
      <w:r>
        <w:t xml:space="preserve"> , and when necessary, the permission of the </w:t>
      </w:r>
      <w:r w:rsidRPr="00C31261">
        <w:rPr>
          <w:rFonts w:ascii="Albertus Extra Bold" w:hAnsi="Albertus Extra Bold"/>
          <w:b/>
        </w:rPr>
        <w:t>[</w:t>
      </w:r>
      <w:r>
        <w:t>Federal</w:t>
      </w:r>
      <w:r w:rsidRPr="00C31261">
        <w:rPr>
          <w:rFonts w:ascii="Albertus Extra Bold" w:hAnsi="Albertus Extra Bold"/>
          <w:b/>
        </w:rPr>
        <w:t>]</w:t>
      </w:r>
      <w:r>
        <w:t xml:space="preserve"> </w:t>
      </w:r>
      <w:r>
        <w:rPr>
          <w:u w:val="single"/>
        </w:rPr>
        <w:t>federal</w:t>
      </w:r>
      <w:r>
        <w:t xml:space="preserve"> authorities in charge of the district port in which the improvements are proposed to be made, to improve and dredge channels and construct and improve the harbor approaches to those lands, shall be first had and obtained.</w:t>
      </w:r>
    </w:p>
    <w:p w14:paraId="19B75DD0" w14:textId="77777777" w:rsidR="00D86F19" w:rsidRDefault="00D86F19" w:rsidP="00D86F19">
      <w:r>
        <w:tab/>
        <w:t xml:space="preserve">The governing body may enter into agreements with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for reimbursement to the municipality for all or a portion of the cost of dredging channels or improving harbor approaches in waters under the jurisdiction of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w:t>
      </w:r>
    </w:p>
    <w:p w14:paraId="2A96A258" w14:textId="77777777" w:rsidR="00D86F19" w:rsidRDefault="00D86F19" w:rsidP="00D86F19">
      <w:r>
        <w:tab/>
        <w:t xml:space="preserve">If any portion of the amount assessed against the lands within the municipality for the improvement shall be reimbursed to the municipality by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after the assessment has been made, then a credit shall be made on each assessment levied in proportion to the amount so received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provided, the amount received by the municipality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shall be in excess of the amount fixed in the assessment to be borne by the municipality at large.</w:t>
      </w:r>
    </w:p>
    <w:p w14:paraId="6FDEE321" w14:textId="77777777" w:rsidR="00D86F19" w:rsidRDefault="00D86F19" w:rsidP="00D86F19">
      <w:r>
        <w:tab/>
        <w:t xml:space="preserve">If any portion of the land included within lands benefited or improved by any work done in connection with the reclaiming, filling or </w:t>
      </w:r>
      <w:proofErr w:type="spellStart"/>
      <w:r>
        <w:t>bulkheading</w:t>
      </w:r>
      <w:proofErr w:type="spellEnd"/>
      <w: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Pr="00C31261">
        <w:rPr>
          <w:rFonts w:ascii="Albertus Extra Bold" w:hAnsi="Albertus Extra Bold"/>
          <w:b/>
        </w:rPr>
        <w:t>]</w:t>
      </w:r>
      <w:r>
        <w:t xml:space="preserve"> </w:t>
      </w:r>
      <w:r w:rsidRPr="005B0077">
        <w:rPr>
          <w:u w:val="single"/>
        </w:rPr>
        <w:t>Tidelands Resource Council</w:t>
      </w:r>
      <w:r>
        <w:t xml:space="preserve"> and shall be a part of the records of that council.  Upon the sale or grant by the State of the riparian rights to any such lands for which a prospective assessment has been filed with the council, the amount of such prospective assessment together with interest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shall be included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in the purchase price fixed for such lands and made a part of the payment for the grant, and the amount of the assessment with interest, when paid, shall be turned over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the confirmation of the assessment for the improvement and the assessment shall become a lien upon those lands until paid and shall be collectible as other liens for public improvements in the municipality.  Should </w:t>
      </w:r>
      <w:r w:rsidRPr="00C31261">
        <w:rPr>
          <w:rFonts w:ascii="Albertus Extra Bold" w:hAnsi="Albertus Extra Bold"/>
          <w:b/>
        </w:rPr>
        <w:t>[</w:t>
      </w:r>
      <w:r>
        <w:t>said Planning and Development Council</w:t>
      </w:r>
      <w:r w:rsidRPr="00C31261">
        <w:rPr>
          <w:rFonts w:ascii="Albertus Extra Bold" w:hAnsi="Albertus Extra Bold"/>
          <w:b/>
        </w:rPr>
        <w:t>]</w:t>
      </w:r>
      <w:r>
        <w:t xml:space="preserve"> </w:t>
      </w:r>
      <w:r>
        <w:rPr>
          <w:u w:val="single"/>
        </w:rPr>
        <w:t xml:space="preserve">the </w:t>
      </w:r>
      <w:r w:rsidRPr="005B0077">
        <w:rPr>
          <w:u w:val="single"/>
        </w:rPr>
        <w:t>Tidelands Resource Council</w:t>
      </w:r>
      <w:r>
        <w:t xml:space="preserve"> lease for a term of years any such riparian lands or lands under water, included within lands benefited or improved by any work done in connection with the reclaiming, filling or </w:t>
      </w:r>
      <w:proofErr w:type="spellStart"/>
      <w:r>
        <w:t>bulkheading</w:t>
      </w:r>
      <w:proofErr w:type="spellEnd"/>
      <w: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Pr="00C31261">
        <w:rPr>
          <w:rFonts w:ascii="Albertus Extra Bold" w:hAnsi="Albertus Extra Bold"/>
          <w:b/>
        </w:rPr>
        <w:t>[</w:t>
      </w:r>
      <w:r>
        <w:t>per centum (5%) per annum</w:t>
      </w:r>
      <w:r w:rsidRPr="00C31261">
        <w:rPr>
          <w:rFonts w:ascii="Albertus Extra Bold" w:hAnsi="Albertus Extra Bold"/>
          <w:b/>
        </w:rPr>
        <w:t>]</w:t>
      </w:r>
      <w:r>
        <w:t xml:space="preserve"> </w:t>
      </w:r>
      <w:r>
        <w:rPr>
          <w:u w:val="single"/>
        </w:rPr>
        <w:t>percent annually</w:t>
      </w:r>
      <w:r>
        <w:t xml:space="preserve"> from the time of confirmation of the assessment for the improvement, shall be paid.  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Pr="00C31261">
        <w:rPr>
          <w:rFonts w:ascii="Albertus Extra Bold" w:hAnsi="Albertus Extra Bold"/>
          <w:b/>
        </w:rPr>
        <w:t>[</w:t>
      </w:r>
      <w:r>
        <w:t>Utility Commissioners</w:t>
      </w:r>
      <w:r w:rsidRPr="00C31261">
        <w:rPr>
          <w:rFonts w:ascii="Albertus Extra Bold" w:hAnsi="Albertus Extra Bold"/>
          <w:b/>
        </w:rPr>
        <w:t>]</w:t>
      </w:r>
      <w:r>
        <w:t xml:space="preserve"> </w:t>
      </w:r>
      <w:r>
        <w:rPr>
          <w:u w:val="single"/>
        </w:rPr>
        <w:t>Utilities</w:t>
      </w:r>
      <w:r>
        <w:t>.</w:t>
      </w:r>
    </w:p>
    <w:p w14:paraId="54BC6F09" w14:textId="77777777" w:rsidR="00D86F19" w:rsidRDefault="00D86F19" w:rsidP="00D86F19">
      <w: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5BFC8475" w14:textId="77777777" w:rsidR="00D86F19" w:rsidRDefault="00D86F19" w:rsidP="00D86F19">
      <w:r>
        <w:t>(</w:t>
      </w:r>
      <w:proofErr w:type="spellStart"/>
      <w:r>
        <w:t>cf</w:t>
      </w:r>
      <w:proofErr w:type="spellEnd"/>
      <w:r>
        <w:t>:  P.L.2018, c.114, s.3)</w:t>
      </w:r>
    </w:p>
    <w:p w14:paraId="0EB25EEA" w14:textId="77777777" w:rsidR="00D86F19" w:rsidRDefault="00D86F19" w:rsidP="00A92961"/>
    <w:p w14:paraId="51E48095" w14:textId="77777777" w:rsidR="00430290" w:rsidRDefault="00430290" w:rsidP="00430290">
      <w:r>
        <w:tab/>
        <w:t>4.</w:t>
      </w:r>
      <w:r>
        <w:tab/>
        <w:t>R.S.40:56-35 is amended to read as follows:</w:t>
      </w:r>
    </w:p>
    <w:p w14:paraId="4625B0BD" w14:textId="77777777" w:rsidR="00430290" w:rsidRDefault="00430290" w:rsidP="00430290">
      <w: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2EFA2FFB" w14:textId="77777777" w:rsidR="00430290" w:rsidRDefault="00430290" w:rsidP="00430290">
      <w:r>
        <w:tab/>
        <w:t>a.</w:t>
      </w:r>
      <w:r>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4F0F8A8C" w14:textId="77777777" w:rsidR="00430290" w:rsidRDefault="00430290" w:rsidP="00430290">
      <w:r>
        <w:tab/>
        <w:t>b.</w:t>
      </w:r>
      <w:r>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2242F8F3" w14:textId="77777777" w:rsidR="00430290" w:rsidRDefault="00430290" w:rsidP="00430290">
      <w: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7E553ED1" w14:textId="77777777" w:rsidR="00430290" w:rsidRDefault="00430290" w:rsidP="00430290">
      <w:r>
        <w:tab/>
        <w:t xml:space="preserve">In any municipality which is constructing a local improvement with funds secured from the </w:t>
      </w:r>
      <w:r w:rsidRPr="00C31261">
        <w:rPr>
          <w:rFonts w:ascii="Albertus Extra Bold" w:hAnsi="Albertus Extra Bold"/>
          <w:b/>
        </w:rPr>
        <w:t>[</w:t>
      </w:r>
      <w:r>
        <w:t>Federal Government</w:t>
      </w:r>
      <w:r w:rsidRPr="00C31261">
        <w:rPr>
          <w:rFonts w:ascii="Albertus Extra Bold" w:hAnsi="Albertus Extra Bold"/>
          <w:b/>
        </w:rPr>
        <w:t>]</w:t>
      </w:r>
      <w:r>
        <w:t xml:space="preserve"> </w:t>
      </w:r>
      <w:r>
        <w:rPr>
          <w:u w:val="single"/>
        </w:rPr>
        <w:t>federal government</w:t>
      </w:r>
      <w:r>
        <w:t xml:space="preserve"> ,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2757CF23" w14:textId="77777777" w:rsidR="00430290" w:rsidRDefault="00430290" w:rsidP="00430290">
      <w: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w:t>
      </w:r>
      <w:r>
        <w:rPr>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w:t>
      </w:r>
      <w:r w:rsidRPr="007A0025">
        <w:t xml:space="preserve"> </w:t>
      </w:r>
      <w:r w:rsidRPr="007A0025">
        <w:rPr>
          <w:rFonts w:ascii="Albertus Extra Bold" w:hAnsi="Albertus Extra Bold"/>
          <w:b/>
          <w:vertAlign w:val="superscript"/>
        </w:rPr>
        <w:t>1</w:t>
      </w:r>
      <w:r>
        <w:rPr>
          <w:u w:val="single"/>
        </w:rPr>
        <w:t>, commercial, and institutional</w:t>
      </w:r>
      <w:r>
        <w:rPr>
          <w:rFonts w:ascii="Albertus Extra Bold" w:hAnsi="Albertus Extra Bold"/>
          <w:b/>
          <w:vertAlign w:val="superscript"/>
        </w:rPr>
        <w:t>1</w:t>
      </w:r>
      <w:r w:rsidRPr="007A0025">
        <w:t xml:space="preserve"> </w:t>
      </w:r>
      <w:r>
        <w:rPr>
          <w:u w:val="single"/>
        </w:rPr>
        <w:t>lead service lines, regardless of possible private service connection ownership, the period of years may be greater than 20 years but shall not exceed 30 years.</w:t>
      </w:r>
      <w:r>
        <w:t xml:space="preserve">  The governing body may fix the yearly installments in such amounts as in its opinion are equitable and just.</w:t>
      </w:r>
    </w:p>
    <w:p w14:paraId="6EB24B40" w14:textId="77777777" w:rsidR="00430290" w:rsidRDefault="00430290" w:rsidP="00430290">
      <w:r>
        <w:t>(</w:t>
      </w:r>
      <w:proofErr w:type="spellStart"/>
      <w:r>
        <w:t>cf</w:t>
      </w:r>
      <w:proofErr w:type="spellEnd"/>
      <w:r>
        <w:t>:  P.L.1997, c.5, s.1)</w:t>
      </w:r>
    </w:p>
    <w:p w14:paraId="6911B7C3" w14:textId="77777777" w:rsidR="00A92961" w:rsidRDefault="00A92961" w:rsidP="00A92961"/>
    <w:p w14:paraId="4F2DD143" w14:textId="77777777" w:rsidR="00D05C9D" w:rsidRDefault="00D05C9D" w:rsidP="00D05C9D">
      <w:r>
        <w:tab/>
        <w:t>5.</w:t>
      </w:r>
      <w:r>
        <w:tab/>
        <w:t>N.J.S.40A:2-22 is amended to read as follows:</w:t>
      </w:r>
    </w:p>
    <w:p w14:paraId="2BC1D84C" w14:textId="77777777" w:rsidR="00D05C9D" w:rsidRDefault="00D05C9D" w:rsidP="00D05C9D">
      <w:r>
        <w:tab/>
        <w:t>40A:2-22.  The governing body of the local unit shall determine the period of usefulness of any purpose according to its reasonable life computed from the date of the bonds, which period shall not be greater than the following:</w:t>
      </w:r>
    </w:p>
    <w:p w14:paraId="4693B719" w14:textId="77777777" w:rsidR="00D05C9D" w:rsidRDefault="00D05C9D" w:rsidP="00D05C9D">
      <w:r>
        <w:tab/>
        <w:t>a.</w:t>
      </w:r>
      <w:r>
        <w:tab/>
        <w:t>Buildings and structures.</w:t>
      </w:r>
    </w:p>
    <w:p w14:paraId="2BE40B9B" w14:textId="77777777" w:rsidR="00D05C9D" w:rsidRDefault="00D05C9D" w:rsidP="00D05C9D">
      <w:r>
        <w:tab/>
        <w:t>1.</w:t>
      </w:r>
      <w:r>
        <w:tab/>
        <w:t>Bridges, including retaining walls and approaches, or permanent structures of brick, stone, concrete or metal, or similar durable construction, 30 years.</w:t>
      </w:r>
    </w:p>
    <w:p w14:paraId="669E04C2" w14:textId="77777777" w:rsidR="00D05C9D" w:rsidRDefault="00D05C9D" w:rsidP="00D05C9D">
      <w:r>
        <w:tab/>
        <w:t>2.</w:t>
      </w:r>
      <w:r>
        <w:tab/>
        <w:t>Buildings, including the original furnishings and equipment therefor:</w:t>
      </w:r>
    </w:p>
    <w:p w14:paraId="5729834E" w14:textId="77777777" w:rsidR="00D05C9D" w:rsidRDefault="00D05C9D" w:rsidP="00D05C9D">
      <w:r>
        <w:tab/>
        <w:t>Class A:  A building, of which all walls, floors, partitions, stairs and roof are wholly of incombustible material, except the window frames, doors, top flooring and wooden handrails on the stairs, 40 years;</w:t>
      </w:r>
    </w:p>
    <w:p w14:paraId="6E9F38B3" w14:textId="77777777" w:rsidR="00D05C9D" w:rsidRDefault="00D05C9D" w:rsidP="00D05C9D">
      <w:r>
        <w:tab/>
        <w:t xml:space="preserve">Class B:  A building, the outer walls of which are wholly of incombustible material, except the window frames and doors, 30 years; </w:t>
      </w:r>
    </w:p>
    <w:p w14:paraId="6D4F2469" w14:textId="77777777" w:rsidR="00D05C9D" w:rsidRDefault="00D05C9D" w:rsidP="00D05C9D">
      <w:r>
        <w:tab/>
        <w:t>Class C:  A building which does not meet the requirements of Class A or Class B, 20 years.</w:t>
      </w:r>
    </w:p>
    <w:p w14:paraId="1034B3E1" w14:textId="77777777" w:rsidR="00D05C9D" w:rsidRDefault="00D05C9D" w:rsidP="00D05C9D">
      <w:r>
        <w:tab/>
        <w:t>3.</w:t>
      </w:r>
      <w:r>
        <w:tab/>
        <w:t>Buildings or structures acquired substantially reconstructed or additions thereto, one-half the period fixed in this subsection for such buildings or structures.</w:t>
      </w:r>
    </w:p>
    <w:p w14:paraId="50E56939" w14:textId="77777777" w:rsidR="00D05C9D" w:rsidRDefault="00D05C9D" w:rsidP="00D05C9D">
      <w:r>
        <w:tab/>
        <w:t>4.</w:t>
      </w:r>
      <w:r>
        <w:tab/>
        <w:t>Additional furnishings, five years.</w:t>
      </w:r>
    </w:p>
    <w:p w14:paraId="0C02892D" w14:textId="77777777" w:rsidR="00D05C9D" w:rsidRDefault="00D05C9D" w:rsidP="00D05C9D">
      <w:r>
        <w:tab/>
        <w:t>b.</w:t>
      </w:r>
      <w:r>
        <w:tab/>
        <w:t>Marine improvements.</w:t>
      </w:r>
    </w:p>
    <w:p w14:paraId="5855322D" w14:textId="77777777" w:rsidR="00D05C9D" w:rsidRDefault="00D05C9D" w:rsidP="00D05C9D">
      <w:r>
        <w:tab/>
        <w:t>1.</w:t>
      </w:r>
      <w:r>
        <w:tab/>
        <w:t>Harbor improvements, docks or marine terminals, 40 years.</w:t>
      </w:r>
    </w:p>
    <w:p w14:paraId="5772D657" w14:textId="77777777" w:rsidR="00D05C9D" w:rsidRDefault="00D05C9D" w:rsidP="00D05C9D">
      <w:r>
        <w:tab/>
        <w:t>2.</w:t>
      </w:r>
      <w:r>
        <w:tab/>
        <w:t xml:space="preserve">Dikes, bulkheads, jetties or similar devices of stone, concrete or metal, 15 years; of wood or partly of wood, 10 years.  </w:t>
      </w:r>
    </w:p>
    <w:p w14:paraId="6B95BA51" w14:textId="77777777" w:rsidR="00D05C9D" w:rsidRDefault="00D05C9D" w:rsidP="00D05C9D">
      <w:r>
        <w:tab/>
        <w:t>c.</w:t>
      </w:r>
      <w:r>
        <w:tab/>
        <w:t>Additional equipment and machinery.</w:t>
      </w:r>
    </w:p>
    <w:p w14:paraId="6A19B926" w14:textId="77777777" w:rsidR="00D05C9D" w:rsidRDefault="00D05C9D" w:rsidP="00D05C9D">
      <w:r>
        <w:tab/>
        <w:t>1.</w:t>
      </w:r>
      <w:r>
        <w:tab/>
        <w:t>Additional or replacement equipment and machinery, 15 years.</w:t>
      </w:r>
    </w:p>
    <w:p w14:paraId="77E0CD3B" w14:textId="77777777" w:rsidR="00D05C9D" w:rsidRDefault="00D05C9D" w:rsidP="00D05C9D">
      <w:r>
        <w:tab/>
        <w:t>2.</w:t>
      </w:r>
      <w:r>
        <w:tab/>
        <w:t>Voting machines, 15 years.</w:t>
      </w:r>
    </w:p>
    <w:p w14:paraId="062E35E4" w14:textId="77777777" w:rsidR="00D05C9D" w:rsidRDefault="00D05C9D" w:rsidP="00D05C9D">
      <w:r>
        <w:tab/>
        <w:t>3.</w:t>
      </w:r>
      <w:r>
        <w:tab/>
        <w:t>Information technology and telecommunications equipment, 7 years, except that for items with a unit cost of less than $5,000, 5 years.</w:t>
      </w:r>
    </w:p>
    <w:p w14:paraId="35D61D35" w14:textId="77777777" w:rsidR="00D05C9D" w:rsidRDefault="00D05C9D" w:rsidP="00D05C9D">
      <w:r>
        <w:tab/>
        <w:t>d.</w:t>
      </w:r>
      <w:r>
        <w:tab/>
        <w:t>Real property.</w:t>
      </w:r>
    </w:p>
    <w:p w14:paraId="722B48A0" w14:textId="77777777" w:rsidR="00D05C9D" w:rsidRDefault="00D05C9D" w:rsidP="00D05C9D">
      <w:r>
        <w:tab/>
        <w:t>1.</w:t>
      </w:r>
      <w:r>
        <w:tab/>
        <w:t>Acquisition for any public purpose of lands or riparian rights, or both, and the original dredging, grading, draining or planting thereof, 40 years.</w:t>
      </w:r>
    </w:p>
    <w:p w14:paraId="018E222E" w14:textId="77777777" w:rsidR="00D05C9D" w:rsidRDefault="00D05C9D" w:rsidP="00D05C9D">
      <w:r>
        <w:tab/>
        <w:t>2.</w:t>
      </w:r>
      <w:r>
        <w:tab/>
        <w:t xml:space="preserve">Improvement of airport, cemetery, golf course, park, playground, 15 years.  </w:t>
      </w:r>
    </w:p>
    <w:p w14:paraId="44C20285" w14:textId="77777777" w:rsidR="00D05C9D" w:rsidRDefault="00D05C9D" w:rsidP="00D05C9D">
      <w:r>
        <w:tab/>
        <w:t>3.</w:t>
      </w:r>
      <w:r>
        <w:tab/>
        <w:t>Stadia of concrete or other incombustible materials, 20 years.</w:t>
      </w:r>
    </w:p>
    <w:p w14:paraId="61E790EA" w14:textId="77777777" w:rsidR="00D05C9D" w:rsidRDefault="00D05C9D" w:rsidP="00D05C9D">
      <w:r>
        <w:tab/>
        <w:t>e.</w:t>
      </w:r>
      <w:r>
        <w:tab/>
        <w:t>Streets or thoroughfares.</w:t>
      </w:r>
    </w:p>
    <w:p w14:paraId="0BAF5C32" w14:textId="77777777" w:rsidR="00D05C9D" w:rsidRDefault="00D05C9D" w:rsidP="00D05C9D">
      <w:r>
        <w:tab/>
        <w:t>1.</w:t>
      </w:r>
      <w:r>
        <w:tab/>
        <w:t>Elimination of grade crossings, 35 years.</w:t>
      </w:r>
    </w:p>
    <w:p w14:paraId="61708EF4" w14:textId="77777777" w:rsidR="00D05C9D" w:rsidRDefault="00D05C9D" w:rsidP="00D05C9D">
      <w:r>
        <w:tab/>
        <w:t>2.</w:t>
      </w:r>
      <w:r>
        <w:tab/>
        <w:t>Streets or roads:</w:t>
      </w:r>
    </w:p>
    <w:p w14:paraId="36290799" w14:textId="77777777" w:rsidR="00D05C9D" w:rsidRDefault="00D05C9D" w:rsidP="00D05C9D">
      <w:r>
        <w:tab/>
        <w:t>Class A:  Rigid pavement.  A pavement of not less than eight inches of cement concrete or a six-inch cement concrete base with not less than three-inch bituminous concrete surface course, or equivalent wearing surface, 20 years.</w:t>
      </w:r>
    </w:p>
    <w:p w14:paraId="5F155411" w14:textId="77777777" w:rsidR="00D05C9D" w:rsidRDefault="00D05C9D" w:rsidP="00D05C9D">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5047080F" w14:textId="77777777" w:rsidR="00D05C9D" w:rsidRDefault="00D05C9D" w:rsidP="00D05C9D">
      <w:r>
        <w:tab/>
        <w:t>Class B:  Mixed surface-treated road.  An eight-inch surface of gravel, stone or other selected material under partial control mixed with cement or lime and fly ash, six inches in compacted thickness with bituminous surface treatment and cover, 10 years.</w:t>
      </w:r>
    </w:p>
    <w:p w14:paraId="500D1944" w14:textId="77777777" w:rsidR="00D05C9D" w:rsidRDefault="00D05C9D" w:rsidP="00D05C9D">
      <w:r>
        <w:tab/>
        <w:t>Bituminous penetration road.  A five-inch gravel or stone base course and a three-inch course bound with a bituminous or equivalent binder, 10 years.</w:t>
      </w:r>
    </w:p>
    <w:p w14:paraId="218F1C2C" w14:textId="77777777" w:rsidR="00D05C9D" w:rsidRDefault="00D05C9D" w:rsidP="00D05C9D">
      <w:r>
        <w:tab/>
        <w:t>Class C:  Mixed bituminous road.  An eight-inch surface of gravel, stone, or other selected material under partial control mixed with bituminous material one inch or more in compacted thickness, five years.</w:t>
      </w:r>
    </w:p>
    <w:p w14:paraId="0A388EFE" w14:textId="77777777" w:rsidR="00D05C9D" w:rsidRDefault="00D05C9D" w:rsidP="00D05C9D">
      <w:r>
        <w:tab/>
        <w:t>Penetration macadam road.  A road of sand, gravel or water-bound macadam, or surfacing with penetration macadam, five years.</w:t>
      </w:r>
    </w:p>
    <w:p w14:paraId="36D252EE" w14:textId="77777777" w:rsidR="00D05C9D" w:rsidRDefault="00D05C9D" w:rsidP="00D05C9D">
      <w:r>
        <w:tab/>
        <w:t>3.</w:t>
      </w:r>
      <w:r>
        <w:tab/>
        <w:t>Sidewalks, curbs and gutters of stone, concrete or brick, 10 years.</w:t>
      </w:r>
    </w:p>
    <w:p w14:paraId="3DC45831" w14:textId="77777777" w:rsidR="00D05C9D" w:rsidRDefault="00D05C9D" w:rsidP="00D05C9D">
      <w:r>
        <w:tab/>
        <w:t>The period of usefulness in this subsection shall apply to construction and reconstruction of streets and thoroughfares.</w:t>
      </w:r>
    </w:p>
    <w:p w14:paraId="30782093" w14:textId="77777777" w:rsidR="00D05C9D" w:rsidRDefault="00D05C9D" w:rsidP="00D05C9D">
      <w:r>
        <w:tab/>
        <w:t>f.</w:t>
      </w:r>
      <w:r>
        <w:tab/>
        <w:t>Utilities and municipal systems.</w:t>
      </w:r>
    </w:p>
    <w:p w14:paraId="0B8679E7" w14:textId="77777777" w:rsidR="00D05C9D" w:rsidRDefault="00D05C9D" w:rsidP="00D05C9D">
      <w:r>
        <w:tab/>
        <w:t>1.</w:t>
      </w:r>
      <w:r>
        <w:tab/>
        <w:t>Sewerage system, whether sanitary or storm water, water supply or distribution system, 40 years.</w:t>
      </w:r>
    </w:p>
    <w:p w14:paraId="40FF45DF" w14:textId="77777777" w:rsidR="00D05C9D" w:rsidRDefault="00D05C9D" w:rsidP="00D05C9D">
      <w:r>
        <w:tab/>
        <w:t>2.</w:t>
      </w:r>
      <w:r>
        <w:tab/>
        <w:t>Electric light, power or gas systems, garbage, refuse or ashes incinerator or disposal plant, 25 years.</w:t>
      </w:r>
    </w:p>
    <w:p w14:paraId="1C284345" w14:textId="77777777" w:rsidR="00D05C9D" w:rsidRDefault="00D05C9D" w:rsidP="00D05C9D">
      <w:r>
        <w:tab/>
        <w:t>3.</w:t>
      </w:r>
      <w:r>
        <w:tab/>
        <w:t>Communication and signal systems, 10 years.</w:t>
      </w:r>
    </w:p>
    <w:p w14:paraId="4FA97DF0" w14:textId="77777777" w:rsidR="00D05C9D" w:rsidRDefault="00D05C9D" w:rsidP="00D05C9D">
      <w:r>
        <w:tab/>
        <w:t>4.</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gas, water or sewerage systems from the service main in the street to the curb or property lines where not part of original installation, five years.</w:t>
      </w:r>
    </w:p>
    <w:p w14:paraId="34515228" w14:textId="77777777" w:rsidR="00D05C9D" w:rsidRDefault="00D05C9D" w:rsidP="00D05C9D">
      <w:r>
        <w:tab/>
        <w:t>5.</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water systems, from the distribution main onto privately-owned real property and into the privately-owned structure, for the purpose of replacing </w:t>
      </w:r>
      <w:r>
        <w:rPr>
          <w:rFonts w:ascii="Albertus Extra Bold" w:hAnsi="Albertus Extra Bold"/>
          <w:b/>
        </w:rPr>
        <w:t>[</w:t>
      </w:r>
      <w: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r>
        <w:rPr>
          <w:u w:val="single"/>
        </w:rPr>
        <w:t>residential</w:t>
      </w:r>
      <w:r w:rsidRPr="00955155">
        <w:t xml:space="preserve"> </w:t>
      </w:r>
      <w:r w:rsidRPr="00955155">
        <w:rPr>
          <w:rFonts w:ascii="Albertus Extra Bold" w:hAnsi="Albertus Extra Bold"/>
          <w:b/>
          <w:vertAlign w:val="superscript"/>
        </w:rPr>
        <w:t>1</w:t>
      </w:r>
      <w:r>
        <w:rPr>
          <w:u w:val="single"/>
        </w:rPr>
        <w:t>, commercial, and institutional</w:t>
      </w:r>
      <w:r w:rsidRPr="00955155">
        <w:rPr>
          <w:rFonts w:ascii="Albertus Extra Bold" w:hAnsi="Albertus Extra Bold"/>
          <w:b/>
          <w:vertAlign w:val="superscript"/>
        </w:rPr>
        <w:t>1</w:t>
      </w:r>
      <w:r>
        <w:t xml:space="preserve"> </w:t>
      </w:r>
      <w:r>
        <w:rPr>
          <w:u w:val="single"/>
        </w:rPr>
        <w:t>lead service lines</w:t>
      </w:r>
      <w:r>
        <w:t>, 30 years.</w:t>
      </w:r>
    </w:p>
    <w:p w14:paraId="2EC98693" w14:textId="77777777" w:rsidR="00D05C9D" w:rsidRDefault="00D05C9D" w:rsidP="00D05C9D">
      <w:r>
        <w:tab/>
        <w:t>g.</w:t>
      </w:r>
      <w:r>
        <w:tab/>
        <w:t>Vehicles and apparatus.</w:t>
      </w:r>
    </w:p>
    <w:p w14:paraId="043C782B" w14:textId="77777777" w:rsidR="00D05C9D" w:rsidRDefault="00D05C9D" w:rsidP="00D05C9D">
      <w:r>
        <w:tab/>
        <w:t>1.</w:t>
      </w:r>
      <w:r>
        <w:tab/>
        <w:t>Fire engines, apparatus and equipment, when purchased new, but not fire equipment purchased separately, 10 years.</w:t>
      </w:r>
    </w:p>
    <w:p w14:paraId="1EDAB708" w14:textId="77777777" w:rsidR="00D05C9D" w:rsidRDefault="00D05C9D" w:rsidP="00D05C9D">
      <w:r>
        <w:tab/>
        <w:t>2.</w:t>
      </w:r>
      <w:r>
        <w:tab/>
        <w:t>Automotive vehicles, including original apparatus and equipment (other than passenger cars and station wagons), when purchased new, five years.</w:t>
      </w:r>
    </w:p>
    <w:p w14:paraId="47AC643B" w14:textId="77777777" w:rsidR="00D05C9D" w:rsidRDefault="00D05C9D" w:rsidP="00D05C9D">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3B8DF95C" w14:textId="77777777" w:rsidR="00D05C9D" w:rsidRDefault="00D05C9D" w:rsidP="00D05C9D">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50A414AA" w14:textId="77777777" w:rsidR="00D05C9D" w:rsidRDefault="00D05C9D" w:rsidP="00D05C9D">
      <w:r>
        <w:tab/>
      </w:r>
      <w:proofErr w:type="spellStart"/>
      <w:r>
        <w:t>i</w:t>
      </w:r>
      <w:proofErr w:type="spellEnd"/>
      <w:r>
        <w:t>.</w:t>
      </w:r>
      <w:r>
        <w:tab/>
        <w:t xml:space="preserve">(Deleted by amendment, P.L.2007, c.62.) </w:t>
      </w:r>
    </w:p>
    <w:p w14:paraId="41B99A38" w14:textId="77777777" w:rsidR="00D05C9D" w:rsidRDefault="00D05C9D" w:rsidP="00D05C9D">
      <w:r>
        <w:tab/>
        <w:t>j.</w:t>
      </w:r>
      <w:r>
        <w:tab/>
        <w:t>The prefunding of a claims account for environmental liability claims by an environmental impairment liability insurance pool pursuant to P.L.1993, c.269 (C.40A:10-38.1 et al.), 20 years.</w:t>
      </w:r>
    </w:p>
    <w:p w14:paraId="31246EAE" w14:textId="470ABC76" w:rsidR="00EF6C94" w:rsidRDefault="00D05C9D" w:rsidP="00EF6C94">
      <w:r>
        <w:t>(</w:t>
      </w:r>
      <w:proofErr w:type="spellStart"/>
      <w:r>
        <w:t>cf</w:t>
      </w:r>
      <w:proofErr w:type="spellEnd"/>
      <w:r>
        <w:t>:  P.L.2018, c.114, s.4)</w:t>
      </w:r>
      <w:r>
        <w:tab/>
      </w:r>
      <w:r w:rsidR="00EF6C94">
        <w:br w:type="page"/>
      </w:r>
    </w:p>
    <w:p w14:paraId="078A8E6C" w14:textId="77777777" w:rsidR="00087D86" w:rsidRDefault="00087D86" w:rsidP="00087D86">
      <w:r>
        <w:tab/>
        <w:t>6.</w:t>
      </w:r>
      <w:r>
        <w:tab/>
        <w:t xml:space="preserve">(New section)  a.  A local unit shall be required to conduct a periodic study of the adequacy and reasonableness of the rates, fees, rents, and charges for </w:t>
      </w:r>
      <w:r>
        <w:rPr>
          <w:rFonts w:ascii="Albertus Extra Bold" w:hAnsi="Albertus Extra Bold"/>
          <w:b/>
          <w:vertAlign w:val="superscript"/>
        </w:rPr>
        <w:t>1</w:t>
      </w:r>
      <w:r w:rsidRPr="00A01498">
        <w:rPr>
          <w:rFonts w:ascii="Albertus Extra Bold" w:hAnsi="Albertus Extra Bold"/>
          <w:b/>
        </w:rPr>
        <w:t>[</w:t>
      </w:r>
      <w:r>
        <w:t>each</w:t>
      </w:r>
      <w:r w:rsidRPr="00A01498">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water </w:t>
      </w:r>
      <w:r>
        <w:rPr>
          <w:rFonts w:ascii="Albertus Extra Bold" w:hAnsi="Albertus Extra Bold"/>
          <w:b/>
          <w:vertAlign w:val="superscript"/>
        </w:rPr>
        <w:t>1</w:t>
      </w:r>
      <w:r w:rsidRPr="00A01498">
        <w:rPr>
          <w:rFonts w:ascii="Albertus Extra Bold" w:hAnsi="Albertus Extra Bold"/>
          <w:b/>
        </w:rPr>
        <w:t>[</w:t>
      </w:r>
      <w:r>
        <w:t>utility</w:t>
      </w:r>
      <w:r w:rsidRPr="00A01498">
        <w:rPr>
          <w:rFonts w:ascii="Albertus Extra Bold" w:hAnsi="Albertus Extra Bold"/>
          <w:b/>
        </w:rPr>
        <w:t>]</w:t>
      </w:r>
      <w:r>
        <w:t xml:space="preserve"> </w:t>
      </w:r>
      <w:r>
        <w:rPr>
          <w:u w:val="single"/>
        </w:rPr>
        <w:t>system</w:t>
      </w:r>
      <w:r>
        <w:rPr>
          <w:rFonts w:ascii="Albertus Extra Bold" w:hAnsi="Albertus Extra Bold"/>
          <w:b/>
          <w:vertAlign w:val="superscript"/>
        </w:rPr>
        <w:t>1</w:t>
      </w:r>
      <w:r>
        <w:t xml:space="preserve"> that the local unit owns or operates </w:t>
      </w:r>
      <w:r>
        <w:rPr>
          <w:rFonts w:ascii="Albertus Extra Bold" w:hAnsi="Albertus Extra Bold"/>
          <w:b/>
          <w:vertAlign w:val="superscript"/>
        </w:rPr>
        <w:t>1</w:t>
      </w:r>
      <w:r>
        <w:rPr>
          <w:u w:val="single"/>
        </w:rPr>
        <w:t>through a utility</w:t>
      </w:r>
      <w:r>
        <w:rPr>
          <w:rFonts w:ascii="Albertus Extra Bold" w:hAnsi="Albertus Extra Bold"/>
          <w:b/>
          <w:vertAlign w:val="superscript"/>
        </w:rPr>
        <w:t>1</w:t>
      </w:r>
      <w:r>
        <w:t xml:space="preserve">.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local unit.</w:t>
      </w:r>
    </w:p>
    <w:p w14:paraId="69867077" w14:textId="77777777" w:rsidR="00087D86" w:rsidRDefault="00087D86" w:rsidP="00087D86">
      <w:r>
        <w:tab/>
        <w:t>b.</w:t>
      </w:r>
      <w:r>
        <w:tab/>
        <w:t xml:space="preserve">The director may summon appropriate officials of the local unit to a hearing before the Local Finance Board if the director determines that the rates, fees, rents, or charges for a water </w:t>
      </w:r>
      <w:r>
        <w:rPr>
          <w:rFonts w:ascii="Albertus Extra Bold" w:hAnsi="Albertus Extra Bold"/>
          <w:b/>
          <w:vertAlign w:val="superscript"/>
        </w:rPr>
        <w:t>1</w:t>
      </w:r>
      <w:r>
        <w:rPr>
          <w:u w:val="single"/>
        </w:rPr>
        <w:t>system that the local unit owns or operates through a</w:t>
      </w:r>
      <w:r>
        <w:rPr>
          <w:rFonts w:ascii="Albertus Extra Bold" w:hAnsi="Albertus Extra Bold"/>
          <w:b/>
          <w:vertAlign w:val="superscript"/>
        </w:rPr>
        <w:t>1</w:t>
      </w:r>
      <w:r>
        <w:t xml:space="preserve">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w:t>
      </w:r>
      <w:r>
        <w:rPr>
          <w:rFonts w:ascii="Albertus Extra Bold" w:hAnsi="Albertus Extra Bold"/>
          <w:b/>
          <w:vertAlign w:val="superscript"/>
        </w:rPr>
        <w:t>1</w:t>
      </w:r>
      <w:r>
        <w:rPr>
          <w:u w:val="single"/>
        </w:rPr>
        <w:t>utility’s water system-related</w:t>
      </w:r>
      <w:r>
        <w:rPr>
          <w:rFonts w:ascii="Albertus Extra Bold" w:hAnsi="Albertus Extra Bold"/>
          <w:b/>
          <w:vertAlign w:val="superscript"/>
        </w:rPr>
        <w:t>1</w:t>
      </w:r>
      <w:r>
        <w:t xml:space="preserve"> rents, rates, fees, or charges </w:t>
      </w:r>
      <w:r>
        <w:rPr>
          <w:rFonts w:ascii="Albertus Extra Bold" w:hAnsi="Albertus Extra Bold"/>
          <w:b/>
          <w:vertAlign w:val="superscript"/>
        </w:rPr>
        <w:t>1</w:t>
      </w:r>
      <w:r w:rsidRPr="00A01498">
        <w:rPr>
          <w:rFonts w:ascii="Albertus Extra Bold" w:hAnsi="Albertus Extra Bold"/>
          <w:b/>
        </w:rPr>
        <w:t>[</w:t>
      </w:r>
      <w:r>
        <w:t>of a water utility</w:t>
      </w:r>
      <w:r w:rsidRPr="00A01498">
        <w:rPr>
          <w:rFonts w:ascii="Albertus Extra Bold" w:hAnsi="Albertus Extra Bold"/>
          <w:b/>
        </w:rPr>
        <w:t>]</w:t>
      </w:r>
      <w:r>
        <w:rPr>
          <w:rFonts w:ascii="Albertus Extra Bold" w:hAnsi="Albertus Extra Bold"/>
          <w:b/>
          <w:vertAlign w:val="superscript"/>
        </w:rPr>
        <w:t>1</w:t>
      </w:r>
      <w:r>
        <w:t>, or take such other action as the Local Finance Board deems appropriate to ensure the integrity of the utility's water infrastructure, and this order shall be valid and enforceable notwithstanding any provision of R.S.48:2-1 et seq. to the contrary.</w:t>
      </w:r>
    </w:p>
    <w:p w14:paraId="48685EFD" w14:textId="77777777" w:rsidR="00A92961" w:rsidRDefault="00A92961" w:rsidP="00A92961"/>
    <w:p w14:paraId="6710E793" w14:textId="77777777" w:rsidR="00A92961" w:rsidRDefault="00A92961" w:rsidP="00A92961">
      <w:r>
        <w:tab/>
        <w:t>7.</w:t>
      </w:r>
      <w:r>
        <w:tab/>
        <w:t>N.J.S.40A:4-43 is amended to read as follows:</w:t>
      </w:r>
    </w:p>
    <w:p w14:paraId="0E90E02D" w14:textId="77777777" w:rsidR="00A92961" w:rsidRDefault="00A92961" w:rsidP="00A92961">
      <w:r>
        <w:tab/>
        <w:t>40A:4-43.</w:t>
      </w:r>
      <w:r>
        <w:tab/>
        <w:t>The governing body may and shall, when directed by the local government board, prepare, approve and adopt a budget for the expenditure of public funds for capital purposes to give effect to general improvement programs.</w:t>
      </w:r>
    </w:p>
    <w:p w14:paraId="66F4D5CB" w14:textId="77777777" w:rsidR="00A92961" w:rsidRDefault="00A92961" w:rsidP="00A92961">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 xml:space="preserve"> 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59BAB678" w14:textId="77777777" w:rsidR="00A92961" w:rsidRDefault="00A92961" w:rsidP="00A92961">
      <w:r>
        <w:t>(</w:t>
      </w:r>
      <w:proofErr w:type="spellStart"/>
      <w:r>
        <w:t>cf</w:t>
      </w:r>
      <w:proofErr w:type="spellEnd"/>
      <w:r>
        <w:t>:  N.J.S.40A:4-43)</w:t>
      </w:r>
    </w:p>
    <w:p w14:paraId="6AF6FEBF" w14:textId="77777777" w:rsidR="00A92961" w:rsidRDefault="00A92961" w:rsidP="00A92961"/>
    <w:p w14:paraId="2097C778" w14:textId="77777777" w:rsidR="00A92961" w:rsidRDefault="00A92961" w:rsidP="00A92961">
      <w:r>
        <w:tab/>
        <w:t>8.</w:t>
      </w:r>
      <w:r>
        <w:tab/>
        <w:t>N.J.S.40A:4-44 is amended to read as follows:</w:t>
      </w:r>
    </w:p>
    <w:p w14:paraId="79CC1797" w14:textId="77777777" w:rsidR="00A92961" w:rsidRDefault="00A92961" w:rsidP="00A92961">
      <w:r>
        <w:tab/>
        <w:t>40A:4-44.</w:t>
      </w:r>
      <w:r>
        <w:tab/>
        <w:t xml:space="preserve">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local unit's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r>
        <w:rPr>
          <w:u w:val="single"/>
        </w:rPr>
        <w:t>, and their cost</w:t>
      </w:r>
      <w:r w:rsidRPr="00331973">
        <w:rPr>
          <w:u w:val="single"/>
        </w:rPr>
        <w:t>.</w:t>
      </w:r>
    </w:p>
    <w:p w14:paraId="25B1E342" w14:textId="77777777" w:rsidR="00A92961" w:rsidRDefault="00A92961" w:rsidP="00A92961">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46827EE" w14:textId="77777777" w:rsidR="00A92961" w:rsidRDefault="00A92961" w:rsidP="00A92961">
      <w:r>
        <w:t>(</w:t>
      </w:r>
      <w:proofErr w:type="spellStart"/>
      <w:r>
        <w:t>cf</w:t>
      </w:r>
      <w:proofErr w:type="spellEnd"/>
      <w:r>
        <w:t>:  N.J.S.40A:4-44)</w:t>
      </w:r>
    </w:p>
    <w:p w14:paraId="1AD09DD8" w14:textId="77777777" w:rsidR="00A92961" w:rsidRDefault="00A92961" w:rsidP="00A92961"/>
    <w:p w14:paraId="50442CC7" w14:textId="77777777" w:rsidR="00A92961" w:rsidRDefault="00A92961" w:rsidP="00A92961">
      <w:r>
        <w:tab/>
        <w:t>9.</w:t>
      </w:r>
      <w:r>
        <w:tab/>
        <w:t>N.J.S.40A:4-78 is amended to read as follows:</w:t>
      </w:r>
    </w:p>
    <w:p w14:paraId="6276A8CE" w14:textId="0D9EC3B6" w:rsidR="00A92961" w:rsidRDefault="00A92961" w:rsidP="00A92961">
      <w:r>
        <w:tab/>
        <w:t>40A:4-78.</w:t>
      </w:r>
      <w:r w:rsidR="00E54043">
        <w:t xml:space="preserve"> </w:t>
      </w:r>
      <w:r>
        <w:t xml:space="preserve"> a. </w:t>
      </w:r>
      <w:r w:rsidR="00E54043">
        <w:t xml:space="preserve"> </w:t>
      </w:r>
      <w:r>
        <w:t xml:space="preserve">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7D36D0DB" w14:textId="77777777" w:rsidR="00A92961" w:rsidRDefault="00A92961" w:rsidP="00A92961">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Pr>
          <w:u w:val="single"/>
        </w:rPr>
        <w:t xml:space="preserve">rule or </w:t>
      </w:r>
      <w:r w:rsidRPr="00D67EC4">
        <w:rPr>
          <w:u w:val="single"/>
        </w:rPr>
        <w:t>regulation</w:t>
      </w:r>
      <w:r>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Pr>
          <w:u w:val="single"/>
        </w:rPr>
        <w:t>the</w:t>
      </w:r>
      <w:r w:rsidRPr="00D67EC4">
        <w:rPr>
          <w:u w:val="single"/>
        </w:rPr>
        <w:t xml:space="preserve"> improvements, along with any revenues or appropriations necessary to fund and effectuate </w:t>
      </w:r>
      <w:r>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AF76296" w14:textId="77777777" w:rsidR="00A92961" w:rsidRDefault="00A92961" w:rsidP="00A92961">
      <w:r>
        <w:tab/>
        <w:t>b.</w:t>
      </w:r>
      <w:r>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F8DE63D" w14:textId="77777777" w:rsidR="00A92961" w:rsidRDefault="00A92961" w:rsidP="00A92961">
      <w:r>
        <w:tab/>
        <w:t>(1)</w:t>
      </w:r>
      <w:r>
        <w:tab/>
        <w:t>the director finds that such municipalities are fiscally sound and that their fiscal practices are conducted in accordance with law and sound administrative practice;</w:t>
      </w:r>
    </w:p>
    <w:p w14:paraId="41C69285" w14:textId="77777777" w:rsidR="00A92961" w:rsidRDefault="00A92961" w:rsidP="00A92961">
      <w:r>
        <w:tab/>
        <w:t>(2)</w:t>
      </w:r>
      <w:r>
        <w:tab/>
        <w:t>the director shall examine the budgets of such municipalities in accordance with the provisions of N.J.S.40A:4-10 and N.J.S.40A:4-76 through 40A:4-79, at least every third year;</w:t>
      </w:r>
    </w:p>
    <w:p w14:paraId="79EFC26B" w14:textId="77777777" w:rsidR="00A92961" w:rsidRDefault="00A92961" w:rsidP="00A92961">
      <w:r>
        <w:tab/>
        <w:t>(3)</w:t>
      </w:r>
      <w:r>
        <w:tab/>
        <w:t>the governing body and chief financial officer of each such municipality shall each file a certification with the director stating that, with reference to the adopted budget of the municipality, they have:</w:t>
      </w:r>
    </w:p>
    <w:p w14:paraId="7E02755C" w14:textId="77777777" w:rsidR="00A92961" w:rsidRDefault="00A92961" w:rsidP="00A92961">
      <w:r>
        <w:tab/>
        <w:t>(a)</w:t>
      </w:r>
      <w:r>
        <w:tab/>
        <w:t>examined the budget in the manner prescribed under N.J.S.40A:4-76;</w:t>
      </w:r>
    </w:p>
    <w:p w14:paraId="3F5D393E" w14:textId="77777777" w:rsidR="00A92961" w:rsidRDefault="00A92961" w:rsidP="00A92961">
      <w:r>
        <w:tab/>
        <w:t>(b)</w:t>
      </w:r>
      <w:r>
        <w:tab/>
        <w:t>determined that the budget complies with the requirements set forth in N.J.S.40A:4-77; and</w:t>
      </w:r>
    </w:p>
    <w:p w14:paraId="7669CBDF" w14:textId="77777777" w:rsidR="00A92961" w:rsidRDefault="00A92961" w:rsidP="00A92961">
      <w:r>
        <w:tab/>
        <w:t>(c)</w:t>
      </w:r>
      <w:r>
        <w:tab/>
        <w:t>determined that the budget complies with all other provisions of law, including, but not limited to, the "Local Budget Law," N.J.S.40A:4-1 et seq., P.L.1976, c.68 (C.40A:4-45.1 et seq.), and the regulations of the Local Finance Board;</w:t>
      </w:r>
    </w:p>
    <w:p w14:paraId="53BF2DBC" w14:textId="77777777" w:rsidR="00A92961" w:rsidRDefault="00A92961" w:rsidP="00A92961">
      <w:r>
        <w:tab/>
        <w:t>(4)</w:t>
      </w:r>
      <w:r>
        <w:tab/>
        <w:t>all budget documents required by law or the regulations adopted by the Local Finance Board shall be filed with the director on a timely basis;</w:t>
      </w:r>
    </w:p>
    <w:p w14:paraId="684A6BB9" w14:textId="77777777" w:rsidR="00A92961" w:rsidRDefault="00A92961" w:rsidP="00A92961">
      <w:r>
        <w:tab/>
        <w:t>(5)</w:t>
      </w:r>
      <w:r>
        <w:tab/>
        <w:t>other criteria and responsibilities as established by the regulations adopted by the Local Finance Board are met.</w:t>
      </w:r>
    </w:p>
    <w:p w14:paraId="0A137DAA" w14:textId="77777777" w:rsidR="00A92961" w:rsidRDefault="00A92961" w:rsidP="00A92961">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28C893FD" w14:textId="77777777" w:rsidR="00A92961" w:rsidRDefault="00A92961" w:rsidP="00A92961">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31E2115A" w14:textId="77777777" w:rsidR="00A92961" w:rsidRDefault="00A92961" w:rsidP="00A92961">
      <w:r>
        <w:t>(</w:t>
      </w:r>
      <w:proofErr w:type="spellStart"/>
      <w:r>
        <w:t>cf</w:t>
      </w:r>
      <w:proofErr w:type="spellEnd"/>
      <w:r>
        <w:t>:  P.L.2020, c.74, s.4)</w:t>
      </w:r>
    </w:p>
    <w:p w14:paraId="48C06543" w14:textId="77777777" w:rsidR="00A92961" w:rsidRDefault="00A92961" w:rsidP="00A92961"/>
    <w:p w14:paraId="17F9A4B1" w14:textId="77777777" w:rsidR="00A92961" w:rsidRDefault="00A92961" w:rsidP="00A92961">
      <w:r>
        <w:tab/>
        <w:t>10.</w:t>
      </w:r>
      <w:r>
        <w:tab/>
        <w:t>Section 10 of P.L.1983, c.313 (C.40A:5A-10) is amended to read as follows:</w:t>
      </w:r>
    </w:p>
    <w:p w14:paraId="5F2FDC9C" w14:textId="77777777" w:rsidR="00A92961" w:rsidRDefault="00A92961" w:rsidP="00A92961">
      <w:r>
        <w:tab/>
        <w:t>10.  a.  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4A2F435C" w14:textId="77777777" w:rsidR="00A92961" w:rsidRDefault="00A92961" w:rsidP="00A92961">
      <w:r>
        <w:tab/>
        <w:t>b.</w:t>
      </w:r>
      <w:r>
        <w:tab/>
        <w:t>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1237EF79" w14:textId="77777777" w:rsidR="00A92961" w:rsidRDefault="00A92961" w:rsidP="00A92961">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06EAC0A3" w14:textId="77777777" w:rsidR="00A92961" w:rsidRDefault="00A92961" w:rsidP="00A92961">
      <w:r>
        <w:tab/>
        <w:t>d.</w:t>
      </w:r>
      <w:r>
        <w:tab/>
        <w:t xml:space="preserve">Notwithstanding the provisions of subsection a.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76ECF239" w14:textId="77777777" w:rsidR="00A92961" w:rsidRDefault="00A92961" w:rsidP="00A92961">
      <w:r>
        <w:tab/>
        <w:t>(1)</w:t>
      </w:r>
      <w:r>
        <w:tab/>
        <w:t>the director finds that such authorities are fiscally sound and that their fiscal practices are conducted in accordance with law and sound administrative practice;</w:t>
      </w:r>
    </w:p>
    <w:p w14:paraId="7B1559B5" w14:textId="77777777" w:rsidR="00A92961" w:rsidRDefault="00A92961" w:rsidP="00A92961">
      <w:r>
        <w:tab/>
        <w:t>(2)</w:t>
      </w:r>
      <w:r>
        <w:tab/>
        <w:t xml:space="preserve">the director shall examine the budgets of such authorities in accordance with the provisions of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at least every third year;</w:t>
      </w:r>
    </w:p>
    <w:p w14:paraId="7D1F6F42" w14:textId="77777777" w:rsidR="00A92961" w:rsidRDefault="00A92961" w:rsidP="00A92961">
      <w:r>
        <w:tab/>
        <w:t>(3)</w:t>
      </w:r>
      <w:r>
        <w:tab/>
        <w:t>the governing body and chief financial officer of each such authority shall each file a certification with the director stating that, with reference to the adopted budget of the authority, they have:</w:t>
      </w:r>
    </w:p>
    <w:p w14:paraId="39FC3695" w14:textId="77777777" w:rsidR="00A92961" w:rsidRDefault="00A92961" w:rsidP="00A92961">
      <w:r>
        <w:tab/>
        <w:t>(a)</w:t>
      </w:r>
      <w:r>
        <w:tab/>
        <w:t xml:space="preserve">examined the budget in the manner prescribed under this section and </w:t>
      </w:r>
      <w:r w:rsidRPr="00C31261">
        <w:rPr>
          <w:rFonts w:ascii="Albertus Extra Bold" w:hAnsi="Albertus Extra Bold"/>
          <w:b/>
        </w:rPr>
        <w:t>[</w:t>
      </w:r>
      <w:r>
        <w:t>N.J.S.40A:5A-11</w:t>
      </w:r>
      <w:r w:rsidRPr="00C31261">
        <w:rPr>
          <w:rFonts w:ascii="Albertus Extra Bold" w:hAnsi="Albertus Extra Bold"/>
          <w:b/>
        </w:rPr>
        <w:t>]</w:t>
      </w:r>
      <w:r>
        <w:t xml:space="preserve"> </w:t>
      </w:r>
      <w:r>
        <w:rPr>
          <w:u w:val="single"/>
        </w:rPr>
        <w:t xml:space="preserve">section 11 of </w:t>
      </w:r>
      <w:r w:rsidRPr="00C66FF8">
        <w:rPr>
          <w:u w:val="single"/>
        </w:rPr>
        <w:t>P.L.1983, c.313</w:t>
      </w:r>
      <w:r>
        <w:rPr>
          <w:u w:val="single"/>
        </w:rPr>
        <w:t xml:space="preserve"> (C.40A:5A-11)</w:t>
      </w:r>
      <w:r>
        <w:t xml:space="preserve"> , and determined that the budget complies with requirements set forth therein; and</w:t>
      </w:r>
    </w:p>
    <w:p w14:paraId="1BC6B27F" w14:textId="77777777" w:rsidR="00A92961" w:rsidRDefault="00A92961" w:rsidP="00A92961">
      <w:r>
        <w:tab/>
        <w:t>(b)</w:t>
      </w:r>
      <w:r>
        <w:tab/>
        <w:t>determined that the budget complies with all other provisions of law, including, but not limited to, the "Local Authorities Fiscal Control Law," P.L.1983, c.313 (C.40A:5A-1 et seq.), and the regulations of the Local Finance Board;</w:t>
      </w:r>
    </w:p>
    <w:p w14:paraId="30BA66BD" w14:textId="77777777" w:rsidR="00A92961" w:rsidRDefault="00A92961" w:rsidP="00A92961">
      <w:r>
        <w:tab/>
        <w:t>(4)</w:t>
      </w:r>
      <w:r>
        <w:tab/>
        <w:t>all budget documents required by law or the regulations adopted by the Local Finance Board shall be filed with the director on a timely basis;</w:t>
      </w:r>
    </w:p>
    <w:p w14:paraId="7A0427C4" w14:textId="77777777" w:rsidR="00A92961" w:rsidRDefault="00A92961" w:rsidP="00A92961">
      <w:r>
        <w:tab/>
        <w:t>(5)</w:t>
      </w:r>
      <w:r>
        <w:tab/>
        <w:t>other criteria and responsibilities as established by the regulations adopted by the Local Finance Board are met.</w:t>
      </w:r>
    </w:p>
    <w:p w14:paraId="0C767282" w14:textId="77777777" w:rsidR="00A92961" w:rsidRDefault="00A92961" w:rsidP="00A92961">
      <w:r>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71392B5" w14:textId="77777777" w:rsidR="00A92961" w:rsidRDefault="00A92961" w:rsidP="00A92961">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Pr>
          <w:u w:val="single"/>
        </w:rPr>
        <w:t>that holds a permit pursuant</w:t>
      </w:r>
      <w:r w:rsidRPr="00331973">
        <w:rPr>
          <w:u w:val="single"/>
        </w:rPr>
        <w:t xml:space="preserve"> to the </w:t>
      </w:r>
      <w:r w:rsidRPr="00E15087">
        <w:rPr>
          <w:u w:val="single"/>
        </w:rPr>
        <w:t>"Water Pollution Control Act," P.L.1977, c.74 (C.58:10A-1 et seq.)</w:t>
      </w:r>
      <w:r w:rsidRPr="00331973">
        <w:rPr>
          <w:u w:val="single"/>
        </w:rPr>
        <w:t xml:space="preserve"> shall identify the infrastructure improvements to be undertaken </w:t>
      </w:r>
      <w:r>
        <w:rPr>
          <w:u w:val="single"/>
        </w:rPr>
        <w:t>in accordance with</w:t>
      </w:r>
      <w:r w:rsidRPr="00331973">
        <w:rPr>
          <w:u w:val="single"/>
        </w:rPr>
        <w:t xml:space="preserve"> </w:t>
      </w:r>
      <w:r>
        <w:rPr>
          <w:u w:val="single"/>
        </w:rPr>
        <w:t>the authority's</w:t>
      </w:r>
      <w:r w:rsidRPr="00331973">
        <w:rPr>
          <w:u w:val="single"/>
        </w:rPr>
        <w:t xml:space="preserve"> asset management plan </w:t>
      </w:r>
      <w:r>
        <w:rPr>
          <w:u w:val="single"/>
        </w:rPr>
        <w:t>or</w:t>
      </w:r>
      <w:r w:rsidRPr="00331973">
        <w:rPr>
          <w:u w:val="single"/>
        </w:rPr>
        <w:t xml:space="preserve"> </w:t>
      </w:r>
      <w:r>
        <w:rPr>
          <w:u w:val="single"/>
        </w:rPr>
        <w:t>pursuant to any</w:t>
      </w:r>
      <w:r w:rsidRPr="00331973">
        <w:rPr>
          <w:u w:val="single"/>
        </w:rPr>
        <w:t xml:space="preserve"> </w:t>
      </w:r>
      <w:r>
        <w:rPr>
          <w:u w:val="single"/>
        </w:rPr>
        <w:t>rule or</w:t>
      </w:r>
      <w:r w:rsidRPr="00331973">
        <w:rPr>
          <w:u w:val="single"/>
        </w:rPr>
        <w:t xml:space="preserve"> regulation </w:t>
      </w:r>
      <w:r>
        <w:rPr>
          <w:u w:val="single"/>
        </w:rPr>
        <w:t xml:space="preserve">pertaining to asset management plans </w:t>
      </w:r>
      <w:r w:rsidRPr="00331973">
        <w:rPr>
          <w:u w:val="single"/>
        </w:rPr>
        <w:t xml:space="preserve">adopted by the Commissioner of Environmental Protection pursuant to </w:t>
      </w:r>
      <w:r w:rsidRPr="00E15087">
        <w:rPr>
          <w:u w:val="single"/>
        </w:rPr>
        <w:t>P.L.1977, c.74 (C.58:10A-1 et seq.)</w:t>
      </w:r>
      <w:r w:rsidRPr="00331973">
        <w:rPr>
          <w:u w:val="single"/>
        </w:rPr>
        <w:t>, as applicable.</w:t>
      </w:r>
    </w:p>
    <w:p w14:paraId="04F00D6A" w14:textId="77777777" w:rsidR="00A92961" w:rsidRDefault="00A92961" w:rsidP="00A92961">
      <w:r>
        <w:t>(</w:t>
      </w:r>
      <w:proofErr w:type="spellStart"/>
      <w:r>
        <w:t>cf</w:t>
      </w:r>
      <w:proofErr w:type="spellEnd"/>
      <w:r>
        <w:t>:  P.L.2015, c.95, s.18)</w:t>
      </w:r>
    </w:p>
    <w:p w14:paraId="083F3EF4" w14:textId="77777777" w:rsidR="00A92961" w:rsidRDefault="00A92961" w:rsidP="00A92961"/>
    <w:p w14:paraId="4D33882F" w14:textId="77777777" w:rsidR="00FA5AE5" w:rsidRDefault="00FA5AE5" w:rsidP="00FA5AE5">
      <w:r>
        <w:tab/>
        <w:t>11.</w:t>
      </w:r>
      <w:r>
        <w:tab/>
        <w:t xml:space="preserve">(New section)  a.  A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municipal 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Pr>
          <w:u w:val="single"/>
        </w:rPr>
        <w:t>with a water supply operation</w:t>
      </w:r>
      <w:r>
        <w:rPr>
          <w:rFonts w:ascii="Albertus Extra Bold" w:hAnsi="Albertus Extra Bold"/>
          <w:b/>
          <w:vertAlign w:val="superscript"/>
        </w:rPr>
        <w:t>1</w:t>
      </w:r>
      <w:r>
        <w:t xml:space="preserve"> shall be required to conduct a periodic study of the adequacy and reasonableness </w:t>
      </w:r>
      <w:r>
        <w:rPr>
          <w:rFonts w:ascii="Albertus Extra Bold" w:hAnsi="Albertus Extra Bold"/>
          <w:b/>
          <w:vertAlign w:val="superscript"/>
        </w:rPr>
        <w:t>1</w:t>
      </w:r>
      <w:r w:rsidRPr="005E056C">
        <w:rPr>
          <w:rFonts w:ascii="Albertus Extra Bold" w:hAnsi="Albertus Extra Bold"/>
          <w:b/>
        </w:rPr>
        <w:t>[</w:t>
      </w:r>
      <w:r>
        <w:t>its</w:t>
      </w:r>
      <w:r w:rsidRPr="005E056C">
        <w:rPr>
          <w:rFonts w:ascii="Albertus Extra Bold" w:hAnsi="Albertus Extra Bold"/>
          <w:b/>
        </w:rPr>
        <w:t>]</w:t>
      </w:r>
      <w:r>
        <w:t xml:space="preserve"> </w:t>
      </w:r>
      <w:r>
        <w:rPr>
          <w:u w:val="single"/>
        </w:rPr>
        <w:t>of the</w:t>
      </w:r>
      <w:r>
        <w:rPr>
          <w:rFonts w:ascii="Albertus Extra Bold" w:hAnsi="Albertus Extra Bold"/>
          <w:b/>
          <w:vertAlign w:val="superscript"/>
        </w:rPr>
        <w:t>1</w:t>
      </w:r>
      <w:r>
        <w:t xml:space="preserve"> rates, fees, rents, or charges </w:t>
      </w:r>
      <w:r>
        <w:rPr>
          <w:rFonts w:ascii="Albertus Extra Bold" w:hAnsi="Albertus Extra Bold"/>
          <w:b/>
          <w:vertAlign w:val="superscript"/>
        </w:rPr>
        <w:t>1</w:t>
      </w:r>
      <w:r>
        <w:rPr>
          <w:u w:val="single"/>
        </w:rPr>
        <w:t>for the operation</w:t>
      </w:r>
      <w:r>
        <w:rPr>
          <w:rFonts w:ascii="Albertus Extra Bold" w:hAnsi="Albertus Extra Bold"/>
          <w:b/>
          <w:vertAlign w:val="superscript"/>
        </w:rPr>
        <w:t>1</w:t>
      </w:r>
      <w:r>
        <w:t xml:space="preserve">.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frequency of the study.  Each completed study shall be submitted to the </w:t>
      </w:r>
      <w:r w:rsidRPr="00947CDE">
        <w:t>Director of the Division of Local Government Services in the Department of Community Affairs</w:t>
      </w:r>
      <w:r>
        <w:t xml:space="preserve"> along with the annual budget of the authority.</w:t>
      </w:r>
    </w:p>
    <w:p w14:paraId="4CFC53E2" w14:textId="77777777" w:rsidR="00FA5AE5" w:rsidRDefault="00FA5AE5" w:rsidP="00FA5AE5">
      <w:r>
        <w:tab/>
        <w:t>b.</w:t>
      </w:r>
      <w:r>
        <w:tab/>
        <w:t xml:space="preserve">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w:t>
      </w:r>
      <w:r>
        <w:rPr>
          <w:rFonts w:ascii="Albertus Extra Bold" w:hAnsi="Albertus Extra Bold"/>
          <w:b/>
          <w:vertAlign w:val="superscript"/>
        </w:rPr>
        <w:t>1</w:t>
      </w:r>
      <w:r w:rsidRPr="005E056C">
        <w:rPr>
          <w:rFonts w:ascii="Albertus Extra Bold" w:hAnsi="Albertus Extra Bold"/>
          <w:b/>
        </w:rPr>
        <w:t>[</w:t>
      </w:r>
      <w:r>
        <w:t>a water</w:t>
      </w:r>
      <w:r w:rsidRPr="005E056C">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authority to adjust the rents, rates, fees, or charges </w:t>
      </w:r>
      <w:r>
        <w:rPr>
          <w:rFonts w:ascii="Albertus Extra Bold" w:hAnsi="Albertus Extra Bold"/>
          <w:b/>
          <w:vertAlign w:val="superscript"/>
        </w:rPr>
        <w:t>1</w:t>
      </w:r>
      <w:r w:rsidRPr="005E056C">
        <w:rPr>
          <w:rFonts w:ascii="Albertus Extra Bold" w:hAnsi="Albertus Extra Bold"/>
          <w:b/>
        </w:rPr>
        <w:t>[</w:t>
      </w:r>
      <w:r>
        <w:t>of the authority</w:t>
      </w:r>
      <w:r w:rsidRPr="005E056C">
        <w:rPr>
          <w:rFonts w:ascii="Albertus Extra Bold" w:hAnsi="Albertus Extra Bold"/>
          <w:b/>
        </w:rPr>
        <w:t>]</w:t>
      </w:r>
      <w:r>
        <w:t xml:space="preserve"> </w:t>
      </w:r>
      <w:r>
        <w:rPr>
          <w:u w:val="single"/>
        </w:rPr>
        <w:t>for its water supply operation</w:t>
      </w:r>
      <w:r>
        <w:rPr>
          <w:rFonts w:ascii="Albertus Extra Bold" w:hAnsi="Albertus Extra Bold"/>
          <w:b/>
          <w:vertAlign w:val="superscript"/>
        </w:rPr>
        <w:t>1</w:t>
      </w:r>
      <w:r>
        <w:t xml:space="preserve">, or take such other action as the Local Finance Board deems appropriate to ensure the integrity of the water infrastructure owned by the </w:t>
      </w:r>
      <w:r>
        <w:rPr>
          <w:rFonts w:ascii="Albertus Extra Bold" w:hAnsi="Albertus Extra Bold"/>
          <w:b/>
          <w:vertAlign w:val="superscript"/>
        </w:rPr>
        <w:t>1</w:t>
      </w:r>
      <w:r w:rsidRPr="005E056C">
        <w:rPr>
          <w:rFonts w:ascii="Albertus Extra Bold" w:hAnsi="Albertus Extra Bold"/>
          <w:b/>
        </w:rPr>
        <w:t>[</w:t>
      </w:r>
      <w:r>
        <w:t>utility</w:t>
      </w:r>
      <w:r w:rsidRPr="005E056C">
        <w:rPr>
          <w:rFonts w:ascii="Albertus Extra Bold" w:hAnsi="Albertus Extra Bold"/>
          <w:b/>
        </w:rPr>
        <w:t>]</w:t>
      </w:r>
      <w:r>
        <w:t xml:space="preserve"> </w:t>
      </w:r>
      <w:r>
        <w:rPr>
          <w:u w:val="single"/>
        </w:rPr>
        <w:t>authority</w:t>
      </w:r>
      <w:r>
        <w:rPr>
          <w:rFonts w:ascii="Albertus Extra Bold" w:hAnsi="Albertus Extra Bold"/>
          <w:b/>
          <w:vertAlign w:val="superscript"/>
        </w:rPr>
        <w:t>1</w:t>
      </w:r>
      <w:r>
        <w:t>, and this order shall be valid and enforceable notwithstanding any provision of R.S.48:2-1 et seq. to the contrary.</w:t>
      </w:r>
    </w:p>
    <w:p w14:paraId="1D079B35" w14:textId="77777777" w:rsidR="00A92961" w:rsidRDefault="00A92961" w:rsidP="00A92961"/>
    <w:p w14:paraId="47DA0556" w14:textId="77777777" w:rsidR="00A92961" w:rsidRDefault="00A92961" w:rsidP="00A92961">
      <w:r>
        <w:tab/>
        <w:t>12.</w:t>
      </w:r>
      <w:r>
        <w:tab/>
        <w:t>Section 11 of P.L.1983, c.313 (C.40A:5A-11) is amended to read as follows:</w:t>
      </w:r>
    </w:p>
    <w:p w14:paraId="120BA038" w14:textId="77777777" w:rsidR="00A92961" w:rsidRDefault="00A92961" w:rsidP="00A92961">
      <w:r>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30E2E01" w14:textId="77777777" w:rsidR="00A92961" w:rsidRDefault="00A92961" w:rsidP="00A92961">
      <w:r>
        <w:tab/>
        <w:t>a.</w:t>
      </w:r>
      <w:r>
        <w:tab/>
        <w:t>All estimates of revenue are reasonable, accurate and correctly stated;</w:t>
      </w:r>
    </w:p>
    <w:p w14:paraId="3207B5E7" w14:textId="77777777" w:rsidR="00A92961" w:rsidRDefault="00A92961" w:rsidP="00A92961">
      <w:r>
        <w:tab/>
        <w:t>b.</w:t>
      </w:r>
      <w:r>
        <w:tab/>
        <w:t>Items of appropriation are properly set forth;</w:t>
      </w:r>
    </w:p>
    <w:p w14:paraId="6CDA3B14" w14:textId="77777777" w:rsidR="00A92961" w:rsidRDefault="00A92961" w:rsidP="00A92961">
      <w:r>
        <w:tab/>
        <w:t>c.</w:t>
      </w:r>
      <w:r>
        <w:tab/>
        <w:t>In itemization, form and content, the budget will permit the exercise of the comptroller function within the authority;</w:t>
      </w:r>
    </w:p>
    <w:p w14:paraId="0B195825" w14:textId="77777777" w:rsidR="00A92961" w:rsidRDefault="00A92961" w:rsidP="00A92961">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665729E1" w14:textId="77777777" w:rsidR="00A92961" w:rsidRDefault="00A92961" w:rsidP="00A92961">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w:t>
      </w:r>
      <w:r>
        <w:t xml:space="preserve"> review.</w:t>
      </w:r>
    </w:p>
    <w:p w14:paraId="38EE7D8C" w14:textId="77777777" w:rsidR="00A92961" w:rsidRDefault="00A92961" w:rsidP="00A92961">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Pr="00C31261">
        <w:rPr>
          <w:rFonts w:ascii="Albertus Extra Bold" w:hAnsi="Albertus Extra Bold"/>
          <w:b/>
        </w:rPr>
        <w:t>[</w:t>
      </w:r>
      <w:r>
        <w:t>of his</w:t>
      </w:r>
      <w:r w:rsidRPr="00C31261">
        <w:rPr>
          <w:rFonts w:ascii="Albertus Extra Bold" w:hAnsi="Albertus Extra Bold"/>
          <w:b/>
        </w:rPr>
        <w:t>]</w:t>
      </w:r>
      <w:r>
        <w:t xml:space="preserve"> </w:t>
      </w:r>
      <w:r>
        <w:rPr>
          <w:u w:val="single"/>
        </w:rPr>
        <w:t>after</w:t>
      </w:r>
      <w:r>
        <w:t xml:space="preserve"> receipt of the budget, approve it;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that time refuse to approve it.  The director, in refusing to approve the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Pr>
          <w:u w:val="single"/>
        </w:rPr>
        <w:t>the</w:t>
      </w:r>
      <w:r w:rsidRPr="00E376A8">
        <w:rPr>
          <w:u w:val="single"/>
        </w:rPr>
        <w:t xml:space="preserve"> improvements, along with any revenues or appropriations necessary to fund and effectuate </w:t>
      </w:r>
      <w:r>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0533169" w14:textId="77777777" w:rsidR="00A92961" w:rsidRDefault="00A92961" w:rsidP="00A92961">
      <w:r>
        <w:tab/>
        <w:t>Any decision of the director in the course of budget review under this section may be appealed to the Local Finance Board in the manner generally provided by law.</w:t>
      </w:r>
    </w:p>
    <w:p w14:paraId="029B62EA" w14:textId="77777777" w:rsidR="00A92961" w:rsidRDefault="00A92961" w:rsidP="00A92961">
      <w:r>
        <w:t>(</w:t>
      </w:r>
      <w:proofErr w:type="spellStart"/>
      <w:r>
        <w:t>cf</w:t>
      </w:r>
      <w:proofErr w:type="spellEnd"/>
      <w:r>
        <w:t>:  P.L.2015, c.95, s.19)</w:t>
      </w:r>
    </w:p>
    <w:p w14:paraId="1E2E4F5A" w14:textId="77777777" w:rsidR="00A92961" w:rsidRDefault="00A92961" w:rsidP="00A92961"/>
    <w:p w14:paraId="629FFB2A" w14:textId="77777777" w:rsidR="002B2361" w:rsidRDefault="002B2361" w:rsidP="002B2361">
      <w:r>
        <w:tab/>
        <w:t>13.</w:t>
      </w:r>
      <w:r>
        <w:tab/>
        <w:t xml:space="preserve">(New section) a. Whenever there is available an undesignated fund balance or unreserved retained earnings held by a municipal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Pr>
          <w:u w:val="single"/>
        </w:rPr>
        <w:t>with a water supply operation</w:t>
      </w:r>
      <w:r>
        <w:rPr>
          <w:rFonts w:ascii="Albertus Extra Bold" w:hAnsi="Albertus Extra Bold"/>
          <w:b/>
          <w:vertAlign w:val="superscript"/>
        </w:rPr>
        <w:t>1</w:t>
      </w:r>
      <w:r>
        <w:t xml:space="preserve">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2E7368EE" w14:textId="77777777" w:rsidR="002B2361" w:rsidRDefault="002B2361" w:rsidP="002B2361">
      <w:r>
        <w:tab/>
        <w:t>b.</w:t>
      </w:r>
      <w:r>
        <w:tab/>
        <w:t xml:space="preserve">The Local Finance Board may condition its approval for a municipality’s proposal to dissolve a municipal </w:t>
      </w:r>
      <w:r>
        <w:rPr>
          <w:rFonts w:ascii="Albertus Extra Bold" w:hAnsi="Albertus Extra Bold"/>
          <w:b/>
          <w:vertAlign w:val="superscript"/>
        </w:rPr>
        <w:t>1</w:t>
      </w:r>
      <w:r w:rsidRPr="005E056C">
        <w:rPr>
          <w:rFonts w:ascii="Albertus Extra Bold" w:hAnsi="Albertus Extra Bold"/>
          <w:b/>
        </w:rPr>
        <w:t>[</w:t>
      </w:r>
      <w:r>
        <w:t>water</w:t>
      </w:r>
      <w:r w:rsidRPr="005E056C">
        <w:rPr>
          <w:rFonts w:ascii="Albertus Extra Bold" w:hAnsi="Albertus Extra Bold"/>
          <w:b/>
        </w:rPr>
        <w:t>]</w:t>
      </w:r>
      <w:r>
        <w:t xml:space="preserve"> </w:t>
      </w:r>
      <w:r>
        <w:rPr>
          <w:u w:val="single"/>
        </w:rPr>
        <w:t>utilities</w:t>
      </w:r>
      <w:r>
        <w:rPr>
          <w:rFonts w:ascii="Albertus Extra Bold" w:hAnsi="Albertus Extra Bold"/>
          <w:b/>
          <w:vertAlign w:val="superscript"/>
        </w:rPr>
        <w:t>1</w:t>
      </w:r>
      <w:r>
        <w:t xml:space="preserve"> authority on the municipality’s proposal to comply with subsection a. of this section.</w:t>
      </w:r>
    </w:p>
    <w:p w14:paraId="1C8D30CE" w14:textId="77777777" w:rsidR="002B2361" w:rsidRDefault="002B2361" w:rsidP="002B2361">
      <w:r>
        <w:tab/>
        <w:t>c.</w:t>
      </w:r>
      <w:r>
        <w:tab/>
        <w:t>This section shall not apply to a regional authority.</w:t>
      </w:r>
    </w:p>
    <w:p w14:paraId="1D402193" w14:textId="77777777" w:rsidR="00A92961" w:rsidRDefault="00A92961" w:rsidP="00A92961"/>
    <w:p w14:paraId="4054B4BB" w14:textId="4C41F294" w:rsidR="00A92961" w:rsidRDefault="00E54043" w:rsidP="00A92961">
      <w:r>
        <w:tab/>
        <w:t>14.</w:t>
      </w:r>
      <w:r>
        <w:tab/>
      </w:r>
      <w:r w:rsidR="00A92961">
        <w:t>N.J.S.40A:31-3 is amended to read as follows:</w:t>
      </w:r>
    </w:p>
    <w:p w14:paraId="0CA649D8" w14:textId="77777777" w:rsidR="00A92961" w:rsidRDefault="00A92961" w:rsidP="00A92961">
      <w:r>
        <w:tab/>
        <w:t xml:space="preserve">40A:31-3.  As used in </w:t>
      </w:r>
      <w:r w:rsidRPr="00C31261">
        <w:rPr>
          <w:rFonts w:ascii="Albertus Extra Bold" w:hAnsi="Albertus Extra Bold"/>
          <w:b/>
        </w:rPr>
        <w:t>[</w:t>
      </w:r>
      <w:r>
        <w:t>this act</w:t>
      </w:r>
      <w:r w:rsidRPr="00C31261">
        <w:rPr>
          <w:rFonts w:ascii="Albertus Extra Bold" w:hAnsi="Albertus Extra Bold"/>
          <w:b/>
        </w:rPr>
        <w:t>]</w:t>
      </w:r>
      <w:r>
        <w:t xml:space="preserve"> </w:t>
      </w:r>
      <w:r w:rsidRPr="007D54A3">
        <w:rPr>
          <w:u w:val="single"/>
        </w:rPr>
        <w:t>the "County and Municipal Water Supply Act," N.J.S.40A:31-1 et seq.</w:t>
      </w:r>
      <w:r>
        <w:t xml:space="preserve"> :</w:t>
      </w:r>
    </w:p>
    <w:p w14:paraId="626BAA20" w14:textId="77777777" w:rsidR="00A92961" w:rsidRDefault="00A92961" w:rsidP="00A92961">
      <w:r>
        <w:tab/>
        <w:t>a.</w:t>
      </w:r>
      <w:r>
        <w:tab/>
        <w:t>"Bonds" means bond anticipation notes or bonds issued in accordance with the "Local Bond Law," N.J.S.40A:2-1 et seq.</w:t>
      </w:r>
    </w:p>
    <w:p w14:paraId="576A727A" w14:textId="77777777" w:rsidR="00A92961" w:rsidRDefault="00A92961" w:rsidP="00A92961">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29B69EE5" w14:textId="77777777" w:rsidR="00A92961" w:rsidRDefault="00A92961" w:rsidP="00A92961">
      <w:r>
        <w:tab/>
        <w:t>c.</w:t>
      </w:r>
      <w:r>
        <w:tab/>
        <w:t>"Local unit" means a county or municipality.</w:t>
      </w:r>
    </w:p>
    <w:p w14:paraId="5DFA723C" w14:textId="77777777" w:rsidR="00A92961" w:rsidRDefault="00A92961" w:rsidP="00A92961">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6BFD46BB" w14:textId="77777777" w:rsidR="00A92961" w:rsidRDefault="00A92961" w:rsidP="00A92961">
      <w:r>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6E8F5317" w14:textId="77777777" w:rsidR="00A92961" w:rsidRDefault="00A92961" w:rsidP="00A92961">
      <w:r>
        <w:t>(</w:t>
      </w:r>
      <w:proofErr w:type="spellStart"/>
      <w:r>
        <w:t>cf</w:t>
      </w:r>
      <w:proofErr w:type="spellEnd"/>
      <w:r>
        <w:t>: P.L.2018, c.114, s.5)</w:t>
      </w:r>
    </w:p>
    <w:p w14:paraId="0B738D93" w14:textId="77777777" w:rsidR="00A92961" w:rsidRDefault="00A92961" w:rsidP="00A92961"/>
    <w:p w14:paraId="6B0AE963" w14:textId="77777777" w:rsidR="00A92961" w:rsidRDefault="00A92961" w:rsidP="00A92961">
      <w:r>
        <w:tab/>
        <w:t>15.</w:t>
      </w:r>
      <w:r>
        <w:tab/>
        <w:t>Section 5 of P.L.1995, c.101 (C.58:26-23) is amended to read as follows:</w:t>
      </w:r>
    </w:p>
    <w:p w14:paraId="1CA86285" w14:textId="77777777" w:rsidR="00A92961" w:rsidRDefault="00A92961" w:rsidP="00A92961">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02D83CFF" w14:textId="459162C0" w:rsidR="00A92961" w:rsidRDefault="00E54043" w:rsidP="00A92961">
      <w:r>
        <w:tab/>
        <w:t>b.</w:t>
      </w:r>
      <w:r>
        <w:tab/>
      </w:r>
      <w:r w:rsidR="00A92961">
        <w:t xml:space="preserve">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3CA8AA59" w14:textId="630FD2D7" w:rsidR="00A92961" w:rsidRDefault="00E54043" w:rsidP="00A92961">
      <w:r>
        <w:tab/>
        <w:t>c.</w:t>
      </w:r>
      <w:r>
        <w:tab/>
      </w:r>
      <w:r w:rsidR="00A92961">
        <w:t xml:space="preserve">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2D9BFC84" w14:textId="0F52FDE6" w:rsidR="00A92961" w:rsidRDefault="00E54043" w:rsidP="00A92961">
      <w:r>
        <w:tab/>
        <w:t>d.</w:t>
      </w:r>
      <w:r>
        <w:tab/>
      </w:r>
      <w:r w:rsidR="00A92961">
        <w:t xml:space="preserve">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543318D0" w14:textId="31132462" w:rsidR="00A92961" w:rsidRDefault="00E54043" w:rsidP="00A92961">
      <w:r>
        <w:tab/>
        <w:t>e.</w:t>
      </w:r>
      <w:r>
        <w:tab/>
      </w:r>
      <w:r w:rsidR="00A92961">
        <w:t>A contract entered into pursuant to P.L.1995, c.101 (C.58:26-19 et al.) shall include provisions addressing the following:</w:t>
      </w:r>
    </w:p>
    <w:p w14:paraId="474BBAA1" w14:textId="77777777" w:rsidR="00A92961" w:rsidRDefault="00A92961" w:rsidP="00A92961">
      <w:r>
        <w:tab/>
        <w:t xml:space="preserve">(1)  The charges, rates, fees or formulas to be used to determine the charges, rates, or fees to be charged by the public entity for the water supply services to be provided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3F438EE0" w14:textId="77777777" w:rsidR="00A92961" w:rsidRDefault="00A92961" w:rsidP="00A92961">
      <w:r>
        <w:tab/>
        <w:t xml:space="preserve">(2)  The allocation of the risks of financing and constructing planned capital additions or upgrades to existing water supply facilities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1DCCFFCB" w14:textId="77777777" w:rsidR="00A92961" w:rsidRDefault="00A92961" w:rsidP="00A92961">
      <w:r>
        <w:tab/>
        <w:t xml:space="preserve">(3)  The allocation of the risks of operating and maintaining the water supply facility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7DCF1C" w14:textId="77777777" w:rsidR="00A92961" w:rsidRDefault="00A92961" w:rsidP="00A92961">
      <w:r>
        <w:tab/>
        <w:t xml:space="preserve">(4)  The allocation of the risks associated with circumstances or occurrences beyond the control of the parties to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17F4022" w14:textId="77777777" w:rsidR="00A92961" w:rsidRDefault="00A92961" w:rsidP="00A92961">
      <w:r>
        <w:tab/>
        <w:t xml:space="preserve">(5)  The defaulting and termination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9CC45D2" w14:textId="77777777" w:rsidR="00A92961" w:rsidRDefault="00A92961" w:rsidP="00A92961">
      <w:r>
        <w:tab/>
        <w:t xml:space="preserve">(6)  The employment of current employees of the public entity whose positions or employment will be affected by the terms of the contract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5C9F7196" w14:textId="77777777" w:rsidR="00A92961" w:rsidRDefault="00A92961" w:rsidP="00A92961">
      <w:r>
        <w:tab/>
        <w:t xml:space="preserve">(7)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 </w:t>
      </w:r>
      <w:r w:rsidRPr="00C31261">
        <w:rPr>
          <w:rFonts w:ascii="Albertus Extra Bold" w:hAnsi="Albertus Extra Bold"/>
          <w:b/>
        </w:rPr>
        <w:t>[</w:t>
      </w:r>
      <w:r>
        <w:t>.</w:t>
      </w:r>
      <w:r w:rsidRPr="00C31261">
        <w:rPr>
          <w:rFonts w:ascii="Albertus Extra Bold" w:hAnsi="Albertus Extra Bold"/>
          <w:b/>
        </w:rPr>
        <w:t>]</w:t>
      </w:r>
      <w:r>
        <w:t xml:space="preserve"> </w:t>
      </w:r>
      <w:r>
        <w:rPr>
          <w:u w:val="single"/>
        </w:rPr>
        <w:t>;</w:t>
      </w:r>
    </w:p>
    <w:p w14:paraId="6BD581B3" w14:textId="77777777" w:rsidR="00A92961" w:rsidRDefault="00A92961" w:rsidP="00A92961">
      <w:r>
        <w:tab/>
        <w:t xml:space="preserve">(8)  The requirements for the provision of a performance bond by the private firm, if so required by the public entity </w:t>
      </w:r>
      <w:r>
        <w:rPr>
          <w:u w:val="single"/>
        </w:rPr>
        <w:t>; and</w:t>
      </w:r>
    </w:p>
    <w:p w14:paraId="78DD93AE" w14:textId="77777777" w:rsidR="00A92961" w:rsidRPr="005F5D9A" w:rsidRDefault="00A92961" w:rsidP="00A92961">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t xml:space="preserve"> .</w:t>
      </w:r>
    </w:p>
    <w:p w14:paraId="67776A87" w14:textId="77777777" w:rsidR="00A92961" w:rsidRDefault="00A92961" w:rsidP="00A92961">
      <w:r>
        <w:tab/>
        <w:t>A contract may contain any other terms and conditions that have been negotiated by the public entity and the private firm.</w:t>
      </w:r>
    </w:p>
    <w:p w14:paraId="6B3EA1AB" w14:textId="77777777" w:rsidR="00A92961" w:rsidRPr="00783838" w:rsidRDefault="00A92961" w:rsidP="00A92961">
      <w:pPr>
        <w:rPr>
          <w:u w:val="single"/>
        </w:rPr>
      </w:pPr>
      <w:r>
        <w:tab/>
        <w:t>f.</w:t>
      </w:r>
      <w:r>
        <w:tab/>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p>
    <w:p w14:paraId="5CCD1B26" w14:textId="77777777" w:rsidR="00A92961" w:rsidRDefault="00A92961" w:rsidP="00A92961">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43976EB9" w14:textId="77777777" w:rsidR="00A92961" w:rsidRDefault="00A92961" w:rsidP="00A92961">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237F9AF5" w14:textId="77777777" w:rsidR="00A92961" w:rsidRDefault="00A92961" w:rsidP="00A92961">
      <w:r>
        <w:t>(</w:t>
      </w:r>
      <w:proofErr w:type="spellStart"/>
      <w:r>
        <w:t>cf</w:t>
      </w:r>
      <w:proofErr w:type="spellEnd"/>
      <w:r>
        <w:t>:  P.L.1995, c.101, s.5)</w:t>
      </w:r>
    </w:p>
    <w:p w14:paraId="7168641F" w14:textId="77777777" w:rsidR="00A92961" w:rsidRDefault="00A92961" w:rsidP="00A92961"/>
    <w:p w14:paraId="4CD5DF2A" w14:textId="77777777" w:rsidR="00A92961" w:rsidRDefault="00A92961" w:rsidP="00A92961">
      <w:r>
        <w:tab/>
        <w:t>16.</w:t>
      </w:r>
      <w:r>
        <w:tab/>
        <w:t>Section 7 of P.L.1995, c.101 (C.58:26-25) is amended to read as follows:</w:t>
      </w:r>
    </w:p>
    <w:p w14:paraId="43DF294C" w14:textId="77777777" w:rsidR="00A92961" w:rsidRDefault="00A92961" w:rsidP="00A92961">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634016AF" w14:textId="77777777" w:rsidR="00A92961" w:rsidRDefault="00A92961" w:rsidP="00A92961">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2CB31BC1" w14:textId="44077521" w:rsidR="00A92961" w:rsidRDefault="00E54043" w:rsidP="00A92961">
      <w:r>
        <w:tab/>
        <w:t>c.</w:t>
      </w:r>
      <w:r>
        <w:tab/>
      </w:r>
      <w:r w:rsidR="00A92961">
        <w:t>In its review of a contract, the board shall apply the following criteria in determining whether to approve the contract:</w:t>
      </w:r>
    </w:p>
    <w:p w14:paraId="6E3C8F55" w14:textId="77777777" w:rsidR="00A92961" w:rsidRDefault="00A92961" w:rsidP="00A92961">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24539004" w14:textId="77777777" w:rsidR="00A92961" w:rsidRDefault="00A92961" w:rsidP="00A92961">
      <w:r>
        <w:tab/>
        <w:t>(2)</w:t>
      </w:r>
      <w:r>
        <w:tab/>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34C89EBA" w14:textId="77777777" w:rsidR="00A92961" w:rsidRDefault="00A92961" w:rsidP="00A92961">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F7E2508" w14:textId="77777777" w:rsidR="00A92961" w:rsidRDefault="00A92961" w:rsidP="00A92961">
      <w:r>
        <w:tab/>
        <w:t>(4)  The contract contains the provisions required by paragraphs (1), (2) and (6) of subsection e. of section 5 of P.L.1995, c.101 (C.58:26-23).</w:t>
      </w:r>
    </w:p>
    <w:p w14:paraId="755F671D" w14:textId="77777777" w:rsidR="00A92961" w:rsidRDefault="00A92961" w:rsidP="00A92961">
      <w:r>
        <w:tab/>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6803C11D" w14:textId="77777777" w:rsidR="00A92961" w:rsidRDefault="00A92961" w:rsidP="00A92961">
      <w:r>
        <w:tab/>
        <w:t>d.</w:t>
      </w:r>
      <w:r>
        <w:tab/>
        <w:t>In its review of a contract, the division shall apply the following criteria in determining whether to approve the contract:</w:t>
      </w:r>
    </w:p>
    <w:p w14:paraId="73145FDB" w14:textId="77777777" w:rsidR="00A92961" w:rsidRDefault="00A92961" w:rsidP="00A92961">
      <w:r>
        <w:tab/>
        <w:t>(1)  The terms of the proposed contract do not materially impair the ability of the public entity to punctually pay principal and interest due on its outstanding indebtedness and to supply other essential public improvements and services.</w:t>
      </w:r>
    </w:p>
    <w:p w14:paraId="6FAE4B18" w14:textId="77777777" w:rsidR="00A92961" w:rsidRDefault="00A92961" w:rsidP="00A92961">
      <w:r>
        <w:tab/>
        <w:t>(2)  A concession fee or other monetary benefit paid by a private firm as a result of the contract is paid directly to the municipalities constituting that public entity, if a public entity consisting of multiple municipalities has entered into a contract.  Any concession fee or monetary benefit paid by a private firm to a public entity is used for the purpose of reducing or off-setting property taxes.</w:t>
      </w:r>
    </w:p>
    <w:p w14:paraId="0C83BF59" w14:textId="77777777" w:rsidR="00A92961" w:rsidRDefault="00A92961" w:rsidP="00A92961">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355074E7" w14:textId="77777777" w:rsidR="00A92961" w:rsidRDefault="00A92961" w:rsidP="00A92961">
      <w:r>
        <w:tab/>
        <w:t>The division shall also review and specifically approve any contract provision pursuant to which a public entity will or may execute a financing instrument for the purposes set forth in the contract.</w:t>
      </w:r>
    </w:p>
    <w:p w14:paraId="6AA184E7" w14:textId="60F381D4" w:rsidR="00A92961" w:rsidRDefault="00E54043" w:rsidP="00A92961">
      <w:r>
        <w:tab/>
        <w:t>e.</w:t>
      </w:r>
      <w:r>
        <w:tab/>
      </w:r>
      <w:r w:rsidR="00A92961">
        <w:t xml:space="preserve">The board or division may provide the public entity with any non-binding comments or advice during or after the review of the application as the board or division deem appropriate.     </w:t>
      </w:r>
    </w:p>
    <w:p w14:paraId="51747A98" w14:textId="28E2E465" w:rsidR="00A92961" w:rsidRDefault="00E54043" w:rsidP="00A92961">
      <w:r>
        <w:tab/>
        <w:t>f.</w:t>
      </w:r>
      <w:r>
        <w:tab/>
      </w:r>
      <w:r w:rsidR="00A92961">
        <w:t xml:space="preserve">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7C8FE98A" w14:textId="77777777" w:rsidR="00A92961" w:rsidRDefault="00A92961" w:rsidP="00A92961">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w:t>
      </w:r>
      <w:r>
        <w:rPr>
          <w:u w:val="single"/>
        </w:rPr>
        <w:t>this</w:t>
      </w:r>
      <w:r>
        <w:t xml:space="preserve"> section </w:t>
      </w:r>
      <w:r w:rsidRPr="00C31261">
        <w:rPr>
          <w:rFonts w:ascii="Albertus Extra Bold" w:hAnsi="Albertus Extra Bold"/>
          <w:b/>
        </w:rPr>
        <w:t>[</w:t>
      </w:r>
      <w:r>
        <w:t>7 of P.L.1995, c.101 (C.58:26-19 et al.)</w:t>
      </w:r>
      <w:r w:rsidRPr="00C31261">
        <w:rPr>
          <w:rFonts w:ascii="Albertus Extra Bold" w:hAnsi="Albertus Extra Bold"/>
          <w:b/>
        </w:rPr>
        <w:t>]</w:t>
      </w:r>
      <w:r>
        <w:t xml:space="preserve"> .</w:t>
      </w:r>
    </w:p>
    <w:p w14:paraId="637D33B7" w14:textId="01BA1340" w:rsidR="00E54043" w:rsidRDefault="00A92961" w:rsidP="00E54043">
      <w:r>
        <w:t>(</w:t>
      </w:r>
      <w:proofErr w:type="spellStart"/>
      <w:r>
        <w:t>cf</w:t>
      </w:r>
      <w:proofErr w:type="spellEnd"/>
      <w:r>
        <w:t>:  P.L.1995, c.101, s.7)</w:t>
      </w:r>
    </w:p>
    <w:p w14:paraId="5A812DFA" w14:textId="77777777" w:rsidR="00624D12" w:rsidRDefault="00624D12" w:rsidP="00E54043"/>
    <w:p w14:paraId="2164C904" w14:textId="0D0A48D6"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17.  </w:t>
      </w:r>
      <w:r>
        <w:t>Section 2 of P.L.2017, c.133 (C.58:31-2) is amended to read as follows:</w:t>
      </w:r>
    </w:p>
    <w:p w14:paraId="328058F9" w14:textId="77777777" w:rsidR="00A92961" w:rsidRDefault="00A92961" w:rsidP="00A92961">
      <w:r>
        <w:tab/>
        <w:t>2.</w:t>
      </w:r>
      <w:r>
        <w:tab/>
        <w:t xml:space="preserve">As used in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w:t>
      </w:r>
    </w:p>
    <w:p w14:paraId="00E21CFB" w14:textId="77777777" w:rsidR="00A92961" w:rsidRDefault="00A92961" w:rsidP="00A92961">
      <w:r>
        <w:tab/>
        <w:t>"Board" means the Board of Public Utilities.</w:t>
      </w:r>
    </w:p>
    <w:p w14:paraId="7D7E7876" w14:textId="77777777" w:rsidR="00A92961" w:rsidRDefault="00A92961" w:rsidP="00A92961">
      <w:r>
        <w:tab/>
        <w:t>"Department" means the Department of Environmental Protection.</w:t>
      </w:r>
    </w:p>
    <w:p w14:paraId="77E0384F" w14:textId="77777777" w:rsidR="00A92961" w:rsidRPr="00650D69" w:rsidRDefault="00A92961" w:rsidP="00A92961">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6FDD1439" w14:textId="77777777" w:rsidR="00A92961" w:rsidRDefault="00A92961" w:rsidP="00A92961">
      <w:r>
        <w:tab/>
        <w:t xml:space="preserve">"Public </w:t>
      </w:r>
      <w:r>
        <w:rPr>
          <w:u w:val="single"/>
        </w:rPr>
        <w:t>community</w:t>
      </w:r>
      <w:r w:rsidRPr="00563CEB">
        <w:t xml:space="preserve"> </w:t>
      </w:r>
      <w:r>
        <w:t xml:space="preserve">water system" means the same as the term is defined in section 3 of P.L.1977, c.224 (C.58:12A-3). </w:t>
      </w:r>
    </w:p>
    <w:p w14:paraId="0F5DD3B5" w14:textId="77777777" w:rsidR="00A92961" w:rsidRDefault="00A92961" w:rsidP="00A92961">
      <w:r>
        <w:tab/>
        <w:t xml:space="preserve">"Water purveyor" means any person that owns a public </w:t>
      </w:r>
      <w:r>
        <w:rPr>
          <w:u w:val="single"/>
        </w:rPr>
        <w:t>community</w:t>
      </w:r>
      <w:r>
        <w:t xml:space="preserve"> water system with more than 500 service connections.</w:t>
      </w:r>
    </w:p>
    <w:p w14:paraId="1D8F8A1E" w14:textId="6293CA03" w:rsidR="00A92961" w:rsidRPr="00624D12" w:rsidRDefault="00A92961" w:rsidP="00A92961">
      <w:pPr>
        <w:rPr>
          <w:rFonts w:ascii="Albertus Extra Bold" w:hAnsi="Albertus Extra Bold"/>
          <w:b/>
          <w:vertAlign w:val="superscript"/>
        </w:rPr>
      </w:pPr>
      <w:r>
        <w:t>(</w:t>
      </w:r>
      <w:proofErr w:type="spellStart"/>
      <w:r>
        <w:t>cf</w:t>
      </w:r>
      <w:proofErr w:type="spellEnd"/>
      <w:r>
        <w:t>:  P.L.2017, c.133, s.2)</w:t>
      </w:r>
      <w:r w:rsidR="00624D12" w:rsidRPr="00624D12">
        <w:rPr>
          <w:rFonts w:ascii="Albertus Extra Bold" w:hAnsi="Albertus Extra Bold"/>
          <w:b/>
        </w:rPr>
        <w:t>]</w:t>
      </w:r>
      <w:r w:rsidR="00624D12">
        <w:rPr>
          <w:rFonts w:ascii="Albertus Extra Bold" w:hAnsi="Albertus Extra Bold"/>
          <w:b/>
          <w:vertAlign w:val="superscript"/>
        </w:rPr>
        <w:t>1</w:t>
      </w:r>
    </w:p>
    <w:p w14:paraId="26B25FB1" w14:textId="77777777" w:rsidR="00A92961" w:rsidRDefault="00A92961" w:rsidP="00A92961"/>
    <w:p w14:paraId="240DC505" w14:textId="158729C8"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18.  </w:t>
      </w:r>
      <w:r>
        <w:t>Section 3 of P.L.2017, c.133 (C.58:31-3) is amended to read as follows:</w:t>
      </w:r>
    </w:p>
    <w:p w14:paraId="3F4C21BD" w14:textId="01E1CA60" w:rsidR="00A92961" w:rsidRDefault="00E54043" w:rsidP="00A92961">
      <w:r>
        <w:tab/>
        <w:t>3.</w:t>
      </w:r>
      <w:r>
        <w:tab/>
      </w:r>
      <w:r w:rsidR="00A92961">
        <w:t xml:space="preserve">a.  Each water purveyor shall inspect each valve in its </w:t>
      </w:r>
      <w:r w:rsidR="00A92961" w:rsidRPr="00C31261">
        <w:rPr>
          <w:rFonts w:ascii="Albertus Extra Bold" w:hAnsi="Albertus Extra Bold"/>
          <w:b/>
        </w:rPr>
        <w:t>[</w:t>
      </w:r>
      <w:r w:rsidR="00A92961">
        <w:t>public</w:t>
      </w:r>
      <w:r w:rsidR="00A92961" w:rsidRPr="00C31261">
        <w:rPr>
          <w:rFonts w:ascii="Albertus Extra Bold" w:hAnsi="Albertus Extra Bold"/>
          <w:b/>
        </w:rPr>
        <w:t>]</w:t>
      </w:r>
      <w:r w:rsidR="00A92961">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14:paraId="66B73017" w14:textId="77777777" w:rsidR="00A92961" w:rsidRDefault="00A92961" w:rsidP="00A92961">
      <w:r>
        <w:tab/>
        <w:t>b.</w:t>
      </w:r>
      <w:r>
        <w:tab/>
        <w:t xml:space="preserve">Each water purveyor shall inspect each valve that is 12 or more inches in diameter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two</w:t>
      </w:r>
      <w:r w:rsidRPr="00C31261">
        <w:rPr>
          <w:rFonts w:ascii="Albertus Extra Bold" w:hAnsi="Albertus Extra Bold"/>
          <w:b/>
        </w:rPr>
        <w:t>]</w:t>
      </w:r>
      <w:r>
        <w:t xml:space="preserve"> </w:t>
      </w:r>
      <w:r>
        <w:rPr>
          <w:u w:val="single"/>
        </w:rPr>
        <w:t>four</w:t>
      </w:r>
      <w:r>
        <w:t xml:space="preserve"> years, and shall inspect all other valves </w:t>
      </w:r>
      <w:r w:rsidRPr="00C31261">
        <w:rPr>
          <w:rFonts w:ascii="Albertus Extra Bold" w:hAnsi="Albertus Extra Bold"/>
          <w:b/>
        </w:rPr>
        <w:t>[</w:t>
      </w:r>
      <w:r>
        <w:t>at least</w:t>
      </w:r>
      <w:r w:rsidRPr="00C31261">
        <w:rPr>
          <w:rFonts w:ascii="Albertus Extra Bold" w:hAnsi="Albertus Extra Bold"/>
          <w:b/>
        </w:rPr>
        <w:t>]</w:t>
      </w:r>
      <w:r>
        <w:t xml:space="preserve"> </w:t>
      </w:r>
      <w:r>
        <w:rPr>
          <w:u w:val="single"/>
        </w:rPr>
        <w:t>in accordance with industry standards and no less frequently than</w:t>
      </w:r>
      <w:r>
        <w:t xml:space="preserve"> once every </w:t>
      </w:r>
      <w:r w:rsidRPr="00C31261">
        <w:rPr>
          <w:rFonts w:ascii="Albertus Extra Bold" w:hAnsi="Albertus Extra Bold"/>
          <w:b/>
        </w:rPr>
        <w:t>[</w:t>
      </w:r>
      <w:r>
        <w:t>four</w:t>
      </w:r>
      <w:r w:rsidRPr="00C31261">
        <w:rPr>
          <w:rFonts w:ascii="Albertus Extra Bold" w:hAnsi="Albertus Extra Bold"/>
          <w:b/>
        </w:rPr>
        <w:t>]</w:t>
      </w:r>
      <w:r>
        <w:t xml:space="preserve"> </w:t>
      </w:r>
      <w:r>
        <w:rPr>
          <w:u w:val="single"/>
        </w:rPr>
        <w:t>eight</w:t>
      </w:r>
      <w:r>
        <w:t xml:space="preserve"> years, except that the requirements of this subsection shall not apply to any service connection valve or customer shut-off valve.  At a minimum, each valve inspection conducted pursuant to this subsection shall include:</w:t>
      </w:r>
    </w:p>
    <w:p w14:paraId="1CBCD9CB" w14:textId="77777777" w:rsidR="00A92961" w:rsidRDefault="00A92961" w:rsidP="00A92961">
      <w:r>
        <w:tab/>
        <w:t>(1)</w:t>
      </w:r>
      <w:r>
        <w:tab/>
        <w:t>clearing of the area around the valve to ensure full access to the valve for operating purposes;</w:t>
      </w:r>
    </w:p>
    <w:p w14:paraId="13FC08C1" w14:textId="77777777" w:rsidR="00A92961" w:rsidRDefault="00A92961" w:rsidP="00A92961">
      <w:r>
        <w:tab/>
        <w:t>(2)</w:t>
      </w:r>
      <w:r>
        <w:tab/>
        <w:t xml:space="preserve">cleaning out of the valve box; </w:t>
      </w:r>
    </w:p>
    <w:p w14:paraId="46E89CF2" w14:textId="77777777" w:rsidR="00A92961" w:rsidRDefault="00A92961" w:rsidP="00A92961">
      <w:r>
        <w:tab/>
        <w:t>(3)</w:t>
      </w:r>
      <w:r>
        <w:tab/>
        <w:t xml:space="preserve">dynamic testing of the valve, by opening and then closing the valve for either of the following number of turns: </w:t>
      </w:r>
    </w:p>
    <w:p w14:paraId="64D9B8AB" w14:textId="77777777" w:rsidR="00A92961" w:rsidRDefault="00A92961" w:rsidP="00A92961">
      <w:r>
        <w:tab/>
        <w:t>(a)</w:t>
      </w:r>
      <w:r>
        <w:tab/>
        <w:t>the number of turns recommended by the valve manufacturer to constitute a credible test; or</w:t>
      </w:r>
    </w:p>
    <w:p w14:paraId="0F8E6046" w14:textId="77777777" w:rsidR="00A92961" w:rsidRDefault="00A92961" w:rsidP="00A92961">
      <w:r>
        <w:tab/>
        <w:t>(b)</w:t>
      </w:r>
      <w:r>
        <w:tab/>
        <w:t>the number of turns which constitutes 15 percent of the total number of turns necessary to completely open or completely close the valve; and</w:t>
      </w:r>
    </w:p>
    <w:p w14:paraId="64102356" w14:textId="77777777" w:rsidR="00A92961" w:rsidRDefault="00A92961" w:rsidP="00A92961">
      <w:r>
        <w:tab/>
        <w:t>(4)</w:t>
      </w:r>
      <w:r>
        <w:tab/>
        <w:t>complying with any other criteria as may be required by the department pursuant to rules and regulations adopted pursuant to the "Administrative Procedure Act," P.L.1968, c.410 (C.52:14B-1 et seq.).</w:t>
      </w:r>
    </w:p>
    <w:p w14:paraId="5A288623" w14:textId="77777777" w:rsidR="00A92961" w:rsidRDefault="00A92961" w:rsidP="00A92961">
      <w:r>
        <w:tab/>
        <w:t>c.  (1)  Each water purveyor shall, once a year, test every fire hydrant in its system in order to determine the hydrant's working condition.</w:t>
      </w:r>
    </w:p>
    <w:p w14:paraId="5FAEDC22" w14:textId="77777777" w:rsidR="00A92961" w:rsidRDefault="00A92961" w:rsidP="00A92961">
      <w:r>
        <w:tab/>
        <w:t>(2)</w:t>
      </w:r>
      <w:r>
        <w:tab/>
        <w:t xml:space="preserve">Each water purveyor shall formulate and implement a plan for flushing every fire hydrant in the </w:t>
      </w:r>
      <w:r w:rsidRPr="00C31261">
        <w:rPr>
          <w:rFonts w:ascii="Albertus Extra Bold" w:hAnsi="Albertus Extra Bold"/>
          <w:b/>
        </w:rPr>
        <w:t>[</w:t>
      </w:r>
      <w:r>
        <w:t>public</w:t>
      </w:r>
      <w:r w:rsidRPr="00C31261">
        <w:rPr>
          <w:rFonts w:ascii="Albertus Extra Bold" w:hAnsi="Albertus Extra Bold"/>
          <w:b/>
        </w:rPr>
        <w:t>]</w:t>
      </w:r>
      <w:r>
        <w:t xml:space="preserve"> water system, and every dead end of a main in the </w:t>
      </w:r>
      <w:r w:rsidRPr="00C31261">
        <w:rPr>
          <w:rFonts w:ascii="Albertus Extra Bold" w:hAnsi="Albertus Extra Bold"/>
          <w:b/>
        </w:rPr>
        <w:t>[</w:t>
      </w:r>
      <w:r>
        <w:t>public</w:t>
      </w:r>
      <w:r w:rsidRPr="00C31261">
        <w:rPr>
          <w:rFonts w:ascii="Albertus Extra Bold" w:hAnsi="Albertus Extra Bold"/>
          <w:b/>
        </w:rPr>
        <w:t>]</w:t>
      </w:r>
      <w:r>
        <w:t xml:space="preserve"> water system.  This plan for flushing may be combined with the periodic testing of fire hydrants required pursuant to paragraph (1) of this subsection.</w:t>
      </w:r>
    </w:p>
    <w:p w14:paraId="523FE203" w14:textId="77777777" w:rsidR="00A92961" w:rsidRDefault="00A92961" w:rsidP="00A92961">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Pr="00C31261">
        <w:rPr>
          <w:rFonts w:ascii="Albertus Extra Bold" w:hAnsi="Albertus Extra Bold"/>
          <w:b/>
        </w:rPr>
        <w:t>[</w:t>
      </w:r>
      <w:r>
        <w:t>six</w:t>
      </w:r>
      <w:r w:rsidRPr="00C31261">
        <w:rPr>
          <w:rFonts w:ascii="Albertus Extra Bold" w:hAnsi="Albertus Extra Bold"/>
          <w:b/>
        </w:rPr>
        <w:t>]</w:t>
      </w:r>
      <w:r>
        <w:t xml:space="preserve"> </w:t>
      </w:r>
      <w:r>
        <w:rPr>
          <w:u w:val="single"/>
        </w:rPr>
        <w:t>10</w:t>
      </w:r>
      <w:r>
        <w:t xml:space="preserve"> years.</w:t>
      </w:r>
    </w:p>
    <w:p w14:paraId="77CE68E0" w14:textId="77777777" w:rsidR="00A92961" w:rsidRDefault="00A92961" w:rsidP="00A92961">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paint, brand, </w:t>
      </w:r>
      <w:r w:rsidRPr="00C31261">
        <w:rPr>
          <w:rFonts w:ascii="Albertus Extra Bold" w:hAnsi="Albertus Extra Bold"/>
          <w:b/>
        </w:rPr>
        <w:t>[</w:t>
      </w:r>
      <w:r>
        <w:t>or with</w:t>
      </w:r>
      <w:r w:rsidRPr="00C31261">
        <w:rPr>
          <w:rFonts w:ascii="Albertus Extra Bold" w:hAnsi="Albertus Extra Bold"/>
          <w:b/>
        </w:rPr>
        <w:t>]</w:t>
      </w:r>
      <w:r>
        <w:t xml:space="preserve"> a soft metal plate, </w:t>
      </w:r>
      <w:r>
        <w:rPr>
          <w:u w:val="single"/>
        </w:rPr>
        <w:t>or by another method approved by the department,</w:t>
      </w:r>
      <w:r>
        <w:t xml:space="preserve"> and shall be of such size and so spaced and maintained as to be easily read.</w:t>
      </w:r>
    </w:p>
    <w:p w14:paraId="449A46C5" w14:textId="77777777" w:rsidR="00A92961" w:rsidRDefault="00A92961" w:rsidP="00A92961">
      <w:r>
        <w:tab/>
        <w:t>f.</w:t>
      </w:r>
      <w:r>
        <w:tab/>
        <w:t xml:space="preserve">Each water purveyor shall identify, to the extent possible, the geographic location of each valve and fire hydrant in its </w:t>
      </w:r>
      <w:r w:rsidRPr="00C31261">
        <w:rPr>
          <w:rFonts w:ascii="Albertus Extra Bold" w:hAnsi="Albertus Extra Bold"/>
          <w:b/>
        </w:rPr>
        <w:t>[</w:t>
      </w:r>
      <w:r>
        <w:t>public</w:t>
      </w:r>
      <w:r w:rsidRPr="00C31261">
        <w:rPr>
          <w:rFonts w:ascii="Albertus Extra Bold" w:hAnsi="Albertus Extra Bold"/>
          <w:b/>
        </w:rPr>
        <w:t>]</w:t>
      </w:r>
      <w:r>
        <w:t xml:space="preserve"> water system using a global positioning system based on satellite or other location technology.</w:t>
      </w:r>
    </w:p>
    <w:p w14:paraId="6D99D4E5" w14:textId="286147E1" w:rsidR="00A92961" w:rsidRPr="00624D12" w:rsidRDefault="00A92961" w:rsidP="00A92961">
      <w:pPr>
        <w:rPr>
          <w:rFonts w:ascii="Albertus Extra Bold" w:hAnsi="Albertus Extra Bold"/>
          <w:b/>
          <w:vertAlign w:val="superscript"/>
        </w:rPr>
      </w:pPr>
      <w:r>
        <w:t>(</w:t>
      </w:r>
      <w:proofErr w:type="spellStart"/>
      <w:r>
        <w:t>cf</w:t>
      </w:r>
      <w:proofErr w:type="spellEnd"/>
      <w:r>
        <w:t>:  P.L.2017, c.133, s.3)</w:t>
      </w:r>
      <w:r w:rsidR="00624D12" w:rsidRPr="00624D12">
        <w:rPr>
          <w:rFonts w:ascii="Albertus Extra Bold" w:hAnsi="Albertus Extra Bold"/>
          <w:b/>
        </w:rPr>
        <w:t>]</w:t>
      </w:r>
      <w:r w:rsidR="00624D12">
        <w:rPr>
          <w:rFonts w:ascii="Albertus Extra Bold" w:hAnsi="Albertus Extra Bold"/>
          <w:b/>
          <w:vertAlign w:val="superscript"/>
        </w:rPr>
        <w:t>1</w:t>
      </w:r>
    </w:p>
    <w:p w14:paraId="41895385" w14:textId="77777777" w:rsidR="00A92961" w:rsidRDefault="00A92961" w:rsidP="00A92961"/>
    <w:p w14:paraId="4C55F8BF" w14:textId="527D0030"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19.  </w:t>
      </w:r>
      <w:r>
        <w:t>Section 4 of P.L.2017, c.133 (C.58:31-4) is amended to read as follows:</w:t>
      </w:r>
    </w:p>
    <w:p w14:paraId="193492A7" w14:textId="77777777" w:rsidR="00A92961" w:rsidRDefault="00A92961" w:rsidP="00A92961">
      <w:r>
        <w:tab/>
        <w:t xml:space="preserve">4.  a.  Within 120 days after the effective date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(C.58:31-1 et seq.)</w:t>
      </w:r>
      <w:r>
        <w:t xml:space="preserve"> , each water purveyor shall develop a cybersecurity program, in accordance with requirements established by the board </w:t>
      </w:r>
      <w:r w:rsidRPr="00650D69">
        <w:rPr>
          <w:u w:val="single"/>
        </w:rPr>
        <w:t>and the New Jersey Cybersecurity and Communications Integration Cell</w:t>
      </w:r>
      <w:r>
        <w:t xml:space="preserve"> , that defines and implements organization accountabilities and responsibilities for cyber risk management activities, and establishes policies, plans, processes, and procedures for identifying and mitigating cyber risk to its </w:t>
      </w:r>
      <w:r w:rsidRPr="00C31261">
        <w:rPr>
          <w:rFonts w:ascii="Albertus Extra Bold" w:hAnsi="Albertus Extra Bold"/>
          <w:b/>
        </w:rPr>
        <w:t>[</w:t>
      </w:r>
      <w:r>
        <w:t>public</w:t>
      </w:r>
      <w:r w:rsidRPr="00C31261">
        <w:rPr>
          <w:rFonts w:ascii="Albertus Extra Bold" w:hAnsi="Albertus Extra Bold"/>
          <w:b/>
        </w:rPr>
        <w:t>]</w:t>
      </w:r>
      <w:r>
        <w:t xml:space="preserve"> water system.  As part of the program, a water purveyor shall conduct risk assessments and implement appropriate controls to mitigate identified risks to the </w:t>
      </w:r>
      <w:r w:rsidRPr="00C31261">
        <w:rPr>
          <w:rFonts w:ascii="Albertus Extra Bold" w:hAnsi="Albertus Extra Bold"/>
          <w:b/>
        </w:rPr>
        <w:t>[</w:t>
      </w:r>
      <w:r>
        <w:t>public</w:t>
      </w:r>
      <w:r w:rsidRPr="00C31261">
        <w:rPr>
          <w:rFonts w:ascii="Albertus Extra Bold" w:hAnsi="Albertus Extra Bold"/>
          <w:b/>
        </w:rPr>
        <w:t>]</w:t>
      </w:r>
      <w:r>
        <w:t xml:space="preserve"> water system, maintain situational awareness of cyber threats and vulnerabilities to the </w:t>
      </w:r>
      <w:r w:rsidRPr="00C31261">
        <w:rPr>
          <w:rFonts w:ascii="Albertus Extra Bold" w:hAnsi="Albertus Extra Bold"/>
          <w:b/>
        </w:rPr>
        <w:t>[</w:t>
      </w:r>
      <w:r>
        <w:t>public</w:t>
      </w:r>
      <w:r w:rsidRPr="00C31261">
        <w:rPr>
          <w:rFonts w:ascii="Albertus Extra Bold" w:hAnsi="Albertus Extra Bold"/>
          <w:b/>
        </w:rPr>
        <w:t>]</w:t>
      </w:r>
      <w:r>
        <w:t xml:space="preserve"> water system, and create and exercise incident response and recovery plans. </w:t>
      </w:r>
    </w:p>
    <w:p w14:paraId="10EACD4A" w14:textId="77777777" w:rsidR="00A92961" w:rsidRDefault="00A92961" w:rsidP="00A92961">
      <w:r>
        <w:tab/>
        <w:t xml:space="preserve">A copy of the program developed pursuant to this subsection shall be provided to the New Jersey Cybersecurity and Communications Integration Cell </w:t>
      </w:r>
      <w:r w:rsidRPr="00C31261">
        <w:rPr>
          <w:rFonts w:ascii="Albertus Extra Bold" w:hAnsi="Albertus Extra Bold"/>
          <w:b/>
        </w:rPr>
        <w:t>[</w:t>
      </w:r>
      <w:r>
        <w:t>, established pursuant to Executive Order No. 178 (2015) in the New Jersey Office of Homeland Security and Preparedness</w:t>
      </w:r>
      <w:r w:rsidRPr="00C31261">
        <w:rPr>
          <w:rFonts w:ascii="Albertus Extra Bold" w:hAnsi="Albertus Extra Bold"/>
          <w:b/>
        </w:rPr>
        <w:t>]</w:t>
      </w:r>
      <w:r>
        <w:t xml:space="preserve"> . </w:t>
      </w:r>
    </w:p>
    <w:p w14:paraId="1AD24157" w14:textId="77777777" w:rsidR="00A92961" w:rsidRDefault="00A92961" w:rsidP="00A92961">
      <w:r>
        <w:tab/>
        <w:t>b.</w:t>
      </w:r>
      <w:r>
        <w:tab/>
        <w:t xml:space="preserve">Within 60 days after developing the program required pursuant to subsection a. of this section, each water purveyor shall join the New Jersey Cybersecurity and Communications Integration Cell </w:t>
      </w:r>
      <w:r w:rsidRPr="00C31261">
        <w:rPr>
          <w:rFonts w:ascii="Albertus Extra Bold" w:hAnsi="Albertus Extra Bold"/>
          <w:b/>
        </w:rPr>
        <w:t>[</w:t>
      </w:r>
      <w:r>
        <w:t>, established pursuant to Executive Order No. 178 (2015),</w:t>
      </w:r>
      <w:r w:rsidRPr="00C31261">
        <w:rPr>
          <w:rFonts w:ascii="Albertus Extra Bold" w:hAnsi="Albertus Extra Bold"/>
          <w:b/>
        </w:rPr>
        <w:t>]</w:t>
      </w:r>
      <w:r>
        <w:t xml:space="preserve"> and create a cybersecurity incident reporting process.</w:t>
      </w:r>
    </w:p>
    <w:p w14:paraId="0F215597" w14:textId="77777777" w:rsidR="00A92961" w:rsidRPr="00650D69" w:rsidRDefault="00A92961" w:rsidP="00A92961">
      <w:pPr>
        <w:rPr>
          <w:u w:val="single"/>
        </w:rPr>
      </w:pPr>
      <w:r>
        <w:tab/>
        <w:t>c.</w:t>
      </w:r>
      <w:r>
        <w:tab/>
      </w:r>
      <w:r w:rsidRPr="00C31261">
        <w:rPr>
          <w:rFonts w:ascii="Albertus Extra Bold" w:hAnsi="Albertus Extra Bold"/>
          <w:b/>
        </w:rPr>
        <w:t>[</w:t>
      </w:r>
      <w:r>
        <w:t>A water purveyor that does not have an internet-connected control system shall be exempt from the requirements of this section.</w:t>
      </w:r>
      <w:r w:rsidRPr="00C31261">
        <w:rPr>
          <w:rFonts w:ascii="Albertus Extra Bold" w:hAnsi="Albertus Extra Bold"/>
          <w:b/>
        </w:rPr>
        <w:t>]</w:t>
      </w:r>
      <w:r>
        <w:t xml:space="preserve"> </w:t>
      </w:r>
      <w:r>
        <w:rPr>
          <w:u w:val="single"/>
        </w:rPr>
        <w:t>(Deleted by amendment, P.L.    , c.    (C.          ) (pending before the Legislature as this bill))</w:t>
      </w:r>
    </w:p>
    <w:p w14:paraId="0CDD3110" w14:textId="17ACE0E2" w:rsidR="00A92961" w:rsidRPr="00624D12" w:rsidRDefault="00A92961" w:rsidP="00A92961">
      <w:pPr>
        <w:rPr>
          <w:rFonts w:ascii="Albertus Extra Bold" w:hAnsi="Albertus Extra Bold"/>
          <w:b/>
          <w:vertAlign w:val="superscript"/>
        </w:rPr>
      </w:pPr>
      <w:r>
        <w:t>(</w:t>
      </w:r>
      <w:proofErr w:type="spellStart"/>
      <w:r>
        <w:t>cf</w:t>
      </w:r>
      <w:proofErr w:type="spellEnd"/>
      <w:r>
        <w:t>:  P.L.2017, c.133, s.4)</w:t>
      </w:r>
      <w:r w:rsidR="00624D12" w:rsidRPr="00624D12">
        <w:rPr>
          <w:rFonts w:ascii="Albertus Extra Bold" w:hAnsi="Albertus Extra Bold"/>
          <w:b/>
        </w:rPr>
        <w:t>]</w:t>
      </w:r>
      <w:r w:rsidR="00624D12">
        <w:rPr>
          <w:rFonts w:ascii="Albertus Extra Bold" w:hAnsi="Albertus Extra Bold"/>
          <w:b/>
          <w:vertAlign w:val="superscript"/>
        </w:rPr>
        <w:t>1</w:t>
      </w:r>
    </w:p>
    <w:p w14:paraId="1CAFF6ED" w14:textId="77777777" w:rsidR="00A92961" w:rsidRDefault="00A92961" w:rsidP="00A92961"/>
    <w:p w14:paraId="25A099D9" w14:textId="369F5602"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20.  </w:t>
      </w:r>
      <w:r>
        <w:t>Section 6 of P.L.2017, c.133 (C.58:31-6) is amended to read as follows:</w:t>
      </w:r>
    </w:p>
    <w:p w14:paraId="1D3AD2B4" w14:textId="77777777" w:rsidR="00A92961" w:rsidRDefault="00A92961" w:rsidP="00A92961">
      <w:r>
        <w:tab/>
        <w:t>6.</w:t>
      </w:r>
      <w:r>
        <w:tab/>
        <w:t xml:space="preserve">In addition to any other certifications required pursuant to law, rule, or regulation, the responsible corporate officer of </w:t>
      </w:r>
      <w:r w:rsidRPr="00C31261">
        <w:rPr>
          <w:rFonts w:ascii="Albertus Extra Bold" w:hAnsi="Albertus Extra Bold"/>
          <w:b/>
        </w:rPr>
        <w:t>[</w:t>
      </w:r>
      <w:r>
        <w:t>the</w:t>
      </w:r>
      <w:r w:rsidRPr="00C31261">
        <w:rPr>
          <w:rFonts w:ascii="Albertus Extra Bold" w:hAnsi="Albertus Extra Bold"/>
          <w:b/>
        </w:rPr>
        <w:t>]</w:t>
      </w:r>
      <w:r>
        <w:t xml:space="preserve"> </w:t>
      </w:r>
      <w:r>
        <w:rPr>
          <w:u w:val="single"/>
        </w:rPr>
        <w:t>a</w:t>
      </w:r>
      <w:r>
        <w:t xml:space="preserve"> public </w:t>
      </w:r>
      <w:r>
        <w:rPr>
          <w:u w:val="single"/>
        </w:rPr>
        <w:t>community</w:t>
      </w:r>
      <w:r>
        <w:t xml:space="preserve"> water system </w:t>
      </w:r>
      <w:r>
        <w:rPr>
          <w:u w:val="single"/>
        </w:rPr>
        <w:t>with more than 500 service connections</w:t>
      </w:r>
      <w:r>
        <w:t xml:space="preserve"> ,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(C.58:31-3)</w:t>
      </w:r>
      <w:r>
        <w:t xml:space="preserve"> ; </w:t>
      </w:r>
      <w:r w:rsidRPr="00C31261">
        <w:rPr>
          <w:rFonts w:ascii="Albertus Extra Bold" w:hAnsi="Albertus Extra Bold"/>
          <w:b/>
        </w:rPr>
        <w:t>[</w:t>
      </w:r>
      <w:r>
        <w:t>the notice of violation mitigation plan requirements set forth in section 5 of this act, if applicable;</w:t>
      </w:r>
      <w:r w:rsidRPr="00C31261">
        <w:rPr>
          <w:rFonts w:ascii="Albertus Extra Bold" w:hAnsi="Albertus Extra Bold"/>
          <w:b/>
        </w:rPr>
        <w:t>]</w:t>
      </w:r>
      <w:r>
        <w:t xml:space="preserve"> and the infrastructure improvement investment required pursuant to section 7 of </w:t>
      </w:r>
      <w:r w:rsidRPr="00C31261">
        <w:rPr>
          <w:rFonts w:ascii="Albertus Extra Bold" w:hAnsi="Albertus Extra Bold"/>
          <w:b/>
        </w:rPr>
        <w:t>[</w:t>
      </w:r>
      <w:r>
        <w:t>this act</w:t>
      </w:r>
      <w:r w:rsidRPr="00C31261">
        <w:rPr>
          <w:rFonts w:ascii="Albertus Extra Bold" w:hAnsi="Albertus Extra Bold"/>
          <w:b/>
        </w:rPr>
        <w:t>]</w:t>
      </w:r>
      <w:r>
        <w:t xml:space="preserve"> </w:t>
      </w:r>
      <w:r>
        <w:rPr>
          <w:u w:val="single"/>
        </w:rPr>
        <w:t>P.L.2017, c.133 (C.58:31-7)</w:t>
      </w:r>
      <w:r>
        <w:t xml:space="preserve"> . </w:t>
      </w:r>
    </w:p>
    <w:p w14:paraId="43EAEA16" w14:textId="557BB45C" w:rsidR="008F1649" w:rsidRDefault="00A92961" w:rsidP="008F1649">
      <w:pPr>
        <w:rPr>
          <w:rFonts w:ascii="Albertus Extra Bold" w:hAnsi="Albertus Extra Bold"/>
          <w:b/>
          <w:vertAlign w:val="superscript"/>
        </w:rPr>
      </w:pPr>
      <w:r>
        <w:t>(</w:t>
      </w:r>
      <w:proofErr w:type="spellStart"/>
      <w:r>
        <w:t>cf</w:t>
      </w:r>
      <w:proofErr w:type="spellEnd"/>
      <w:r>
        <w:t>:  P.L.2017, c.133, s.6)</w:t>
      </w:r>
      <w:r w:rsidR="00624D12" w:rsidRPr="00624D12">
        <w:rPr>
          <w:rFonts w:ascii="Albertus Extra Bold" w:hAnsi="Albertus Extra Bold"/>
          <w:b/>
        </w:rPr>
        <w:t>]</w:t>
      </w:r>
      <w:r w:rsidR="00624D12">
        <w:rPr>
          <w:rFonts w:ascii="Albertus Extra Bold" w:hAnsi="Albertus Extra Bold"/>
          <w:b/>
          <w:vertAlign w:val="superscript"/>
        </w:rPr>
        <w:t>1</w:t>
      </w:r>
      <w:r w:rsidR="008F1649">
        <w:rPr>
          <w:rFonts w:ascii="Albertus Extra Bold" w:hAnsi="Albertus Extra Bold"/>
          <w:b/>
          <w:vertAlign w:val="superscript"/>
        </w:rPr>
        <w:br w:type="page"/>
      </w:r>
    </w:p>
    <w:p w14:paraId="324C84D2" w14:textId="7A608D97" w:rsidR="00A92961" w:rsidRDefault="00A92961" w:rsidP="00A92961">
      <w:r>
        <w:tab/>
      </w:r>
      <w:r w:rsidR="00624D12">
        <w:rPr>
          <w:rFonts w:ascii="Albertus Extra Bold" w:hAnsi="Albertus Extra Bold"/>
          <w:b/>
          <w:vertAlign w:val="superscript"/>
        </w:rPr>
        <w:t>1</w:t>
      </w:r>
      <w:r w:rsidR="00624D12" w:rsidRPr="00624D12">
        <w:rPr>
          <w:rFonts w:ascii="Albertus Extra Bold" w:hAnsi="Albertus Extra Bold"/>
          <w:b/>
        </w:rPr>
        <w:t>[</w:t>
      </w:r>
      <w:r w:rsidR="00624D12">
        <w:t xml:space="preserve">21.  </w:t>
      </w:r>
      <w:r>
        <w:t>Section 7 of P.L.2017, c.133 (C.58:31-7) is amended to read as follows:</w:t>
      </w:r>
    </w:p>
    <w:p w14:paraId="3C9027B5" w14:textId="7FC72142" w:rsidR="00A92961" w:rsidRDefault="00E54043" w:rsidP="00A92961">
      <w:r>
        <w:tab/>
        <w:t>7.</w:t>
      </w:r>
      <w:r>
        <w:tab/>
      </w:r>
      <w:r w:rsidR="00A92961">
        <w:t xml:space="preserve">a.  Beginning no later than 18 months after the effective date of </w:t>
      </w:r>
      <w:r w:rsidR="00A92961" w:rsidRPr="00C31261">
        <w:rPr>
          <w:rFonts w:ascii="Albertus Extra Bold" w:hAnsi="Albertus Extra Bold"/>
          <w:b/>
        </w:rPr>
        <w:t>[</w:t>
      </w:r>
      <w:r w:rsidR="00A92961">
        <w:t>this act</w:t>
      </w:r>
      <w:r w:rsidR="00A92961" w:rsidRPr="00C31261">
        <w:rPr>
          <w:rFonts w:ascii="Albertus Extra Bold" w:hAnsi="Albertus Extra Bold"/>
          <w:b/>
        </w:rPr>
        <w:t>]</w:t>
      </w:r>
      <w:r w:rsidR="00A92961">
        <w:t xml:space="preserve"> </w:t>
      </w:r>
      <w:r w:rsidR="00A92961">
        <w:rPr>
          <w:u w:val="single"/>
        </w:rPr>
        <w:t>P.L.2017, c.133 (C.58:31-1 et seq.)</w:t>
      </w:r>
      <w:r w:rsidR="00A92961">
        <w:t xml:space="preserve"> , </w:t>
      </w:r>
      <w:r w:rsidR="00A92961" w:rsidRPr="00C31261">
        <w:rPr>
          <w:rFonts w:ascii="Albertus Extra Bold" w:hAnsi="Albertus Extra Bold"/>
          <w:b/>
        </w:rPr>
        <w:t>[</w:t>
      </w:r>
      <w:r w:rsidR="00A92961">
        <w:t>every water purveyor</w:t>
      </w:r>
      <w:r w:rsidR="00A92961" w:rsidRPr="00C31261">
        <w:rPr>
          <w:rFonts w:ascii="Albertus Extra Bold" w:hAnsi="Albertus Extra Bold"/>
          <w:b/>
        </w:rPr>
        <w:t>]</w:t>
      </w:r>
      <w:r w:rsidR="00A92961">
        <w:t xml:space="preserve"> </w:t>
      </w:r>
      <w:r w:rsidR="00A92961">
        <w:rPr>
          <w:u w:val="single"/>
        </w:rPr>
        <w:t>an owner of a public community water system</w:t>
      </w:r>
      <w:r w:rsidR="00A92961">
        <w:t xml:space="preserve"> shall implement an asset management plan designed to inspect, maintain, repair, and renew its infrastructure consistent with standards established by the American Water Works Association. The asset management plan shall include: </w:t>
      </w:r>
    </w:p>
    <w:p w14:paraId="0150262C" w14:textId="77777777" w:rsidR="00A92961" w:rsidRDefault="00A92961" w:rsidP="00A92961">
      <w:r>
        <w:tab/>
        <w:t>(1)</w:t>
      </w:r>
      <w:r>
        <w:tab/>
        <w:t xml:space="preserve">a water main renewal program designed to achieve a </w:t>
      </w:r>
      <w:r w:rsidRPr="00C31261">
        <w:rPr>
          <w:rFonts w:ascii="Albertus Extra Bold" w:hAnsi="Albertus Extra Bold"/>
          <w:b/>
        </w:rPr>
        <w:t>[</w:t>
      </w:r>
      <w:r>
        <w:t>150-year</w:t>
      </w:r>
      <w:r w:rsidRPr="00C31261">
        <w:rPr>
          <w:rFonts w:ascii="Albertus Extra Bold" w:hAnsi="Albertus Extra Bold"/>
          <w:b/>
        </w:rPr>
        <w:t>]</w:t>
      </w:r>
      <w:r>
        <w:t xml:space="preserve"> replacement cycle, </w:t>
      </w:r>
      <w:r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Pr="00C31261">
        <w:rPr>
          <w:rFonts w:ascii="Albertus Extra Bold" w:hAnsi="Albertus Extra Bold"/>
          <w:b/>
        </w:rPr>
        <w:t>]</w:t>
      </w:r>
      <w:r>
        <w:t xml:space="preserve"> </w:t>
      </w:r>
      <w:r w:rsidRPr="00581C58">
        <w:rPr>
          <w:u w:val="single"/>
        </w:rPr>
        <w:t>the duration of which shall be determined by dividing the number of miles of water mains in the public community water system by 100 or another calculation</w:t>
      </w:r>
      <w:r>
        <w:rPr>
          <w:u w:val="single"/>
        </w:rPr>
        <w:t xml:space="preserve"> determined to be appropriate by the department</w:t>
      </w:r>
      <w:r>
        <w:t xml:space="preserve"> ;</w:t>
      </w:r>
    </w:p>
    <w:p w14:paraId="7AD50A2C" w14:textId="77777777" w:rsidR="00A92961" w:rsidRDefault="00A92961" w:rsidP="00A92961">
      <w:r>
        <w:tab/>
        <w:t>(2)</w:t>
      </w:r>
      <w:r>
        <w:tab/>
        <w:t xml:space="preserve">a water supply and treatment program designed to inspect, maintain, repair, renew, and upgrade wells, intakes, pumps, and treatment facilities in accordance with all federal and State regulations </w:t>
      </w:r>
      <w:r w:rsidRPr="00C31261">
        <w:rPr>
          <w:rFonts w:ascii="Albertus Extra Bold" w:hAnsi="Albertus Extra Bold"/>
          <w:b/>
        </w:rPr>
        <w:t>[</w:t>
      </w:r>
      <w:r>
        <w:t>,</w:t>
      </w:r>
      <w:r w:rsidRPr="00C31261">
        <w:rPr>
          <w:rFonts w:ascii="Albertus Extra Bold" w:hAnsi="Albertus Extra Bold"/>
          <w:b/>
        </w:rPr>
        <w:t>]</w:t>
      </w:r>
      <w:r>
        <w:t xml:space="preserve"> </w:t>
      </w:r>
      <w:r>
        <w:rPr>
          <w:u w:val="single"/>
        </w:rPr>
        <w:t>and</w:t>
      </w:r>
      <w:r w:rsidRPr="00EF70FE">
        <w:t xml:space="preserve"> </w:t>
      </w:r>
      <w:r>
        <w:t xml:space="preserve">standards established by the American Water Works Association </w:t>
      </w:r>
      <w:r w:rsidRPr="00C31261">
        <w:rPr>
          <w:rFonts w:ascii="Albertus Extra Bold" w:hAnsi="Albertus Extra Bold"/>
          <w:b/>
        </w:rPr>
        <w:t>[</w:t>
      </w:r>
      <w:r>
        <w:t>, and any mitigation plan required pursuant to section 5 of this act</w:t>
      </w:r>
      <w:r w:rsidRPr="00C31261">
        <w:rPr>
          <w:rFonts w:ascii="Albertus Extra Bold" w:hAnsi="Albertus Extra Bold"/>
          <w:b/>
        </w:rPr>
        <w:t>]</w:t>
      </w:r>
      <w:r>
        <w:t xml:space="preserve"> ; </w:t>
      </w:r>
      <w:r w:rsidRPr="00C31261">
        <w:rPr>
          <w:rFonts w:ascii="Albertus Extra Bold" w:hAnsi="Albertus Extra Bold"/>
          <w:b/>
        </w:rPr>
        <w:t>[</w:t>
      </w:r>
      <w:r>
        <w:t>and</w:t>
      </w:r>
      <w:r w:rsidRPr="00C31261">
        <w:rPr>
          <w:rFonts w:ascii="Albertus Extra Bold" w:hAnsi="Albertus Extra Bold"/>
          <w:b/>
        </w:rPr>
        <w:t>]</w:t>
      </w:r>
    </w:p>
    <w:p w14:paraId="59F42FEC" w14:textId="77777777" w:rsidR="00A92961" w:rsidRDefault="00A92961" w:rsidP="00A92961">
      <w:r>
        <w:tab/>
        <w:t>(3)</w:t>
      </w:r>
      <w:r>
        <w:tab/>
      </w:r>
      <w:r w:rsidRPr="002A31C6">
        <w:rPr>
          <w:u w:val="single"/>
        </w:rPr>
        <w:t xml:space="preserve">a capital improvement plan identifying the annual cost of implementing each element of the asset management plan, along with the sources of funding for </w:t>
      </w:r>
      <w:r>
        <w:rPr>
          <w:u w:val="single"/>
        </w:rPr>
        <w:t>each element</w:t>
      </w:r>
      <w:r w:rsidRPr="002A31C6">
        <w:rPr>
          <w:u w:val="single"/>
        </w:rPr>
        <w:t>;</w:t>
      </w:r>
    </w:p>
    <w:p w14:paraId="07DF525F" w14:textId="77777777" w:rsidR="00A92961" w:rsidRPr="002A31C6" w:rsidRDefault="00A92961" w:rsidP="00A92961">
      <w:pPr>
        <w:rPr>
          <w:u w:val="single"/>
        </w:rPr>
      </w:pPr>
      <w:r>
        <w:tab/>
      </w:r>
      <w:r w:rsidRPr="002A31C6">
        <w:rPr>
          <w:u w:val="single"/>
        </w:rPr>
        <w:t>(4)</w:t>
      </w:r>
      <w:r w:rsidRPr="002A31C6">
        <w:rPr>
          <w:u w:val="single"/>
        </w:rPr>
        <w:tab/>
        <w:t xml:space="preserve">a certification of the completeness of the asset management plan </w:t>
      </w:r>
      <w:r>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Pr>
          <w:u w:val="single"/>
        </w:rPr>
        <w:t>, as applicable</w:t>
      </w:r>
      <w:r w:rsidRPr="002A31C6">
        <w:rPr>
          <w:u w:val="single"/>
        </w:rPr>
        <w:t>;</w:t>
      </w:r>
      <w:r>
        <w:rPr>
          <w:u w:val="single"/>
        </w:rPr>
        <w:t xml:space="preserve"> and</w:t>
      </w:r>
    </w:p>
    <w:p w14:paraId="1D67ADA0" w14:textId="77777777" w:rsidR="00A92961" w:rsidRPr="002A31C6" w:rsidRDefault="00A92961" w:rsidP="00A92961">
      <w:pPr>
        <w:rPr>
          <w:u w:val="single"/>
        </w:rPr>
      </w:pPr>
      <w:r>
        <w:tab/>
      </w:r>
      <w:r>
        <w:rPr>
          <w:u w:val="single"/>
        </w:rPr>
        <w:t>(5)</w:t>
      </w:r>
      <w:r>
        <w:tab/>
        <w:t xml:space="preserve">any other programs, plans, or provisions as may be required by the department pursuant to rules and regulations adopted pursuant to the "Administrative Procedure Act," P.L.1968, c.410 (C.52:14B-1 et seq.). </w:t>
      </w:r>
    </w:p>
    <w:p w14:paraId="2D7CA5EC" w14:textId="77777777" w:rsidR="00A92961" w:rsidRDefault="00A92961" w:rsidP="00A92961">
      <w:r>
        <w:tab/>
        <w:t xml:space="preserve">Each </w:t>
      </w:r>
      <w:r w:rsidRPr="00C31261">
        <w:rPr>
          <w:rFonts w:ascii="Albertus Extra Bold" w:hAnsi="Albertus Extra Bold"/>
          <w:b/>
        </w:rPr>
        <w:t>[</w:t>
      </w:r>
      <w:r>
        <w:t>water purveyor</w:t>
      </w:r>
      <w:r w:rsidRPr="00C31261">
        <w:rPr>
          <w:rFonts w:ascii="Albertus Extra Bold" w:hAnsi="Albertus Extra Bold"/>
          <w:b/>
        </w:rPr>
        <w:t>]</w:t>
      </w:r>
      <w:r>
        <w:t xml:space="preserve"> </w:t>
      </w:r>
      <w:r>
        <w:rPr>
          <w:u w:val="single"/>
        </w:rPr>
        <w:t>owner of a public community water system</w:t>
      </w:r>
      <w:r>
        <w:t xml:space="preserve"> shall dedicate </w:t>
      </w:r>
      <w:r>
        <w:rPr>
          <w:u w:val="single"/>
        </w:rPr>
        <w:t>adequate</w:t>
      </w:r>
      <w:r>
        <w:t xml:space="preserve"> funds on an annual basis </w:t>
      </w:r>
      <w:r w:rsidRPr="00C31261">
        <w:rPr>
          <w:rFonts w:ascii="Albertus Extra Bold" w:hAnsi="Albertus Extra Bold"/>
          <w:b/>
        </w:rPr>
        <w:t>[</w:t>
      </w:r>
      <w:r>
        <w:t>to address and remediate</w:t>
      </w:r>
      <w:r w:rsidRPr="00C31261">
        <w:rPr>
          <w:rFonts w:ascii="Albertus Extra Bold" w:hAnsi="Albertus Extra Bold"/>
          <w:b/>
        </w:rPr>
        <w:t>]</w:t>
      </w:r>
      <w:r>
        <w:t xml:space="preserve"> </w:t>
      </w:r>
      <w:r w:rsidRPr="00C15799">
        <w:rPr>
          <w:u w:val="single"/>
        </w:rPr>
        <w:t>towards implementing its asset management plan, including</w:t>
      </w:r>
      <w:r>
        <w:rPr>
          <w:u w:val="single"/>
        </w:rPr>
        <w:t xml:space="preserve"> addressing and remediating</w:t>
      </w:r>
      <w:r>
        <w:t xml:space="preserve"> the highest priority projects as determined by its asset management plan. </w:t>
      </w:r>
    </w:p>
    <w:p w14:paraId="21F61D90" w14:textId="77777777" w:rsidR="00A92961" w:rsidRDefault="00A92961" w:rsidP="00A92961">
      <w:r>
        <w:tab/>
      </w:r>
      <w:r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Pr="00C31261">
        <w:rPr>
          <w:rFonts w:ascii="Albertus Extra Bold" w:hAnsi="Albertus Extra Bold"/>
          <w:b/>
        </w:rPr>
        <w:t>]</w:t>
      </w:r>
    </w:p>
    <w:p w14:paraId="79D8D415" w14:textId="77777777" w:rsidR="00A92961" w:rsidRDefault="00A92961" w:rsidP="00A92961">
      <w:r>
        <w:tab/>
        <w:t>b.</w:t>
      </w:r>
      <w:r>
        <w:tab/>
      </w:r>
      <w:r w:rsidRPr="00C31261">
        <w:rPr>
          <w:rFonts w:ascii="Albertus Extra Bold" w:hAnsi="Albertus Extra Bold"/>
          <w:b/>
        </w:rPr>
        <w:t>[</w:t>
      </w:r>
      <w:r>
        <w:t>At least once every three years, each</w:t>
      </w:r>
      <w:r w:rsidRPr="00C31261">
        <w:rPr>
          <w:rFonts w:ascii="Albertus Extra Bold" w:hAnsi="Albertus Extra Bold"/>
          <w:b/>
        </w:rPr>
        <w:t>]</w:t>
      </w:r>
      <w:r>
        <w:t xml:space="preserve"> </w:t>
      </w:r>
      <w:r>
        <w:rPr>
          <w:u w:val="single"/>
        </w:rPr>
        <w:t>Each</w:t>
      </w:r>
      <w:r>
        <w:t xml:space="preserve"> water purveyor shall provide to the department and the board, if applicable, </w:t>
      </w:r>
      <w:r w:rsidRPr="00C31261">
        <w:rPr>
          <w:rFonts w:ascii="Albertus Extra Bold" w:hAnsi="Albertus Extra Bold"/>
          <w:b/>
        </w:rPr>
        <w:t>[</w:t>
      </w:r>
      <w:r>
        <w:t>a</w:t>
      </w:r>
      <w:r w:rsidRPr="00C31261">
        <w:rPr>
          <w:rFonts w:ascii="Albertus Extra Bold" w:hAnsi="Albertus Extra Bold"/>
          <w:b/>
        </w:rPr>
        <w:t>]</w:t>
      </w:r>
      <w:r>
        <w:t xml:space="preserve"> </w:t>
      </w:r>
      <w:r>
        <w:rPr>
          <w:u w:val="single"/>
        </w:rPr>
        <w:t>an annual</w:t>
      </w:r>
      <w:r>
        <w:t xml:space="preserve"> report based on its asset management plan prepared pursuant to subsection a. of this section identifying the infrastructure improvements to be undertaken in the </w:t>
      </w:r>
      <w:r w:rsidRPr="00C31261">
        <w:rPr>
          <w:rFonts w:ascii="Albertus Extra Bold" w:hAnsi="Albertus Extra Bold"/>
          <w:b/>
        </w:rPr>
        <w:t>[</w:t>
      </w:r>
      <w:r>
        <w:t>coming year</w:t>
      </w:r>
      <w:r w:rsidRPr="00C31261">
        <w:rPr>
          <w:rFonts w:ascii="Albertus Extra Bold" w:hAnsi="Albertus Extra Bold"/>
          <w:b/>
        </w:rPr>
        <w:t>]</w:t>
      </w:r>
      <w:r>
        <w:t xml:space="preserve"> </w:t>
      </w:r>
      <w:r>
        <w:rPr>
          <w:u w:val="single"/>
        </w:rPr>
        <w:t>subsequent three years</w:t>
      </w:r>
      <w:r>
        <w:t xml:space="preserve"> and the cost of those improvements, as well as identifying the infrastructure improvements completed in the past year and the cost of those improvements.  </w:t>
      </w:r>
      <w:r w:rsidRPr="00C15799">
        <w:rPr>
          <w:u w:val="single"/>
        </w:rPr>
        <w:t xml:space="preserve">If the water purveyor is a municipality, </w:t>
      </w:r>
      <w:r>
        <w:rPr>
          <w:u w:val="single"/>
        </w:rPr>
        <w:t xml:space="preserve">a </w:t>
      </w:r>
      <w:r w:rsidRPr="00C15799">
        <w:rPr>
          <w:u w:val="single"/>
        </w:rPr>
        <w:t xml:space="preserve">county, or an authority subject to the </w:t>
      </w:r>
      <w:r>
        <w:rPr>
          <w:u w:val="single"/>
        </w:rPr>
        <w:t>"</w:t>
      </w:r>
      <w:r w:rsidRPr="00C15799">
        <w:rPr>
          <w:u w:val="single"/>
        </w:rPr>
        <w:t>Local Authorities Fiscal Control Law</w:t>
      </w:r>
      <w:r>
        <w:rPr>
          <w:u w:val="single"/>
        </w:rPr>
        <w:t>"</w:t>
      </w:r>
      <w:r w:rsidRPr="00C15799">
        <w:rPr>
          <w:u w:val="single"/>
        </w:rPr>
        <w:t xml:space="preserve"> (C.40A:5A-1 et seq.), the report shall also identify infrastructure improvements to be undertaken pursuant to the asset management plan in the remaining years of the </w:t>
      </w:r>
      <w:r>
        <w:rPr>
          <w:u w:val="single"/>
        </w:rPr>
        <w:t xml:space="preserve">water purveyor's </w:t>
      </w:r>
      <w:r w:rsidRPr="00C15799">
        <w:rPr>
          <w:u w:val="single"/>
        </w:rPr>
        <w:t>capital improvement p</w:t>
      </w:r>
      <w:r>
        <w:rPr>
          <w:u w:val="single"/>
        </w:rPr>
        <w:t>lan</w:t>
      </w:r>
      <w:r w:rsidRPr="00C15799">
        <w:rPr>
          <w:u w:val="single"/>
        </w:rPr>
        <w:t>, along with the actual or estimated cost of such improvements.</w:t>
      </w:r>
      <w:r>
        <w:t xml:space="preserve">  A municipal water department or municipal water authority shall also submit the report required pursuant to this subsection to the Division of Local Government Services in the Department of Community Affairs.</w:t>
      </w:r>
    </w:p>
    <w:p w14:paraId="0E4D215E" w14:textId="77777777" w:rsidR="00A92961" w:rsidRDefault="00A92961" w:rsidP="00A92961">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14:paraId="4005D0D1" w14:textId="77777777" w:rsidR="00A92961" w:rsidRPr="00C90216" w:rsidRDefault="00A92961" w:rsidP="00A92961">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Pr>
          <w:u w:val="single"/>
        </w:rPr>
        <w:t xml:space="preserve"> </w:t>
      </w:r>
      <w:r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6E651528" w14:textId="3CC8595C" w:rsidR="008F1649" w:rsidRDefault="00A92961" w:rsidP="008F1649">
      <w:pPr>
        <w:rPr>
          <w:rFonts w:ascii="Albertus Extra Bold" w:hAnsi="Albertus Extra Bold"/>
          <w:b/>
          <w:vertAlign w:val="superscript"/>
        </w:rPr>
      </w:pPr>
      <w:r>
        <w:t>(</w:t>
      </w:r>
      <w:proofErr w:type="spellStart"/>
      <w:r>
        <w:t>cf</w:t>
      </w:r>
      <w:proofErr w:type="spellEnd"/>
      <w:r>
        <w:t>:  P.L.2017, c.133, s.7)</w:t>
      </w:r>
      <w:r w:rsidR="00624D12" w:rsidRPr="00624D12">
        <w:rPr>
          <w:rFonts w:ascii="Albertus Extra Bold" w:hAnsi="Albertus Extra Bold"/>
          <w:b/>
        </w:rPr>
        <w:t>]</w:t>
      </w:r>
      <w:r w:rsidR="00624D12">
        <w:rPr>
          <w:rFonts w:ascii="Albertus Extra Bold" w:hAnsi="Albertus Extra Bold"/>
          <w:b/>
          <w:vertAlign w:val="superscript"/>
        </w:rPr>
        <w:t>1</w:t>
      </w:r>
      <w:r w:rsidR="008F1649">
        <w:rPr>
          <w:rFonts w:ascii="Albertus Extra Bold" w:hAnsi="Albertus Extra Bold"/>
          <w:b/>
          <w:vertAlign w:val="superscript"/>
        </w:rPr>
        <w:br w:type="page"/>
      </w:r>
    </w:p>
    <w:p w14:paraId="0FE1B84E" w14:textId="6DCA1818" w:rsidR="00A92961" w:rsidRPr="00624D12" w:rsidRDefault="00A92961" w:rsidP="00A92961">
      <w:pPr>
        <w:rPr>
          <w:rFonts w:ascii="Albertus Extra Bold" w:hAnsi="Albertus Extra Bold"/>
          <w:b/>
          <w:vertAlign w:val="superscript"/>
        </w:rPr>
      </w:pPr>
      <w:r w:rsidRPr="00E87A1C">
        <w:tab/>
      </w:r>
      <w:r w:rsidR="00624D12">
        <w:rPr>
          <w:rFonts w:ascii="Albertus Extra Bold" w:hAnsi="Albertus Extra Bold"/>
          <w:b/>
          <w:vertAlign w:val="superscript"/>
        </w:rPr>
        <w:t>1</w:t>
      </w:r>
      <w:r w:rsidR="00624D12" w:rsidRPr="00624D12">
        <w:rPr>
          <w:rFonts w:ascii="Albertus Extra Bold" w:hAnsi="Albertus Extra Bold"/>
          <w:b/>
        </w:rPr>
        <w:t>[</w:t>
      </w:r>
      <w:r w:rsidRPr="00E87A1C">
        <w:t>2</w:t>
      </w:r>
      <w:r>
        <w:t>2</w:t>
      </w:r>
      <w:r w:rsidRPr="00E87A1C">
        <w:t>.  (New section)</w:t>
      </w:r>
      <w:r w:rsidR="00E54043">
        <w:t xml:space="preserve"> </w:t>
      </w:r>
      <w:r w:rsidRPr="00E87A1C">
        <w:t xml:space="preserve"> </w:t>
      </w:r>
      <w:r w:rsidRPr="00667B15">
        <w:t>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administrative penalties to be applied pursuant to this section for specific violations of P.L.2017, c.133 (C.58:31-1 et seq.).</w:t>
      </w:r>
      <w:r w:rsidR="00624D12" w:rsidRPr="00624D12">
        <w:rPr>
          <w:rFonts w:ascii="Albertus Extra Bold" w:hAnsi="Albertus Extra Bold"/>
          <w:b/>
        </w:rPr>
        <w:t>]</w:t>
      </w:r>
      <w:r w:rsidR="00624D12">
        <w:rPr>
          <w:rFonts w:ascii="Albertus Extra Bold" w:hAnsi="Albertus Extra Bold"/>
          <w:b/>
          <w:vertAlign w:val="superscript"/>
        </w:rPr>
        <w:t>1</w:t>
      </w:r>
    </w:p>
    <w:p w14:paraId="61684181" w14:textId="77777777" w:rsidR="00A92961" w:rsidRDefault="00A92961" w:rsidP="00A92961"/>
    <w:p w14:paraId="77A5E267" w14:textId="2432C8F6" w:rsidR="00A92961" w:rsidRPr="00624D12" w:rsidRDefault="00A92961" w:rsidP="00A92961">
      <w:pPr>
        <w:rPr>
          <w:rFonts w:ascii="Albertus Extra Bold" w:hAnsi="Albertus Extra Bold"/>
          <w:b/>
          <w:vertAlign w:val="superscript"/>
        </w:rPr>
      </w:pPr>
      <w:r>
        <w:tab/>
      </w:r>
      <w:r w:rsidR="00624D12">
        <w:rPr>
          <w:rFonts w:ascii="Albertus Extra Bold" w:hAnsi="Albertus Extra Bold"/>
          <w:b/>
          <w:vertAlign w:val="superscript"/>
        </w:rPr>
        <w:t>1</w:t>
      </w:r>
      <w:r w:rsidR="00624D12" w:rsidRPr="00624D12">
        <w:rPr>
          <w:rFonts w:ascii="Albertus Extra Bold" w:hAnsi="Albertus Extra Bold"/>
          <w:b/>
        </w:rPr>
        <w:t>[</w:t>
      </w:r>
      <w:r>
        <w:t>23.  Section 5 of P.L.2017,</w:t>
      </w:r>
      <w:r w:rsidR="00624D12">
        <w:t xml:space="preserve"> c.133 (C.58:31-5) is repealed.</w:t>
      </w:r>
      <w:r w:rsidR="00624D12" w:rsidRPr="00624D12">
        <w:rPr>
          <w:rFonts w:ascii="Albertus Extra Bold" w:hAnsi="Albertus Extra Bold"/>
          <w:b/>
        </w:rPr>
        <w:t>]</w:t>
      </w:r>
      <w:r w:rsidR="00624D12">
        <w:rPr>
          <w:rFonts w:ascii="Albertus Extra Bold" w:hAnsi="Albertus Extra Bold"/>
          <w:b/>
          <w:vertAlign w:val="superscript"/>
        </w:rPr>
        <w:t>1</w:t>
      </w:r>
    </w:p>
    <w:p w14:paraId="31EB82E1" w14:textId="77777777" w:rsidR="00A92961" w:rsidRDefault="00A92961" w:rsidP="00A92961"/>
    <w:p w14:paraId="38F5F4E0" w14:textId="77777777" w:rsidR="0072198B" w:rsidRDefault="00624D12" w:rsidP="0072198B">
      <w:r>
        <w:tab/>
      </w:r>
      <w:r>
        <w:rPr>
          <w:rFonts w:ascii="Albertus Extra Bold" w:hAnsi="Albertus Extra Bold"/>
          <w:b/>
          <w:vertAlign w:val="superscript"/>
        </w:rPr>
        <w:t>1</w:t>
      </w:r>
      <w:r w:rsidRPr="00624D12">
        <w:rPr>
          <w:rFonts w:ascii="Albertus Extra Bold" w:hAnsi="Albertus Extra Bold"/>
          <w:b/>
        </w:rPr>
        <w:t>[</w:t>
      </w:r>
      <w:r w:rsidR="00A92961">
        <w:t>24.</w:t>
      </w:r>
      <w:r w:rsidRPr="00624D12">
        <w:rPr>
          <w:rFonts w:ascii="Albertus Extra Bold" w:hAnsi="Albertus Extra Bold"/>
          <w:b/>
        </w:rPr>
        <w:t>]</w:t>
      </w:r>
      <w:r>
        <w:t xml:space="preserve"> </w:t>
      </w:r>
      <w:r>
        <w:rPr>
          <w:u w:val="single"/>
        </w:rPr>
        <w:t>17.</w:t>
      </w:r>
      <w:r w:rsidR="0072198B">
        <w:rPr>
          <w:rFonts w:ascii="Albertus Extra Bold" w:hAnsi="Albertus Extra Bold"/>
          <w:b/>
          <w:vertAlign w:val="superscript"/>
        </w:rPr>
        <w:t>1</w:t>
      </w:r>
      <w:r w:rsidR="0072198B">
        <w:t xml:space="preserve">  </w:t>
      </w:r>
      <w:r w:rsidR="00A92961">
        <w:t>This act shall take effect immediatel</w:t>
      </w:r>
      <w:r w:rsidR="00E54043">
        <w:t>y.</w:t>
      </w:r>
    </w:p>
    <w:sectPr w:rsidR="0072198B" w:rsidSect="00EF6C94">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0AD20" w14:textId="77777777" w:rsidR="00D46044" w:rsidRDefault="00D46044">
      <w:r>
        <w:separator/>
      </w:r>
    </w:p>
  </w:endnote>
  <w:endnote w:type="continuationSeparator" w:id="0">
    <w:p w14:paraId="2B802662" w14:textId="77777777" w:rsidR="00D46044" w:rsidRDefault="00D4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3F06D" w14:textId="7CE05915" w:rsidR="00D14557" w:rsidRDefault="00430AB6" w:rsidP="00430AB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ADFF11" w14:textId="282F4DB5" w:rsidR="00E1186D" w:rsidRDefault="00E1186D" w:rsidP="00686AEB">
    <w:pPr>
      <w:pStyle w:val="Footer"/>
    </w:pPr>
    <w:r>
      <w:tab/>
      <w:t>Matter enclosed in superscript numerals has been adopted as follows:</w:t>
    </w:r>
  </w:p>
  <w:p w14:paraId="39C4EF99" w14:textId="17D55F54" w:rsidR="00E1186D" w:rsidRDefault="00E118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March 15, 2021.</w:t>
    </w:r>
  </w:p>
  <w:p w14:paraId="6FB6CFD6" w14:textId="77777777" w:rsidR="00E1186D" w:rsidRPr="00E1186D" w:rsidRDefault="00E1186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F7BF5" w14:textId="77777777" w:rsidR="00D46044" w:rsidRDefault="00D46044">
      <w:r>
        <w:separator/>
      </w:r>
    </w:p>
  </w:footnote>
  <w:footnote w:type="continuationSeparator" w:id="0">
    <w:p w14:paraId="433108DA" w14:textId="77777777" w:rsidR="00D46044" w:rsidRDefault="00D4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6E30C7">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20EC99B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0D7AAF54" w:rsidR="00665CBC" w:rsidRDefault="00665CBC" w:rsidP="00686AEB">
    <w:pPr>
      <w:pStyle w:val="Header"/>
      <w:jc w:val="center"/>
      <w:rPr>
        <w:rStyle w:val="PageNumber"/>
      </w:rPr>
    </w:pPr>
  </w:p>
  <w:p w14:paraId="36A4E097" w14:textId="33493031" w:rsidR="00593834" w:rsidRDefault="00593834" w:rsidP="00593834">
    <w:pPr>
      <w:pStyle w:val="bpuHeadSpon"/>
    </w:pPr>
    <w:r w:rsidRPr="00593834">
      <w:rPr>
        <w:rStyle w:val="bpuHeadSponChar"/>
      </w:rPr>
      <w:t>A5407</w:t>
    </w:r>
    <w:r>
      <w:t xml:space="preserve"> </w:t>
    </w:r>
    <w:r w:rsidR="00E1186D">
      <w:t xml:space="preserve">[1R] </w:t>
    </w:r>
    <w:r>
      <w:t>SCHAER</w:t>
    </w:r>
    <w:r w:rsidR="00D14557">
      <w:t>, KARABINCHAK</w:t>
    </w:r>
  </w:p>
  <w:p w14:paraId="26825F15" w14:textId="2BBBF6E4" w:rsidR="00593834" w:rsidRDefault="00593834" w:rsidP="00593834">
    <w:pPr>
      <w:pStyle w:val="bpuHeadSpon"/>
    </w:pPr>
    <w:r>
      <w:fldChar w:fldCharType="begin"/>
    </w:r>
    <w:r>
      <w:instrText xml:space="preserve"> PAGE  \* MERGEFORMAT </w:instrText>
    </w:r>
    <w:r>
      <w:fldChar w:fldCharType="separate"/>
    </w:r>
    <w:r w:rsidR="006E30C7">
      <w:rPr>
        <w:noProof/>
      </w:rPr>
      <w:t>20</w:t>
    </w:r>
    <w:r>
      <w:fldChar w:fldCharType="end"/>
    </w:r>
  </w:p>
  <w:p w14:paraId="5029779E" w14:textId="77777777" w:rsidR="00593834" w:rsidRDefault="00593834" w:rsidP="005938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37F0EBFD" w:rsidR="00665CBC" w:rsidRDefault="00665CBC">
    <w:pPr>
      <w:pStyle w:val="Header"/>
    </w:pPr>
  </w:p>
  <w:p w14:paraId="309A144A" w14:textId="18D4E7D2" w:rsidR="00593834" w:rsidRDefault="00593834" w:rsidP="00593834">
    <w:pPr>
      <w:pStyle w:val="bpuHeadSpon"/>
    </w:pPr>
    <w:r w:rsidRPr="00593834">
      <w:rPr>
        <w:rStyle w:val="bpuHeadSponChar"/>
      </w:rPr>
      <w:t>A5407</w:t>
    </w:r>
    <w:r>
      <w:t xml:space="preserve"> </w:t>
    </w:r>
    <w:r w:rsidR="00E1186D">
      <w:t xml:space="preserve">[1R] </w:t>
    </w:r>
    <w:r>
      <w:t>SCHAER</w:t>
    </w:r>
    <w:r w:rsidR="00D14557">
      <w:t>, KARABINCHAK</w:t>
    </w:r>
  </w:p>
  <w:p w14:paraId="17439AE8" w14:textId="48AA9A25" w:rsidR="00593834" w:rsidRDefault="00593834" w:rsidP="00593834">
    <w:pPr>
      <w:pStyle w:val="bpuHeadSpon"/>
    </w:pPr>
    <w:r>
      <w:fldChar w:fldCharType="begin"/>
    </w:r>
    <w:r>
      <w:instrText xml:space="preserve"> PAGE  \* MERGEFORMAT </w:instrText>
    </w:r>
    <w:r>
      <w:fldChar w:fldCharType="separate"/>
    </w:r>
    <w:r w:rsidR="006E30C7">
      <w:rPr>
        <w:noProof/>
      </w:rPr>
      <w:t>2</w:t>
    </w:r>
    <w:r>
      <w:fldChar w:fldCharType="end"/>
    </w:r>
  </w:p>
  <w:p w14:paraId="605813C5" w14:textId="77777777" w:rsidR="00593834" w:rsidRDefault="00593834" w:rsidP="005938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0831"/>
    <w:rsid w:val="0001346C"/>
    <w:rsid w:val="000160A5"/>
    <w:rsid w:val="0002335B"/>
    <w:rsid w:val="0003549A"/>
    <w:rsid w:val="000367AE"/>
    <w:rsid w:val="00043B22"/>
    <w:rsid w:val="00051FA1"/>
    <w:rsid w:val="00054975"/>
    <w:rsid w:val="00057D20"/>
    <w:rsid w:val="0006197C"/>
    <w:rsid w:val="00062116"/>
    <w:rsid w:val="0006281F"/>
    <w:rsid w:val="00063513"/>
    <w:rsid w:val="0007288F"/>
    <w:rsid w:val="00080017"/>
    <w:rsid w:val="0008141C"/>
    <w:rsid w:val="00082B33"/>
    <w:rsid w:val="00082D9C"/>
    <w:rsid w:val="00084152"/>
    <w:rsid w:val="000860B2"/>
    <w:rsid w:val="000874F3"/>
    <w:rsid w:val="00087D86"/>
    <w:rsid w:val="00090F1F"/>
    <w:rsid w:val="00093621"/>
    <w:rsid w:val="00094A55"/>
    <w:rsid w:val="000A44A7"/>
    <w:rsid w:val="000A77D6"/>
    <w:rsid w:val="000B1054"/>
    <w:rsid w:val="000B3411"/>
    <w:rsid w:val="000B5BCF"/>
    <w:rsid w:val="000C054C"/>
    <w:rsid w:val="000C12C2"/>
    <w:rsid w:val="000C1B93"/>
    <w:rsid w:val="000D11AF"/>
    <w:rsid w:val="000D6255"/>
    <w:rsid w:val="000D6262"/>
    <w:rsid w:val="000D7B4A"/>
    <w:rsid w:val="000E3E54"/>
    <w:rsid w:val="000E4006"/>
    <w:rsid w:val="000F3DA2"/>
    <w:rsid w:val="000F4A1B"/>
    <w:rsid w:val="000F5FDE"/>
    <w:rsid w:val="000F6EB5"/>
    <w:rsid w:val="000F7466"/>
    <w:rsid w:val="00101F04"/>
    <w:rsid w:val="00110080"/>
    <w:rsid w:val="00127A9C"/>
    <w:rsid w:val="0013000E"/>
    <w:rsid w:val="0013027C"/>
    <w:rsid w:val="00133F81"/>
    <w:rsid w:val="00135943"/>
    <w:rsid w:val="00136996"/>
    <w:rsid w:val="0014664C"/>
    <w:rsid w:val="00157DD4"/>
    <w:rsid w:val="001645FB"/>
    <w:rsid w:val="00173D2B"/>
    <w:rsid w:val="00174DBC"/>
    <w:rsid w:val="00176F5F"/>
    <w:rsid w:val="00181676"/>
    <w:rsid w:val="00183603"/>
    <w:rsid w:val="0018410E"/>
    <w:rsid w:val="00194E78"/>
    <w:rsid w:val="00196C15"/>
    <w:rsid w:val="0019707B"/>
    <w:rsid w:val="00197E8B"/>
    <w:rsid w:val="00197FA4"/>
    <w:rsid w:val="001A161A"/>
    <w:rsid w:val="001A2928"/>
    <w:rsid w:val="001A3164"/>
    <w:rsid w:val="001A3B79"/>
    <w:rsid w:val="001A66B6"/>
    <w:rsid w:val="001B05AC"/>
    <w:rsid w:val="001B1532"/>
    <w:rsid w:val="001B2363"/>
    <w:rsid w:val="001B4716"/>
    <w:rsid w:val="001B4EA4"/>
    <w:rsid w:val="001B7508"/>
    <w:rsid w:val="001C7C52"/>
    <w:rsid w:val="001D25F3"/>
    <w:rsid w:val="001D2FAD"/>
    <w:rsid w:val="001D418F"/>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31FD0"/>
    <w:rsid w:val="00233728"/>
    <w:rsid w:val="002370D0"/>
    <w:rsid w:val="00241B3E"/>
    <w:rsid w:val="0024325F"/>
    <w:rsid w:val="00255599"/>
    <w:rsid w:val="00255958"/>
    <w:rsid w:val="002563F9"/>
    <w:rsid w:val="00257FA2"/>
    <w:rsid w:val="0026281E"/>
    <w:rsid w:val="0026574A"/>
    <w:rsid w:val="002660BB"/>
    <w:rsid w:val="0027045D"/>
    <w:rsid w:val="002720E8"/>
    <w:rsid w:val="00275293"/>
    <w:rsid w:val="002776B0"/>
    <w:rsid w:val="00286C7E"/>
    <w:rsid w:val="00295E55"/>
    <w:rsid w:val="002A1029"/>
    <w:rsid w:val="002A31C6"/>
    <w:rsid w:val="002A3A1A"/>
    <w:rsid w:val="002A4692"/>
    <w:rsid w:val="002A51BA"/>
    <w:rsid w:val="002B150F"/>
    <w:rsid w:val="002B19DC"/>
    <w:rsid w:val="002B2361"/>
    <w:rsid w:val="002B2E26"/>
    <w:rsid w:val="002B3FE6"/>
    <w:rsid w:val="002B463F"/>
    <w:rsid w:val="002B6279"/>
    <w:rsid w:val="002B6B51"/>
    <w:rsid w:val="002C2D81"/>
    <w:rsid w:val="002C3B89"/>
    <w:rsid w:val="002C461E"/>
    <w:rsid w:val="002C620F"/>
    <w:rsid w:val="002C6CEC"/>
    <w:rsid w:val="002D11B5"/>
    <w:rsid w:val="002E09CE"/>
    <w:rsid w:val="002E3CC8"/>
    <w:rsid w:val="002E69D1"/>
    <w:rsid w:val="002F3BA6"/>
    <w:rsid w:val="002F6F34"/>
    <w:rsid w:val="002F6F4A"/>
    <w:rsid w:val="0031441D"/>
    <w:rsid w:val="00315320"/>
    <w:rsid w:val="00317520"/>
    <w:rsid w:val="003247A5"/>
    <w:rsid w:val="00325776"/>
    <w:rsid w:val="00325E27"/>
    <w:rsid w:val="00330395"/>
    <w:rsid w:val="00331973"/>
    <w:rsid w:val="00333704"/>
    <w:rsid w:val="00336624"/>
    <w:rsid w:val="0034025F"/>
    <w:rsid w:val="00340458"/>
    <w:rsid w:val="0034200F"/>
    <w:rsid w:val="00344339"/>
    <w:rsid w:val="003446A0"/>
    <w:rsid w:val="0034481B"/>
    <w:rsid w:val="00345D69"/>
    <w:rsid w:val="00346915"/>
    <w:rsid w:val="00350130"/>
    <w:rsid w:val="00350B89"/>
    <w:rsid w:val="00353451"/>
    <w:rsid w:val="00354334"/>
    <w:rsid w:val="0036180C"/>
    <w:rsid w:val="00363CF5"/>
    <w:rsid w:val="00364344"/>
    <w:rsid w:val="003702CA"/>
    <w:rsid w:val="00370617"/>
    <w:rsid w:val="003746F5"/>
    <w:rsid w:val="00374910"/>
    <w:rsid w:val="00382F1F"/>
    <w:rsid w:val="003840E5"/>
    <w:rsid w:val="00391DA4"/>
    <w:rsid w:val="003922A2"/>
    <w:rsid w:val="00395831"/>
    <w:rsid w:val="003A3C64"/>
    <w:rsid w:val="003A3F83"/>
    <w:rsid w:val="003A672F"/>
    <w:rsid w:val="003B1F38"/>
    <w:rsid w:val="003B7B34"/>
    <w:rsid w:val="003C0296"/>
    <w:rsid w:val="003C43EF"/>
    <w:rsid w:val="003C5A6B"/>
    <w:rsid w:val="003C7FB2"/>
    <w:rsid w:val="003D24DE"/>
    <w:rsid w:val="003D306E"/>
    <w:rsid w:val="003E26D4"/>
    <w:rsid w:val="003E47BA"/>
    <w:rsid w:val="003E61D0"/>
    <w:rsid w:val="003F351E"/>
    <w:rsid w:val="003F3B37"/>
    <w:rsid w:val="0040195A"/>
    <w:rsid w:val="00402DC0"/>
    <w:rsid w:val="004074CB"/>
    <w:rsid w:val="00407E2A"/>
    <w:rsid w:val="00416C4B"/>
    <w:rsid w:val="0041751E"/>
    <w:rsid w:val="004201CB"/>
    <w:rsid w:val="004211E5"/>
    <w:rsid w:val="00422091"/>
    <w:rsid w:val="00430290"/>
    <w:rsid w:val="00430AB6"/>
    <w:rsid w:val="0043386C"/>
    <w:rsid w:val="00436F2D"/>
    <w:rsid w:val="00436F5D"/>
    <w:rsid w:val="0044072E"/>
    <w:rsid w:val="00441B42"/>
    <w:rsid w:val="0045118A"/>
    <w:rsid w:val="00455D51"/>
    <w:rsid w:val="00456BF9"/>
    <w:rsid w:val="00461057"/>
    <w:rsid w:val="004704A8"/>
    <w:rsid w:val="00471102"/>
    <w:rsid w:val="00471F18"/>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12E1"/>
    <w:rsid w:val="004C742C"/>
    <w:rsid w:val="004C7E6A"/>
    <w:rsid w:val="004D5DB9"/>
    <w:rsid w:val="004E1F3E"/>
    <w:rsid w:val="004E2B55"/>
    <w:rsid w:val="004E2BD3"/>
    <w:rsid w:val="004E5A04"/>
    <w:rsid w:val="004F21BD"/>
    <w:rsid w:val="004F4F1D"/>
    <w:rsid w:val="004F5EFE"/>
    <w:rsid w:val="004F74DD"/>
    <w:rsid w:val="004F79AC"/>
    <w:rsid w:val="00501317"/>
    <w:rsid w:val="00501450"/>
    <w:rsid w:val="0050495C"/>
    <w:rsid w:val="00505DC9"/>
    <w:rsid w:val="00506E1E"/>
    <w:rsid w:val="0051223B"/>
    <w:rsid w:val="00513BA1"/>
    <w:rsid w:val="00513C81"/>
    <w:rsid w:val="00520C00"/>
    <w:rsid w:val="00524F1B"/>
    <w:rsid w:val="00527BFB"/>
    <w:rsid w:val="00530471"/>
    <w:rsid w:val="00532A32"/>
    <w:rsid w:val="00540125"/>
    <w:rsid w:val="00540B0B"/>
    <w:rsid w:val="0054460F"/>
    <w:rsid w:val="0055159A"/>
    <w:rsid w:val="0055174C"/>
    <w:rsid w:val="005536CD"/>
    <w:rsid w:val="00554051"/>
    <w:rsid w:val="00557240"/>
    <w:rsid w:val="005629A4"/>
    <w:rsid w:val="00563CEB"/>
    <w:rsid w:val="005650FA"/>
    <w:rsid w:val="005651F3"/>
    <w:rsid w:val="00567D16"/>
    <w:rsid w:val="00572184"/>
    <w:rsid w:val="0057579B"/>
    <w:rsid w:val="005772D8"/>
    <w:rsid w:val="00577A15"/>
    <w:rsid w:val="00580533"/>
    <w:rsid w:val="005809BE"/>
    <w:rsid w:val="00581C58"/>
    <w:rsid w:val="0059131D"/>
    <w:rsid w:val="00593834"/>
    <w:rsid w:val="005B0077"/>
    <w:rsid w:val="005B04A3"/>
    <w:rsid w:val="005B3F92"/>
    <w:rsid w:val="005B479C"/>
    <w:rsid w:val="005B53D3"/>
    <w:rsid w:val="005B561E"/>
    <w:rsid w:val="005C07E4"/>
    <w:rsid w:val="005C2124"/>
    <w:rsid w:val="005C336F"/>
    <w:rsid w:val="005C7F3C"/>
    <w:rsid w:val="005E017C"/>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4D12"/>
    <w:rsid w:val="00626239"/>
    <w:rsid w:val="00635316"/>
    <w:rsid w:val="00635449"/>
    <w:rsid w:val="006378C5"/>
    <w:rsid w:val="00643BF4"/>
    <w:rsid w:val="00645E6A"/>
    <w:rsid w:val="00650D69"/>
    <w:rsid w:val="0066061E"/>
    <w:rsid w:val="00665CBC"/>
    <w:rsid w:val="00667A5C"/>
    <w:rsid w:val="00677316"/>
    <w:rsid w:val="00686AEB"/>
    <w:rsid w:val="0069459F"/>
    <w:rsid w:val="006B7897"/>
    <w:rsid w:val="006B7FA7"/>
    <w:rsid w:val="006C086A"/>
    <w:rsid w:val="006C0F79"/>
    <w:rsid w:val="006C21C1"/>
    <w:rsid w:val="006C7327"/>
    <w:rsid w:val="006D00E5"/>
    <w:rsid w:val="006D791B"/>
    <w:rsid w:val="006D7BF3"/>
    <w:rsid w:val="006E2895"/>
    <w:rsid w:val="006E30C7"/>
    <w:rsid w:val="006E6DD6"/>
    <w:rsid w:val="006F180D"/>
    <w:rsid w:val="006F4334"/>
    <w:rsid w:val="006F47AF"/>
    <w:rsid w:val="006F6B8A"/>
    <w:rsid w:val="00700C20"/>
    <w:rsid w:val="00706617"/>
    <w:rsid w:val="00707CD3"/>
    <w:rsid w:val="00710C09"/>
    <w:rsid w:val="00716BB9"/>
    <w:rsid w:val="00717D8E"/>
    <w:rsid w:val="0072198B"/>
    <w:rsid w:val="00724524"/>
    <w:rsid w:val="007256D1"/>
    <w:rsid w:val="007279FD"/>
    <w:rsid w:val="007308D4"/>
    <w:rsid w:val="00733E8A"/>
    <w:rsid w:val="00734F9C"/>
    <w:rsid w:val="00743D4E"/>
    <w:rsid w:val="0074452C"/>
    <w:rsid w:val="00744A08"/>
    <w:rsid w:val="007502CB"/>
    <w:rsid w:val="007525A6"/>
    <w:rsid w:val="00752D79"/>
    <w:rsid w:val="00752E20"/>
    <w:rsid w:val="00756EDE"/>
    <w:rsid w:val="0076005F"/>
    <w:rsid w:val="007630D3"/>
    <w:rsid w:val="00764456"/>
    <w:rsid w:val="00781B4D"/>
    <w:rsid w:val="007824BF"/>
    <w:rsid w:val="00783838"/>
    <w:rsid w:val="00783B8D"/>
    <w:rsid w:val="00785A15"/>
    <w:rsid w:val="00794B94"/>
    <w:rsid w:val="00794BD4"/>
    <w:rsid w:val="007963A4"/>
    <w:rsid w:val="007A1A0D"/>
    <w:rsid w:val="007A2F73"/>
    <w:rsid w:val="007A3061"/>
    <w:rsid w:val="007A5A0B"/>
    <w:rsid w:val="007A6530"/>
    <w:rsid w:val="007C0252"/>
    <w:rsid w:val="007C0E14"/>
    <w:rsid w:val="007C273D"/>
    <w:rsid w:val="007C78C7"/>
    <w:rsid w:val="007C7DE4"/>
    <w:rsid w:val="007D1221"/>
    <w:rsid w:val="007D40CB"/>
    <w:rsid w:val="007D54A3"/>
    <w:rsid w:val="007D5796"/>
    <w:rsid w:val="007D59C0"/>
    <w:rsid w:val="007D7D9C"/>
    <w:rsid w:val="007E0A0D"/>
    <w:rsid w:val="007E3BD5"/>
    <w:rsid w:val="007F187B"/>
    <w:rsid w:val="007F485D"/>
    <w:rsid w:val="007F58FB"/>
    <w:rsid w:val="007F6050"/>
    <w:rsid w:val="00802B0D"/>
    <w:rsid w:val="00803BD0"/>
    <w:rsid w:val="00813627"/>
    <w:rsid w:val="00824748"/>
    <w:rsid w:val="00832816"/>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75570"/>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649"/>
    <w:rsid w:val="008F1E5A"/>
    <w:rsid w:val="008F325D"/>
    <w:rsid w:val="009014F0"/>
    <w:rsid w:val="00901BDA"/>
    <w:rsid w:val="009040AE"/>
    <w:rsid w:val="009121D8"/>
    <w:rsid w:val="00916F7A"/>
    <w:rsid w:val="00917FE3"/>
    <w:rsid w:val="00923269"/>
    <w:rsid w:val="009254E4"/>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630"/>
    <w:rsid w:val="009D0E5D"/>
    <w:rsid w:val="009D0F63"/>
    <w:rsid w:val="009D21E3"/>
    <w:rsid w:val="009D5D0C"/>
    <w:rsid w:val="009D7934"/>
    <w:rsid w:val="009D7CCF"/>
    <w:rsid w:val="009E34D1"/>
    <w:rsid w:val="009E5961"/>
    <w:rsid w:val="009F060D"/>
    <w:rsid w:val="009F4FAC"/>
    <w:rsid w:val="00A017C0"/>
    <w:rsid w:val="00A0501B"/>
    <w:rsid w:val="00A06CBA"/>
    <w:rsid w:val="00A11228"/>
    <w:rsid w:val="00A222C2"/>
    <w:rsid w:val="00A305D6"/>
    <w:rsid w:val="00A30DA0"/>
    <w:rsid w:val="00A342C4"/>
    <w:rsid w:val="00A46584"/>
    <w:rsid w:val="00A50F6B"/>
    <w:rsid w:val="00A52237"/>
    <w:rsid w:val="00A538F6"/>
    <w:rsid w:val="00A551D6"/>
    <w:rsid w:val="00A57811"/>
    <w:rsid w:val="00A6251B"/>
    <w:rsid w:val="00A6754E"/>
    <w:rsid w:val="00A70F58"/>
    <w:rsid w:val="00A72987"/>
    <w:rsid w:val="00A7346B"/>
    <w:rsid w:val="00A736DE"/>
    <w:rsid w:val="00A73CA0"/>
    <w:rsid w:val="00A775C4"/>
    <w:rsid w:val="00A80D89"/>
    <w:rsid w:val="00A82E2C"/>
    <w:rsid w:val="00A84C4F"/>
    <w:rsid w:val="00A8789F"/>
    <w:rsid w:val="00A90850"/>
    <w:rsid w:val="00A92961"/>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1EC"/>
    <w:rsid w:val="00AE1871"/>
    <w:rsid w:val="00AE38E2"/>
    <w:rsid w:val="00AF1A8C"/>
    <w:rsid w:val="00AF2419"/>
    <w:rsid w:val="00B0116D"/>
    <w:rsid w:val="00B01173"/>
    <w:rsid w:val="00B02F35"/>
    <w:rsid w:val="00B05A3C"/>
    <w:rsid w:val="00B05E0A"/>
    <w:rsid w:val="00B07100"/>
    <w:rsid w:val="00B1138C"/>
    <w:rsid w:val="00B17554"/>
    <w:rsid w:val="00B21D35"/>
    <w:rsid w:val="00B2574A"/>
    <w:rsid w:val="00B35D8A"/>
    <w:rsid w:val="00B40508"/>
    <w:rsid w:val="00B40D71"/>
    <w:rsid w:val="00B412E4"/>
    <w:rsid w:val="00B45B34"/>
    <w:rsid w:val="00B55607"/>
    <w:rsid w:val="00B57047"/>
    <w:rsid w:val="00B61D86"/>
    <w:rsid w:val="00B6342D"/>
    <w:rsid w:val="00B703D8"/>
    <w:rsid w:val="00B718CD"/>
    <w:rsid w:val="00B726BD"/>
    <w:rsid w:val="00B72D7D"/>
    <w:rsid w:val="00B732BC"/>
    <w:rsid w:val="00B76F3E"/>
    <w:rsid w:val="00B85BD8"/>
    <w:rsid w:val="00B90E33"/>
    <w:rsid w:val="00B91106"/>
    <w:rsid w:val="00B963D9"/>
    <w:rsid w:val="00B9676B"/>
    <w:rsid w:val="00BA14F2"/>
    <w:rsid w:val="00BA2EA5"/>
    <w:rsid w:val="00BA364B"/>
    <w:rsid w:val="00BB1190"/>
    <w:rsid w:val="00BB2320"/>
    <w:rsid w:val="00BB31D0"/>
    <w:rsid w:val="00BB3A11"/>
    <w:rsid w:val="00BB4DDB"/>
    <w:rsid w:val="00BB5BF6"/>
    <w:rsid w:val="00BB5D79"/>
    <w:rsid w:val="00BB5F02"/>
    <w:rsid w:val="00BC4420"/>
    <w:rsid w:val="00BC47C2"/>
    <w:rsid w:val="00BC7892"/>
    <w:rsid w:val="00BC799C"/>
    <w:rsid w:val="00BD6C36"/>
    <w:rsid w:val="00BE24D6"/>
    <w:rsid w:val="00BE70C0"/>
    <w:rsid w:val="00BE72C2"/>
    <w:rsid w:val="00BE7A01"/>
    <w:rsid w:val="00BE7EFA"/>
    <w:rsid w:val="00BF06AD"/>
    <w:rsid w:val="00BF2C67"/>
    <w:rsid w:val="00BF3673"/>
    <w:rsid w:val="00C04F4D"/>
    <w:rsid w:val="00C12177"/>
    <w:rsid w:val="00C12E48"/>
    <w:rsid w:val="00C13D14"/>
    <w:rsid w:val="00C15799"/>
    <w:rsid w:val="00C15F53"/>
    <w:rsid w:val="00C16F5D"/>
    <w:rsid w:val="00C23F09"/>
    <w:rsid w:val="00C25356"/>
    <w:rsid w:val="00C25DC8"/>
    <w:rsid w:val="00C31261"/>
    <w:rsid w:val="00C328D0"/>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9689C"/>
    <w:rsid w:val="00CA037D"/>
    <w:rsid w:val="00CA0837"/>
    <w:rsid w:val="00CA0B0C"/>
    <w:rsid w:val="00CA2442"/>
    <w:rsid w:val="00CA4725"/>
    <w:rsid w:val="00CA51DA"/>
    <w:rsid w:val="00CA71D9"/>
    <w:rsid w:val="00CB0083"/>
    <w:rsid w:val="00CB1186"/>
    <w:rsid w:val="00CB6246"/>
    <w:rsid w:val="00CC0A17"/>
    <w:rsid w:val="00CC137B"/>
    <w:rsid w:val="00CC6F26"/>
    <w:rsid w:val="00CD0F93"/>
    <w:rsid w:val="00CD1BD1"/>
    <w:rsid w:val="00CD528D"/>
    <w:rsid w:val="00CE78BF"/>
    <w:rsid w:val="00CF3100"/>
    <w:rsid w:val="00CF5013"/>
    <w:rsid w:val="00CF65EB"/>
    <w:rsid w:val="00CF6977"/>
    <w:rsid w:val="00CF72AD"/>
    <w:rsid w:val="00D02441"/>
    <w:rsid w:val="00D02463"/>
    <w:rsid w:val="00D039F4"/>
    <w:rsid w:val="00D051F0"/>
    <w:rsid w:val="00D05C9D"/>
    <w:rsid w:val="00D10496"/>
    <w:rsid w:val="00D11173"/>
    <w:rsid w:val="00D1215F"/>
    <w:rsid w:val="00D14557"/>
    <w:rsid w:val="00D16561"/>
    <w:rsid w:val="00D17BC8"/>
    <w:rsid w:val="00D17FF8"/>
    <w:rsid w:val="00D216C2"/>
    <w:rsid w:val="00D268AC"/>
    <w:rsid w:val="00D27FF3"/>
    <w:rsid w:val="00D32D06"/>
    <w:rsid w:val="00D3334F"/>
    <w:rsid w:val="00D343D0"/>
    <w:rsid w:val="00D3664D"/>
    <w:rsid w:val="00D46044"/>
    <w:rsid w:val="00D47886"/>
    <w:rsid w:val="00D500E9"/>
    <w:rsid w:val="00D5076F"/>
    <w:rsid w:val="00D507BC"/>
    <w:rsid w:val="00D6090A"/>
    <w:rsid w:val="00D62FA3"/>
    <w:rsid w:val="00D63B6F"/>
    <w:rsid w:val="00D64A90"/>
    <w:rsid w:val="00D67EC4"/>
    <w:rsid w:val="00D750C7"/>
    <w:rsid w:val="00D81B9B"/>
    <w:rsid w:val="00D84E97"/>
    <w:rsid w:val="00D86F19"/>
    <w:rsid w:val="00D9410B"/>
    <w:rsid w:val="00D95242"/>
    <w:rsid w:val="00D9524F"/>
    <w:rsid w:val="00D9695B"/>
    <w:rsid w:val="00DA2417"/>
    <w:rsid w:val="00DA4A3F"/>
    <w:rsid w:val="00DA5585"/>
    <w:rsid w:val="00DB02AC"/>
    <w:rsid w:val="00DB6AA2"/>
    <w:rsid w:val="00DD3121"/>
    <w:rsid w:val="00DD33B8"/>
    <w:rsid w:val="00DE10D1"/>
    <w:rsid w:val="00DE2514"/>
    <w:rsid w:val="00DE6851"/>
    <w:rsid w:val="00DF03EE"/>
    <w:rsid w:val="00E0009B"/>
    <w:rsid w:val="00E01B71"/>
    <w:rsid w:val="00E05CC9"/>
    <w:rsid w:val="00E05DE7"/>
    <w:rsid w:val="00E05E63"/>
    <w:rsid w:val="00E1186D"/>
    <w:rsid w:val="00E15087"/>
    <w:rsid w:val="00E15573"/>
    <w:rsid w:val="00E20676"/>
    <w:rsid w:val="00E25A5B"/>
    <w:rsid w:val="00E31388"/>
    <w:rsid w:val="00E373C7"/>
    <w:rsid w:val="00E376A8"/>
    <w:rsid w:val="00E401A2"/>
    <w:rsid w:val="00E4267B"/>
    <w:rsid w:val="00E42F13"/>
    <w:rsid w:val="00E452DF"/>
    <w:rsid w:val="00E454D0"/>
    <w:rsid w:val="00E54043"/>
    <w:rsid w:val="00E543CF"/>
    <w:rsid w:val="00E546FD"/>
    <w:rsid w:val="00E5669A"/>
    <w:rsid w:val="00E608F1"/>
    <w:rsid w:val="00E609D9"/>
    <w:rsid w:val="00E611B9"/>
    <w:rsid w:val="00E7144F"/>
    <w:rsid w:val="00E73D74"/>
    <w:rsid w:val="00E76A79"/>
    <w:rsid w:val="00E80692"/>
    <w:rsid w:val="00E80C24"/>
    <w:rsid w:val="00E93836"/>
    <w:rsid w:val="00EA7C16"/>
    <w:rsid w:val="00EB58C3"/>
    <w:rsid w:val="00EC2E3D"/>
    <w:rsid w:val="00EC5281"/>
    <w:rsid w:val="00EC791D"/>
    <w:rsid w:val="00EC7CA6"/>
    <w:rsid w:val="00ED3C5D"/>
    <w:rsid w:val="00ED4553"/>
    <w:rsid w:val="00ED4C1C"/>
    <w:rsid w:val="00EF6C94"/>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1A5E"/>
    <w:rsid w:val="00FA0AFC"/>
    <w:rsid w:val="00FA1C82"/>
    <w:rsid w:val="00FA2ED1"/>
    <w:rsid w:val="00FA4A52"/>
    <w:rsid w:val="00FA5AE5"/>
    <w:rsid w:val="00FB1A4F"/>
    <w:rsid w:val="00FB4045"/>
    <w:rsid w:val="00FB4D8E"/>
    <w:rsid w:val="00FC0D0A"/>
    <w:rsid w:val="00FC1B0B"/>
    <w:rsid w:val="00FC3F02"/>
    <w:rsid w:val="00FD2F97"/>
    <w:rsid w:val="00FD5B2F"/>
    <w:rsid w:val="00FE1AE3"/>
    <w:rsid w:val="00FE7C78"/>
    <w:rsid w:val="00FF1452"/>
    <w:rsid w:val="00FF50C0"/>
    <w:rsid w:val="00FF58BE"/>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character" w:customStyle="1" w:styleId="DocumentMapChar">
    <w:name w:val="Document Map Char"/>
    <w:basedOn w:val="DefaultParagraphFont"/>
    <w:link w:val="DocumentMap"/>
    <w:semiHidden/>
    <w:rsid w:val="00A92961"/>
    <w:rPr>
      <w:rFonts w:ascii="Tahoma" w:hAnsi="Tahoma" w:cs="Tahoma"/>
      <w:sz w:val="24"/>
      <w:szCs w:val="24"/>
      <w:shd w:val="clear" w:color="auto" w:fill="000080"/>
    </w:rPr>
  </w:style>
  <w:style w:type="character" w:customStyle="1" w:styleId="FooterChar">
    <w:name w:val="Footer Char"/>
    <w:basedOn w:val="DefaultParagraphFont"/>
    <w:link w:val="Footer"/>
    <w:rsid w:val="00A92961"/>
    <w:rPr>
      <w:b/>
      <w:sz w:val="18"/>
      <w:szCs w:val="24"/>
    </w:rPr>
  </w:style>
  <w:style w:type="character" w:customStyle="1" w:styleId="HeaderChar">
    <w:name w:val="Header Char"/>
    <w:basedOn w:val="DefaultParagraphFont"/>
    <w:link w:val="Header"/>
    <w:rsid w:val="00A92961"/>
    <w:rPr>
      <w:sz w:val="24"/>
      <w:szCs w:val="24"/>
    </w:rPr>
  </w:style>
  <w:style w:type="paragraph" w:styleId="CommentSubject">
    <w:name w:val="annotation subject"/>
    <w:basedOn w:val="CommentText"/>
    <w:next w:val="CommentText"/>
    <w:link w:val="CommentSubjectChar"/>
    <w:semiHidden/>
    <w:unhideWhenUsed/>
    <w:rsid w:val="00A92961"/>
    <w:rPr>
      <w:b/>
      <w:bCs/>
    </w:rPr>
  </w:style>
  <w:style w:type="character" w:customStyle="1" w:styleId="CommentSubjectChar">
    <w:name w:val="Comment Subject Char"/>
    <w:basedOn w:val="CommentTextChar"/>
    <w:link w:val="CommentSubject"/>
    <w:semiHidden/>
    <w:rsid w:val="00A92961"/>
    <w:rPr>
      <w:b/>
      <w:bCs/>
      <w:spacing w:val="4"/>
    </w:rPr>
  </w:style>
  <w:style w:type="character" w:styleId="LineNumber">
    <w:name w:val="line number"/>
    <w:basedOn w:val="DefaultParagraphFont"/>
    <w:semiHidden/>
    <w:unhideWhenUsed/>
    <w:rsid w:val="00A9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35</Pages>
  <Words>14547</Words>
  <Characters>78209</Characters>
  <Application>Microsoft Office Word</Application>
  <DocSecurity>0</DocSecurity>
  <Lines>1610</Lines>
  <Paragraphs>315</Paragraphs>
  <ScaleCrop>false</ScaleCrop>
  <HeadingPairs>
    <vt:vector size="2" baseType="variant">
      <vt:variant>
        <vt:lpstr>Title</vt:lpstr>
      </vt:variant>
      <vt:variant>
        <vt:i4>1</vt:i4>
      </vt:variant>
    </vt:vector>
  </HeadingPairs>
  <TitlesOfParts>
    <vt:vector size="1" baseType="lpstr">
      <vt:lpstr>A5407 1R</vt:lpstr>
    </vt:vector>
  </TitlesOfParts>
  <Manager>R225</Manager>
  <Company>NJ Office of Legislative Services</Company>
  <LinksUpToDate>false</LinksUpToDate>
  <CharactersWithSpaces>93028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A5407 1R</dc:title>
  <dc:subject/>
  <dc:creator>Assemblyman  SCHAER</dc:creator>
  <cp:keywords>A5407|35|EA |254|133|300|!|0|</cp:keywords>
  <dc:description>INTRODUCED MARCH 1, 2021_x000d_
Amended 3/15/21</dc:description>
  <cp:lastModifiedBy>Todaro, Vivian</cp:lastModifiedBy>
  <cp:revision>2</cp:revision>
  <cp:lastPrinted>2021-06-23T18:29:00Z</cp:lastPrinted>
  <dcterms:created xsi:type="dcterms:W3CDTF">2021-06-23T18:29:00Z</dcterms:created>
  <dcterms:modified xsi:type="dcterms:W3CDTF">2021-06-23T18:29:00Z</dcterms:modified>
  <cp:category>s.6: C.40A:4-35.2; s.11: C.40A:5A-10.1; s.13: C.40A:5A-20; s.22: C.58:31-5.1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