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821" w:rsidRDefault="004C1821" w:rsidP="004C1821">
      <w:pPr>
        <w:pStyle w:val="bpuBill"/>
      </w:pPr>
      <w:bookmarkStart w:id="0" w:name="bpuFrontPg"/>
      <w:bookmarkEnd w:id="0"/>
      <w:r>
        <w:t xml:space="preserve">ASSEMBLY, No. 5449 </w:t>
      </w:r>
    </w:p>
    <w:p w:rsidR="004C1821" w:rsidRPr="009D38FF" w:rsidRDefault="004C1821" w:rsidP="004C18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6393" r:id="rId8"/>
        </w:object>
      </w:r>
    </w:p>
    <w:p w:rsidR="004C1821" w:rsidRDefault="004C1821" w:rsidP="004C1821">
      <w:pPr>
        <w:pStyle w:val="bpuState"/>
      </w:pPr>
      <w:r>
        <w:t>STATE OF NEW JERSEY</w:t>
      </w:r>
    </w:p>
    <w:p w:rsidR="004C1821" w:rsidRDefault="004C1821" w:rsidP="004C1821">
      <w:pPr>
        <w:pStyle w:val="bpuLegislature"/>
      </w:pPr>
      <w:r>
        <w:t>219th LEGISLATURE</w:t>
      </w:r>
    </w:p>
    <w:p w:rsidR="004C1821" w:rsidRDefault="004C1821" w:rsidP="004C1821">
      <w:pPr>
        <w:pStyle w:val="bpuWpGraphic"/>
      </w:pPr>
      <w:r>
        <w:object w:dxaOrig="8985" w:dyaOrig="255">
          <v:shape id="_x0000_i1026" type="#_x0000_t75" style="width:6in;height:12pt" o:ole="">
            <v:imagedata r:id="rId7" o:title=""/>
          </v:shape>
          <o:OLEObject Type="Embed" ProgID="WPWin6.1" ShapeID="_x0000_i1026" DrawAspect="Content" ObjectID="_1683116394" r:id="rId9"/>
        </w:object>
      </w:r>
      <w:r>
        <w:t xml:space="preserve">  </w:t>
      </w:r>
    </w:p>
    <w:p w:rsidR="004C1821" w:rsidRDefault="004C1821" w:rsidP="004C1821">
      <w:pPr>
        <w:pStyle w:val="bpuIntro"/>
      </w:pPr>
      <w:r>
        <w:t>INTRODUCED MARCH 8, 2021</w:t>
      </w:r>
    </w:p>
    <w:p w:rsidR="004C1821" w:rsidRDefault="004C1821" w:rsidP="004C1821">
      <w:pPr>
        <w:pStyle w:val="bpuIntro"/>
      </w:pPr>
    </w:p>
    <w:p w:rsidR="004C1821" w:rsidRDefault="004C1821" w:rsidP="004C1821">
      <w:pPr>
        <w:pStyle w:val="bpuIntro"/>
        <w:sectPr w:rsidR="004C1821" w:rsidSect="00A772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1821" w:rsidRDefault="004C1821" w:rsidP="004C1821">
      <w:pPr>
        <w:pStyle w:val="bpuIntro"/>
      </w:pPr>
    </w:p>
    <w:p w:rsidR="004C1821" w:rsidRDefault="004C1821" w:rsidP="004C1821">
      <w:pPr>
        <w:pStyle w:val="bpuSponsor"/>
      </w:pPr>
      <w:r>
        <w:t>Sponsored by:</w:t>
      </w:r>
    </w:p>
    <w:p w:rsidR="004C1821" w:rsidRDefault="004C1821" w:rsidP="004C1821">
      <w:pPr>
        <w:pStyle w:val="bpuSponsor"/>
      </w:pPr>
      <w:r>
        <w:t>Assemblyman  ANDREW ZWICKER</w:t>
      </w:r>
    </w:p>
    <w:p w:rsidR="004C1821" w:rsidRDefault="004C1821" w:rsidP="004C1821">
      <w:pPr>
        <w:pStyle w:val="bpuSponsor"/>
      </w:pPr>
      <w:r>
        <w:t>District 16 (Hunterdon, Mercer, Middlesex and Somerset)</w:t>
      </w:r>
    </w:p>
    <w:p w:rsidR="004C1821" w:rsidRDefault="00A77272" w:rsidP="00A77272">
      <w:pPr>
        <w:pStyle w:val="bpuSponsor"/>
      </w:pPr>
      <w:r>
        <w:t>Assemblyman  DANIEL R. BENSON</w:t>
      </w:r>
    </w:p>
    <w:p w:rsidR="00A77272" w:rsidRDefault="00A77272" w:rsidP="00A77272">
      <w:pPr>
        <w:pStyle w:val="bpuSponsor"/>
      </w:pPr>
      <w:r>
        <w:t>District 14 (Mercer and Middlesex)</w:t>
      </w:r>
    </w:p>
    <w:p w:rsidR="00A77272" w:rsidRPr="00A77272" w:rsidRDefault="00A77272" w:rsidP="00A77272">
      <w:pPr>
        <w:pStyle w:val="bpuSponsor"/>
      </w:pPr>
    </w:p>
    <w:p w:rsidR="004C1821" w:rsidRDefault="004C1821" w:rsidP="004C1821">
      <w:pPr>
        <w:pStyle w:val="bpuSponsor"/>
      </w:pPr>
    </w:p>
    <w:p w:rsidR="004C1821" w:rsidRDefault="004C1821" w:rsidP="004C1821">
      <w:pPr>
        <w:pStyle w:val="bpuSponsor"/>
      </w:pPr>
    </w:p>
    <w:p w:rsidR="004C1821" w:rsidRDefault="004C1821" w:rsidP="004C1821">
      <w:pPr>
        <w:pStyle w:val="bpuSponsor"/>
      </w:pPr>
    </w:p>
    <w:p w:rsidR="004C1821" w:rsidRDefault="004C1821" w:rsidP="004C1821">
      <w:pPr>
        <w:pStyle w:val="bpuSponsor"/>
      </w:pPr>
      <w:r>
        <w:t>SYNOPSIS</w:t>
      </w:r>
    </w:p>
    <w:p w:rsidR="004C1821" w:rsidRDefault="004C1821" w:rsidP="004C1821">
      <w:pPr>
        <w:pStyle w:val="bpuNormText"/>
      </w:pPr>
      <w:r>
        <w:tab/>
        <w:t xml:space="preserve">Removes certain property rights of State agencies in certain instances. </w:t>
      </w:r>
    </w:p>
    <w:p w:rsidR="004C1821" w:rsidRDefault="004C1821" w:rsidP="004C1821">
      <w:pPr>
        <w:pStyle w:val="bpuNormText"/>
      </w:pPr>
    </w:p>
    <w:p w:rsidR="004C1821" w:rsidRDefault="004C1821" w:rsidP="004C1821">
      <w:pPr>
        <w:pStyle w:val="bpuSponsor"/>
      </w:pPr>
      <w:r>
        <w:t xml:space="preserve">CURRENT VERSION OF TEXT </w:t>
      </w:r>
    </w:p>
    <w:p w:rsidR="004C1821" w:rsidRDefault="004C1821" w:rsidP="004C1821">
      <w:pPr>
        <w:pStyle w:val="bpuNormText"/>
      </w:pPr>
      <w:r>
        <w:tab/>
        <w:t>As introduced.</w:t>
      </w:r>
    </w:p>
    <w:p w:rsidR="004C1821" w:rsidRDefault="004C1821" w:rsidP="004C18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1821" w:rsidRDefault="004C1821" w:rsidP="008916EC">
      <w:pPr>
        <w:pStyle w:val="FronterPage"/>
        <w:tabs>
          <w:tab w:val="clear" w:pos="720"/>
          <w:tab w:val="clear" w:pos="1440"/>
          <w:tab w:val="clear" w:pos="2160"/>
          <w:tab w:val="clear" w:pos="2880"/>
          <w:tab w:val="clear" w:pos="3600"/>
          <w:tab w:val="clear" w:pos="4320"/>
          <w:tab w:val="clear" w:pos="5040"/>
        </w:tabs>
        <w:sectPr w:rsidR="004C1821" w:rsidSect="004C1821">
          <w:type w:val="continuous"/>
          <w:pgSz w:w="12240" w:h="20160" w:code="5"/>
          <w:pgMar w:top="1440" w:right="2275" w:bottom="1440" w:left="2275" w:header="72" w:footer="720" w:gutter="0"/>
          <w:pgNumType w:start="1"/>
          <w:cols w:space="720"/>
          <w:docGrid w:linePitch="360"/>
        </w:sectPr>
      </w:pPr>
    </w:p>
    <w:p w:rsidR="00FE514F" w:rsidRPr="00677316" w:rsidRDefault="00FE514F" w:rsidP="00FE514F">
      <w:pPr>
        <w:pStyle w:val="HangingAnAct"/>
        <w:rPr>
          <w:rStyle w:val="HangingAnActChar"/>
        </w:rPr>
      </w:pPr>
      <w:r w:rsidRPr="00FE514F">
        <w:rPr>
          <w:rStyle w:val="BillHead"/>
        </w:rPr>
        <w:lastRenderedPageBreak/>
        <w:t>An Act</w:t>
      </w:r>
      <w:r w:rsidRPr="006B7FA7">
        <w:rPr>
          <w:rStyle w:val="HangingAnActChar"/>
        </w:rPr>
        <w:t xml:space="preserve"> </w:t>
      </w:r>
      <w:r>
        <w:rPr>
          <w:rStyle w:val="HangingAnActChar"/>
        </w:rPr>
        <w:t>concerning State officers o</w:t>
      </w:r>
      <w:bookmarkStart w:id="1" w:name="_GoBack"/>
      <w:bookmarkEnd w:id="1"/>
      <w:r>
        <w:rPr>
          <w:rStyle w:val="HangingAnActChar"/>
        </w:rPr>
        <w:t>r employees and certain State contracts and amending P.L.1991, c.254.</w:t>
      </w:r>
    </w:p>
    <w:p w:rsidR="00FE514F" w:rsidRPr="00D71D68" w:rsidRDefault="00FE514F" w:rsidP="00FE514F"/>
    <w:p w:rsidR="00FE514F" w:rsidRPr="00AA7880" w:rsidRDefault="00FE514F" w:rsidP="00FE514F">
      <w:r>
        <w:tab/>
      </w:r>
      <w:r>
        <w:rPr>
          <w:rStyle w:val="BillHeading2"/>
        </w:rPr>
        <w:t xml:space="preserve">Be It Enacted </w:t>
      </w:r>
      <w:r>
        <w:rPr>
          <w:rStyle w:val="BillLanguage"/>
        </w:rPr>
        <w:t>by the Senate and General Assembly of the State of New Jersey:</w:t>
      </w:r>
    </w:p>
    <w:p w:rsidR="00FE514F" w:rsidRDefault="00FE514F" w:rsidP="00FE514F"/>
    <w:p w:rsidR="00FE514F" w:rsidRDefault="00E40992" w:rsidP="00FE514F">
      <w:r>
        <w:tab/>
        <w:t>1.</w:t>
      </w:r>
      <w:r w:rsidR="00D81006">
        <w:tab/>
      </w:r>
      <w:r w:rsidR="00FE514F">
        <w:t>Section 1 of P.L.1991, c.254 (C.52:13D-19.1) is amended to read as follows:</w:t>
      </w:r>
    </w:p>
    <w:p w:rsidR="00FE514F" w:rsidRDefault="00E40992" w:rsidP="00FE514F">
      <w:r>
        <w:tab/>
        <w:t>1.</w:t>
      </w:r>
      <w:r w:rsidR="00D81006">
        <w:tab/>
      </w:r>
      <w:r w:rsidR="00FE514F">
        <w:t xml:space="preserve">Notwithstanding the provisions of P.L.1971, c.182 (C.52:13D-12 et seq.), a State officer or employee or a special State officer or employee or his </w:t>
      </w:r>
      <w:r w:rsidR="004E1C37" w:rsidRPr="004E1C37">
        <w:rPr>
          <w:u w:val="single"/>
        </w:rPr>
        <w:t>or her</w:t>
      </w:r>
      <w:r w:rsidR="004E1C37">
        <w:t xml:space="preserve"> </w:t>
      </w:r>
      <w:r w:rsidR="00FE514F">
        <w:t>partners or any corporation or firm in which he</w:t>
      </w:r>
      <w:r w:rsidR="004E1C37">
        <w:t xml:space="preserve"> </w:t>
      </w:r>
      <w:r w:rsidR="004E1C37" w:rsidRPr="004E1C37">
        <w:rPr>
          <w:color w:val="000000" w:themeColor="text1"/>
          <w:u w:val="single"/>
        </w:rPr>
        <w:t>or she</w:t>
      </w:r>
      <w:r w:rsidR="00FE514F" w:rsidRPr="004E1C37">
        <w:rPr>
          <w:color w:val="000000" w:themeColor="text1"/>
        </w:rPr>
        <w:t xml:space="preserve"> </w:t>
      </w:r>
      <w:r w:rsidR="00FE514F">
        <w:t xml:space="preserve">owns or controls more than 1% of the stock, assets or profits may enter into a contract or agreement with a State agency where the contract or agreement is for the development of scientific or technological discoveries or innovations </w:t>
      </w:r>
      <w:r w:rsidR="00FE514F" w:rsidRPr="00EE0AD6">
        <w:rPr>
          <w:rFonts w:ascii="Albertus Extra Bold" w:hAnsi="Albertus Extra Bold"/>
          <w:b/>
        </w:rPr>
        <w:t>[</w:t>
      </w:r>
      <w:r w:rsidR="00FE514F">
        <w:t>in which the State agency has a property right</w:t>
      </w:r>
      <w:r w:rsidR="00FE514F" w:rsidRPr="00EE0AD6">
        <w:rPr>
          <w:rFonts w:ascii="Albertus Extra Bold" w:hAnsi="Albertus Extra Bold"/>
          <w:b/>
        </w:rPr>
        <w:t>]</w:t>
      </w:r>
      <w:r w:rsidR="00FE514F">
        <w:t>, if the State agency has a procedure in its code of ethics for authorizing these contracts or agreements which minimizes actual conflicts of interest and the code of ethics was approved in accordance with section 12 of P.L.1971, c.182 (C.52:13D-23) and the contract or agreement comp</w:t>
      </w:r>
      <w:r>
        <w:t>lies with that code procedure.</w:t>
      </w:r>
    </w:p>
    <w:p w:rsidR="00FE514F" w:rsidRDefault="00FE514F" w:rsidP="00FE514F">
      <w:r>
        <w:t>(</w:t>
      </w:r>
      <w:proofErr w:type="spellStart"/>
      <w:r>
        <w:t>cf</w:t>
      </w:r>
      <w:proofErr w:type="spellEnd"/>
      <w:r>
        <w:t>: P.L.1991, c.254, s.1)</w:t>
      </w:r>
    </w:p>
    <w:p w:rsidR="00FE514F" w:rsidRPr="00D71D68" w:rsidRDefault="00FE514F" w:rsidP="00FE514F"/>
    <w:p w:rsidR="00FE514F" w:rsidRDefault="00E40992" w:rsidP="00FE514F">
      <w:r>
        <w:tab/>
        <w:t>2.</w:t>
      </w:r>
      <w:r w:rsidR="00D81006">
        <w:tab/>
      </w:r>
      <w:r w:rsidR="00FE514F">
        <w:t>This act shall take effect immediately.</w:t>
      </w:r>
    </w:p>
    <w:p w:rsidR="00FE514F" w:rsidRPr="00AA7880" w:rsidRDefault="00FE514F" w:rsidP="00FE514F"/>
    <w:p w:rsidR="00FE514F" w:rsidRPr="00CE7BD8" w:rsidRDefault="00FE514F" w:rsidP="00FE514F"/>
    <w:p w:rsidR="00FE514F" w:rsidRPr="00AA7880" w:rsidRDefault="00FE514F" w:rsidP="00FE514F">
      <w:pPr>
        <w:jc w:val="center"/>
      </w:pPr>
      <w:r w:rsidRPr="00D71D68">
        <w:t>STATEMENT</w:t>
      </w:r>
    </w:p>
    <w:p w:rsidR="00FE514F" w:rsidRDefault="00FE514F" w:rsidP="00FE514F"/>
    <w:p w:rsidR="00FE514F" w:rsidRDefault="00FE514F" w:rsidP="00FE514F">
      <w:r>
        <w:tab/>
        <w:t>This bill amends provisions in the “New Jersey Conflicts of Interest” statutes (N.J.S.A.52:13D-12 et seq.) that allows a State officer or employee, or a special State officer or employee, to enter into a contract with a State agency for the development of scientific or technological discoveries or innovations if the State agency has a property right in the discovery or innovation.  This bill removes the condition that the State agency has a property right in the discovery or innovation.  It will allow for the use of this provision for contracts in which State agencies does not have a property right.</w:t>
      </w:r>
    </w:p>
    <w:sectPr w:rsidR="00FE514F" w:rsidSect="004C1821">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D64" w:rsidRDefault="007F0D64">
      <w:r>
        <w:separator/>
      </w:r>
    </w:p>
  </w:endnote>
  <w:endnote w:type="continuationSeparator" w:id="0">
    <w:p w:rsidR="007F0D64" w:rsidRDefault="007F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272" w:rsidRDefault="00A77272" w:rsidP="00A7727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006" w:rsidRPr="00921C91" w:rsidRDefault="00D810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1006" w:rsidRPr="00921C91" w:rsidRDefault="00D81006">
    <w:pPr>
      <w:pStyle w:val="Footer"/>
      <w:rPr>
        <w:szCs w:val="18"/>
      </w:rPr>
    </w:pPr>
  </w:p>
  <w:p w:rsidR="00D81006" w:rsidRPr="00921C91" w:rsidRDefault="00D810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1006" w:rsidRDefault="00D810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D64" w:rsidRDefault="007F0D64">
      <w:r>
        <w:separator/>
      </w:r>
    </w:p>
  </w:footnote>
  <w:footnote w:type="continuationSeparator" w:id="0">
    <w:p w:rsidR="007F0D64" w:rsidRDefault="007F0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3B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1821" w:rsidRDefault="004C1821" w:rsidP="004C1821">
    <w:pPr>
      <w:pStyle w:val="bpuHeadSpon"/>
    </w:pPr>
    <w:r w:rsidRPr="004C1821">
      <w:rPr>
        <w:rStyle w:val="bpuHeadSponChar"/>
      </w:rPr>
      <w:t>A5449</w:t>
    </w:r>
    <w:r>
      <w:t xml:space="preserve"> ZWICKER</w:t>
    </w:r>
  </w:p>
  <w:p w:rsidR="004C1821" w:rsidRDefault="004C1821" w:rsidP="004C1821">
    <w:pPr>
      <w:pStyle w:val="bpuHeadSpon"/>
    </w:pPr>
    <w:r>
      <w:fldChar w:fldCharType="begin"/>
    </w:r>
    <w:r>
      <w:instrText xml:space="preserve"> PAGE  \* MERGEFORMAT </w:instrText>
    </w:r>
    <w:r>
      <w:fldChar w:fldCharType="separate"/>
    </w:r>
    <w:r w:rsidR="00D81006">
      <w:rPr>
        <w:noProof/>
      </w:rPr>
      <w:t>3</w:t>
    </w:r>
    <w:r>
      <w:fldChar w:fldCharType="end"/>
    </w:r>
  </w:p>
  <w:p w:rsidR="004C1821" w:rsidRDefault="004C1821" w:rsidP="004C18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1821" w:rsidRDefault="004C1821" w:rsidP="004C1821">
    <w:pPr>
      <w:pStyle w:val="bpuHeadSpon"/>
    </w:pPr>
    <w:r w:rsidRPr="004C1821">
      <w:rPr>
        <w:rStyle w:val="bpuHeadSponChar"/>
      </w:rPr>
      <w:t>A5449</w:t>
    </w:r>
    <w:r>
      <w:t xml:space="preserve"> ZWICKER</w:t>
    </w:r>
    <w:r w:rsidR="007F322D">
      <w:t xml:space="preserve">, </w:t>
    </w:r>
    <w:r w:rsidR="007F322D">
      <w:t>BENSON</w:t>
    </w:r>
  </w:p>
  <w:p w:rsidR="004C1821" w:rsidRDefault="004C1821" w:rsidP="004C1821">
    <w:pPr>
      <w:pStyle w:val="bpuHeadSpon"/>
    </w:pPr>
    <w:r>
      <w:fldChar w:fldCharType="begin"/>
    </w:r>
    <w:r>
      <w:instrText xml:space="preserve"> PAGE  \* MERGEFORMAT </w:instrText>
    </w:r>
    <w:r>
      <w:fldChar w:fldCharType="separate"/>
    </w:r>
    <w:r w:rsidR="00BB3BD5">
      <w:rPr>
        <w:noProof/>
      </w:rPr>
      <w:t>2</w:t>
    </w:r>
    <w:r>
      <w:fldChar w:fldCharType="end"/>
    </w:r>
  </w:p>
  <w:p w:rsidR="004C1821" w:rsidRDefault="004C1821" w:rsidP="004C18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64"/>
    <w:rsid w:val="000051BD"/>
    <w:rsid w:val="000160A5"/>
    <w:rsid w:val="0002335B"/>
    <w:rsid w:val="0003549A"/>
    <w:rsid w:val="000367AE"/>
    <w:rsid w:val="00043B22"/>
    <w:rsid w:val="00054975"/>
    <w:rsid w:val="00057D20"/>
    <w:rsid w:val="0006197C"/>
    <w:rsid w:val="0006281F"/>
    <w:rsid w:val="00072DD9"/>
    <w:rsid w:val="0008141C"/>
    <w:rsid w:val="00092F6B"/>
    <w:rsid w:val="00094A55"/>
    <w:rsid w:val="000A44A7"/>
    <w:rsid w:val="000B1054"/>
    <w:rsid w:val="000B3411"/>
    <w:rsid w:val="000C054C"/>
    <w:rsid w:val="000C12C2"/>
    <w:rsid w:val="000C5038"/>
    <w:rsid w:val="000C605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368"/>
    <w:rsid w:val="00382F1F"/>
    <w:rsid w:val="003840E5"/>
    <w:rsid w:val="00391DA4"/>
    <w:rsid w:val="003A3C64"/>
    <w:rsid w:val="003A3F83"/>
    <w:rsid w:val="003C43EF"/>
    <w:rsid w:val="003C5A6B"/>
    <w:rsid w:val="003C7FB2"/>
    <w:rsid w:val="003D24DE"/>
    <w:rsid w:val="003E26D4"/>
    <w:rsid w:val="003E47BA"/>
    <w:rsid w:val="003E7E42"/>
    <w:rsid w:val="003F3B37"/>
    <w:rsid w:val="0040195A"/>
    <w:rsid w:val="00402DC0"/>
    <w:rsid w:val="00416C4B"/>
    <w:rsid w:val="0041751E"/>
    <w:rsid w:val="004211E5"/>
    <w:rsid w:val="00422091"/>
    <w:rsid w:val="0043386C"/>
    <w:rsid w:val="004368C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821"/>
    <w:rsid w:val="004C742C"/>
    <w:rsid w:val="004E1C37"/>
    <w:rsid w:val="004E1F3E"/>
    <w:rsid w:val="004F21BD"/>
    <w:rsid w:val="004F4F1D"/>
    <w:rsid w:val="004F74DD"/>
    <w:rsid w:val="00501317"/>
    <w:rsid w:val="0050495C"/>
    <w:rsid w:val="00505DC9"/>
    <w:rsid w:val="00506E1E"/>
    <w:rsid w:val="00513C81"/>
    <w:rsid w:val="00527BFB"/>
    <w:rsid w:val="00532A32"/>
    <w:rsid w:val="00540B0B"/>
    <w:rsid w:val="00541274"/>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D64"/>
    <w:rsid w:val="007F322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27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BD5"/>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871"/>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006"/>
    <w:rsid w:val="00D9410B"/>
    <w:rsid w:val="00D9695B"/>
    <w:rsid w:val="00DA2417"/>
    <w:rsid w:val="00DA5585"/>
    <w:rsid w:val="00DB02AC"/>
    <w:rsid w:val="00DB6AA2"/>
    <w:rsid w:val="00DC6236"/>
    <w:rsid w:val="00DE10D1"/>
    <w:rsid w:val="00DE2514"/>
    <w:rsid w:val="00DE6851"/>
    <w:rsid w:val="00DF03EE"/>
    <w:rsid w:val="00E01B71"/>
    <w:rsid w:val="00E05CC9"/>
    <w:rsid w:val="00E15573"/>
    <w:rsid w:val="00E25A5B"/>
    <w:rsid w:val="00E373C7"/>
    <w:rsid w:val="00E4099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1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05E6E3"/>
  <w15:docId w15:val="{991A26C8-CE9E-4A0B-A386-C1FCCA621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C1821"/>
  </w:style>
  <w:style w:type="paragraph" w:styleId="BalloonText">
    <w:name w:val="Balloon Text"/>
    <w:basedOn w:val="Normal"/>
    <w:link w:val="BalloonTextChar"/>
    <w:semiHidden/>
    <w:unhideWhenUsed/>
    <w:rsid w:val="007F32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32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B198A-E33F-437D-A1D4-BC7CF7E30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341</Words>
  <Characters>1776</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A5449</vt:lpstr>
    </vt:vector>
  </TitlesOfParts>
  <Manager>R224</Manager>
  <Company>NJ Office of Legislative Services</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A5449</dc:title>
  <dc:subject/>
  <dc:creator>Assemblyman  ZWICKER</dc:creator>
  <cp:keywords>A5449|2|SG |305|0|305|N|0|</cp:keywords>
  <dc:description>INTRODUCED MARCH 8, 2021</dc:description>
  <cp:lastModifiedBy>Franks, Denise</cp:lastModifiedBy>
  <cp:revision>2</cp:revision>
  <cp:lastPrinted>2021-05-21T19:33:00Z</cp:lastPrinted>
  <dcterms:created xsi:type="dcterms:W3CDTF">2021-05-21T19:33:00Z</dcterms:created>
  <dcterms:modified xsi:type="dcterms:W3CDTF">2021-05-21T19:33:00Z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