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299" w:rsidRDefault="00094299" w:rsidP="0009429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5483 </w:t>
      </w:r>
    </w:p>
    <w:p w:rsidR="00094299" w:rsidRPr="009D38FF" w:rsidRDefault="00094299" w:rsidP="0009429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21737" r:id="rId8"/>
        </w:object>
      </w:r>
    </w:p>
    <w:p w:rsidR="00094299" w:rsidRDefault="00094299" w:rsidP="00094299">
      <w:pPr>
        <w:pStyle w:val="bpuState"/>
      </w:pPr>
      <w:r>
        <w:t>STATE OF NEW JERSEY</w:t>
      </w:r>
    </w:p>
    <w:p w:rsidR="00094299" w:rsidRDefault="00094299" w:rsidP="00094299">
      <w:pPr>
        <w:pStyle w:val="bpuLegislature"/>
      </w:pPr>
      <w:r>
        <w:t>219th LEGISLATURE</w:t>
      </w:r>
    </w:p>
    <w:p w:rsidR="00094299" w:rsidRDefault="00094299" w:rsidP="0009429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21738" r:id="rId9"/>
        </w:object>
      </w:r>
      <w:r>
        <w:t xml:space="preserve">  </w:t>
      </w:r>
    </w:p>
    <w:p w:rsidR="00094299" w:rsidRDefault="00094299" w:rsidP="00094299">
      <w:pPr>
        <w:pStyle w:val="bpuIntro"/>
      </w:pPr>
      <w:r>
        <w:t>INTRODUCED MARCH 17, 2021</w:t>
      </w:r>
    </w:p>
    <w:p w:rsidR="00094299" w:rsidRDefault="00094299" w:rsidP="00094299">
      <w:pPr>
        <w:pStyle w:val="bpuIntro"/>
      </w:pPr>
    </w:p>
    <w:p w:rsidR="00094299" w:rsidRDefault="00094299" w:rsidP="00094299">
      <w:pPr>
        <w:pStyle w:val="bpuIntro"/>
        <w:sectPr w:rsidR="00094299" w:rsidSect="0018194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94299" w:rsidRDefault="00094299" w:rsidP="00094299">
      <w:pPr>
        <w:pStyle w:val="bpuIntro"/>
      </w:pPr>
    </w:p>
    <w:p w:rsidR="00094299" w:rsidRDefault="00094299" w:rsidP="00094299">
      <w:pPr>
        <w:pStyle w:val="bpuSponsor"/>
      </w:pPr>
      <w:r>
        <w:t>Sponsored by:</w:t>
      </w:r>
    </w:p>
    <w:p w:rsidR="00094299" w:rsidRDefault="00094299" w:rsidP="00094299">
      <w:pPr>
        <w:pStyle w:val="bpuSponsor"/>
      </w:pPr>
      <w:r>
        <w:t>Assemblyman  JAY WEBBER</w:t>
      </w:r>
    </w:p>
    <w:p w:rsidR="00094299" w:rsidRDefault="00094299" w:rsidP="00094299">
      <w:pPr>
        <w:pStyle w:val="bpuSponsor"/>
      </w:pPr>
      <w:r>
        <w:t>District 26 (Essex, Morris and Passaic)</w:t>
      </w:r>
    </w:p>
    <w:p w:rsidR="00094299" w:rsidRDefault="00F542DA" w:rsidP="00F542DA">
      <w:pPr>
        <w:pStyle w:val="bpuSponsor"/>
      </w:pPr>
      <w:r>
        <w:t>Assemblyman  ERIK PETERSON</w:t>
      </w:r>
    </w:p>
    <w:p w:rsidR="00F542DA" w:rsidRDefault="00F542DA" w:rsidP="00F542DA">
      <w:pPr>
        <w:pStyle w:val="bpuSponsor"/>
      </w:pPr>
      <w:r>
        <w:t>District 23 (Hunterdon, Somerset and Warren)</w:t>
      </w:r>
    </w:p>
    <w:p w:rsidR="00F542DA" w:rsidRDefault="00181941" w:rsidP="00181941">
      <w:pPr>
        <w:pStyle w:val="bpuSponsor"/>
      </w:pPr>
      <w:r>
        <w:t>Assemblyman  BRIAN BERGEN</w:t>
      </w:r>
    </w:p>
    <w:p w:rsidR="00181941" w:rsidRDefault="00181941" w:rsidP="00181941">
      <w:pPr>
        <w:pStyle w:val="bpuSponsor"/>
      </w:pPr>
      <w:r>
        <w:t>District 25 (Morris and Somerset)</w:t>
      </w:r>
    </w:p>
    <w:p w:rsidR="00181941" w:rsidRPr="00181941" w:rsidRDefault="00181941" w:rsidP="00181941">
      <w:pPr>
        <w:pStyle w:val="bpuSponsor"/>
      </w:pPr>
    </w:p>
    <w:p w:rsidR="008D5116" w:rsidRDefault="008E177A" w:rsidP="008E177A">
      <w:pPr>
        <w:pStyle w:val="bpuSponsor"/>
      </w:pPr>
      <w:r>
        <w:t>Co-Sponsored by:</w:t>
      </w:r>
    </w:p>
    <w:p w:rsidR="008E177A" w:rsidRPr="008E177A" w:rsidRDefault="008E177A" w:rsidP="008E177A">
      <w:pPr>
        <w:pStyle w:val="bpuSponsor"/>
      </w:pPr>
      <w:r w:rsidRPr="008E177A">
        <w:t xml:space="preserve">Assemblymen </w:t>
      </w:r>
      <w:proofErr w:type="spellStart"/>
      <w:r w:rsidRPr="008E177A">
        <w:t>Simonsen</w:t>
      </w:r>
      <w:proofErr w:type="spellEnd"/>
      <w:r w:rsidRPr="008E177A">
        <w:t xml:space="preserve">, Rooney, </w:t>
      </w:r>
      <w:proofErr w:type="spellStart"/>
      <w:r w:rsidRPr="008E177A">
        <w:t>DePhillips</w:t>
      </w:r>
      <w:proofErr w:type="spellEnd"/>
      <w:r w:rsidRPr="008E177A">
        <w:t xml:space="preserve"> and Assemblywoman </w:t>
      </w:r>
      <w:proofErr w:type="spellStart"/>
      <w:r w:rsidRPr="008E177A">
        <w:t>N.Munoz</w:t>
      </w:r>
      <w:proofErr w:type="spellEnd"/>
    </w:p>
    <w:p w:rsidR="008D5116" w:rsidRPr="008D5116" w:rsidRDefault="008D5116" w:rsidP="008D5116"/>
    <w:p w:rsidR="00094299" w:rsidRDefault="00094299" w:rsidP="00094299">
      <w:pPr>
        <w:pStyle w:val="bpuSponsor"/>
      </w:pPr>
    </w:p>
    <w:p w:rsidR="008E177A" w:rsidRPr="008E177A" w:rsidRDefault="008E177A" w:rsidP="008E177A"/>
    <w:p w:rsidR="00094299" w:rsidRDefault="00094299" w:rsidP="00094299">
      <w:pPr>
        <w:pStyle w:val="bpuSponsor"/>
      </w:pPr>
    </w:p>
    <w:p w:rsidR="00094299" w:rsidRDefault="00094299" w:rsidP="00094299">
      <w:pPr>
        <w:pStyle w:val="bpuSponsor"/>
      </w:pPr>
      <w:r>
        <w:t>SYNOPSIS</w:t>
      </w:r>
    </w:p>
    <w:p w:rsidR="00094299" w:rsidRDefault="00094299" w:rsidP="00094299">
      <w:pPr>
        <w:pStyle w:val="bpuNormText"/>
      </w:pPr>
      <w:r>
        <w:tab/>
        <w:t xml:space="preserve">Redistributes fiscal year 2023 transportation and security aid from remote school districts to in-person school districts. </w:t>
      </w:r>
    </w:p>
    <w:p w:rsidR="00094299" w:rsidRDefault="00094299" w:rsidP="00094299">
      <w:pPr>
        <w:pStyle w:val="bpuNormText"/>
      </w:pPr>
    </w:p>
    <w:p w:rsidR="00094299" w:rsidRDefault="00094299" w:rsidP="00094299">
      <w:pPr>
        <w:pStyle w:val="bpuSponsor"/>
      </w:pPr>
      <w:r>
        <w:t xml:space="preserve">CURRENT VERSION OF TEXT </w:t>
      </w:r>
    </w:p>
    <w:p w:rsidR="00094299" w:rsidRDefault="00094299" w:rsidP="00094299">
      <w:pPr>
        <w:pStyle w:val="bpuNormText"/>
      </w:pPr>
      <w:r>
        <w:tab/>
        <w:t>As introduced.</w:t>
      </w:r>
    </w:p>
    <w:p w:rsidR="00094299" w:rsidRDefault="00094299" w:rsidP="0009429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94299" w:rsidRDefault="0009429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94299" w:rsidSect="0009429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0390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779AB" w:rsidRPr="00E779AB">
        <w:rPr>
          <w:rStyle w:val="HangingAnActChar"/>
        </w:rPr>
        <w:t xml:space="preserve">concerning </w:t>
      </w:r>
      <w:r w:rsidR="00E779AB">
        <w:rPr>
          <w:rStyle w:val="HangingAnActChar"/>
        </w:rPr>
        <w:t xml:space="preserve">the provision of </w:t>
      </w:r>
      <w:r w:rsidR="00E779AB" w:rsidRPr="00E779AB">
        <w:rPr>
          <w:rStyle w:val="HangingAnActChar"/>
        </w:rPr>
        <w:t>certain State school aid.</w:t>
      </w:r>
      <w:r w:rsidR="00E779AB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0390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0390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50AD7" w:rsidRDefault="00724AAC" w:rsidP="00686AEB">
      <w:r>
        <w:tab/>
        <w:t>1.</w:t>
      </w:r>
      <w:r>
        <w:tab/>
      </w:r>
      <w:r w:rsidR="00750AD7">
        <w:t>a.  As used in this section:</w:t>
      </w:r>
    </w:p>
    <w:p w:rsidR="003E75F6" w:rsidRDefault="00750AD7" w:rsidP="003E75F6">
      <w:r>
        <w:tab/>
      </w:r>
      <w:r w:rsidRPr="00AB10C9">
        <w:t xml:space="preserve">“In-Person </w:t>
      </w:r>
      <w:r w:rsidR="00E779AB" w:rsidRPr="00AB10C9">
        <w:t xml:space="preserve">school </w:t>
      </w:r>
      <w:r w:rsidRPr="00AB10C9">
        <w:t xml:space="preserve">district” </w:t>
      </w:r>
      <w:r w:rsidR="003E75F6" w:rsidRPr="00AB10C9">
        <w:t>means a school district the superintendent of which certifies under penalty of perjury that it offered all of the students of the district in-person instruction on 75 percent or more of school days during the 2021-2022 school year.</w:t>
      </w:r>
    </w:p>
    <w:p w:rsidR="00750AD7" w:rsidRDefault="00750AD7" w:rsidP="00686AEB">
      <w:r>
        <w:tab/>
      </w:r>
      <w:r w:rsidRPr="00AB10C9">
        <w:t xml:space="preserve">“Remote </w:t>
      </w:r>
      <w:r w:rsidR="00E779AB" w:rsidRPr="00AB10C9">
        <w:t xml:space="preserve">school </w:t>
      </w:r>
      <w:r w:rsidRPr="00AB10C9">
        <w:t xml:space="preserve">district” </w:t>
      </w:r>
      <w:r w:rsidR="003E75F6" w:rsidRPr="00AB10C9">
        <w:t xml:space="preserve">means a school district the superintendent of which certifies under penalty of perjury that it offered all of the students of the district in-person instruction on </w:t>
      </w:r>
      <w:r w:rsidR="008B526A">
        <w:t>50</w:t>
      </w:r>
      <w:r w:rsidR="00B52930" w:rsidRPr="00AB10C9">
        <w:t xml:space="preserve"> </w:t>
      </w:r>
      <w:r w:rsidR="00EA1D58" w:rsidRPr="00AB10C9">
        <w:t xml:space="preserve">percent or less </w:t>
      </w:r>
      <w:r w:rsidR="00B52930" w:rsidRPr="00AB10C9">
        <w:t xml:space="preserve">of school days </w:t>
      </w:r>
      <w:r w:rsidR="00D55923" w:rsidRPr="00AB10C9">
        <w:t>during the 20</w:t>
      </w:r>
      <w:r w:rsidR="003E75F6" w:rsidRPr="00AB10C9">
        <w:t>21-2022</w:t>
      </w:r>
      <w:r w:rsidR="00D55923" w:rsidRPr="00AB10C9">
        <w:t xml:space="preserve"> school year</w:t>
      </w:r>
      <w:r w:rsidR="00B52930" w:rsidRPr="00AB10C9">
        <w:t>.</w:t>
      </w:r>
      <w:r w:rsidR="003E75F6">
        <w:t xml:space="preserve"> </w:t>
      </w:r>
    </w:p>
    <w:p w:rsidR="00B52930" w:rsidRDefault="00750AD7" w:rsidP="00686AEB">
      <w:r>
        <w:tab/>
      </w:r>
      <w:r w:rsidR="00724AAC">
        <w:t>b.</w:t>
      </w:r>
      <w:r w:rsidR="00724AAC">
        <w:tab/>
      </w:r>
      <w:r w:rsidRPr="00AB10C9">
        <w:t xml:space="preserve">Notwithstanding the provisions of P.L.2007, c.260 </w:t>
      </w:r>
      <w:r w:rsidR="00D00A7B" w:rsidRPr="00AB10C9">
        <w:t xml:space="preserve">(C.18A:7F-43 et al.) </w:t>
      </w:r>
      <w:r w:rsidRPr="00AB10C9">
        <w:t>or any other law, rule, or regulation to the contrar</w:t>
      </w:r>
      <w:r w:rsidR="00D55923" w:rsidRPr="00AB10C9">
        <w:t>y,</w:t>
      </w:r>
      <w:r w:rsidRPr="00AB10C9">
        <w:t xml:space="preserve"> 50 percent of the amount of transportation aid and security aid allocated to </w:t>
      </w:r>
      <w:r w:rsidR="00B52930" w:rsidRPr="00AB10C9">
        <w:t>remote</w:t>
      </w:r>
      <w:r w:rsidR="00342CDF" w:rsidRPr="00AB10C9">
        <w:t xml:space="preserve"> </w:t>
      </w:r>
      <w:r w:rsidR="00E779AB" w:rsidRPr="00AB10C9">
        <w:t xml:space="preserve">school </w:t>
      </w:r>
      <w:r w:rsidR="00342CDF" w:rsidRPr="00AB10C9">
        <w:t xml:space="preserve">districts </w:t>
      </w:r>
      <w:r w:rsidR="00D55923" w:rsidRPr="00AB10C9">
        <w:t xml:space="preserve">in </w:t>
      </w:r>
      <w:r w:rsidR="003E75F6" w:rsidRPr="00AB10C9">
        <w:t>the 2022-2023</w:t>
      </w:r>
      <w:r w:rsidR="00D55923" w:rsidRPr="00AB10C9">
        <w:t xml:space="preserve"> school year </w:t>
      </w:r>
      <w:r w:rsidR="00B52930" w:rsidRPr="00AB10C9">
        <w:t xml:space="preserve">shall be </w:t>
      </w:r>
      <w:r w:rsidR="00377470" w:rsidRPr="00AB10C9">
        <w:t>redistributed</w:t>
      </w:r>
      <w:r w:rsidR="00B52930" w:rsidRPr="00AB10C9">
        <w:t xml:space="preserve"> to in-person </w:t>
      </w:r>
      <w:r w:rsidR="00E779AB" w:rsidRPr="00AB10C9">
        <w:t xml:space="preserve">school </w:t>
      </w:r>
      <w:r w:rsidR="00B52930" w:rsidRPr="00AB10C9">
        <w:t>district</w:t>
      </w:r>
      <w:r w:rsidR="00377470" w:rsidRPr="00AB10C9">
        <w:t>s</w:t>
      </w:r>
      <w:r w:rsidR="00B52930" w:rsidRPr="00AB10C9">
        <w:t xml:space="preserve"> on an equal per pupil basis</w:t>
      </w:r>
      <w:r w:rsidR="00377470" w:rsidRPr="00AB10C9">
        <w:t>.</w:t>
      </w:r>
      <w:r w:rsidR="00377470">
        <w:t xml:space="preserve">  </w:t>
      </w:r>
    </w:p>
    <w:p w:rsidR="003E75F6" w:rsidRDefault="00724AAC" w:rsidP="00686AEB">
      <w:r>
        <w:tab/>
        <w:t>c.</w:t>
      </w:r>
      <w:r>
        <w:tab/>
      </w:r>
      <w:r w:rsidR="003E75F6">
        <w:t xml:space="preserve">The Commissioner of Education shall </w:t>
      </w:r>
      <w:r w:rsidR="000D07B3">
        <w:t>set forth guidance for superintendents</w:t>
      </w:r>
      <w:r w:rsidR="003E75F6">
        <w:t xml:space="preserve"> certifying the number and percentage of school days offered to all students by a school district through in-person instruction </w:t>
      </w:r>
      <w:r w:rsidR="003E75F6" w:rsidRPr="00EA1D58">
        <w:t>for the purposes of implementing the provisions of subsection b. of this section</w:t>
      </w:r>
      <w:r w:rsidR="003E75F6">
        <w:t>.</w:t>
      </w:r>
    </w:p>
    <w:p w:rsidR="00750AD7" w:rsidRPr="00D71D68" w:rsidRDefault="00750AD7" w:rsidP="00686AEB"/>
    <w:p w:rsidR="00686AEB" w:rsidRDefault="00686AEB" w:rsidP="00686AEB">
      <w:r>
        <w:tab/>
      </w:r>
      <w:r w:rsidR="00E779AB">
        <w:t>2</w:t>
      </w:r>
      <w:r w:rsidR="00724AAC">
        <w:t>.</w:t>
      </w:r>
      <w:r w:rsidR="00724AAC">
        <w:tab/>
      </w:r>
      <w:r w:rsidR="0050390F">
        <w:t>This act shall take effect</w:t>
      </w:r>
      <w:r w:rsidR="00750AD7">
        <w:t xml:space="preserve"> immediately, but shall remain inoperative until the enactment into</w:t>
      </w:r>
      <w:r w:rsidR="003E75F6">
        <w:t xml:space="preserve"> law of the fiscal year 2023</w:t>
      </w:r>
      <w:r w:rsidR="00750AD7">
        <w:t xml:space="preserve"> appropriations act.</w:t>
      </w:r>
    </w:p>
    <w:p w:rsidR="00750AD7" w:rsidRPr="00AA7880" w:rsidRDefault="00750AD7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E75F6" w:rsidRPr="003E75F6" w:rsidRDefault="00E779AB" w:rsidP="003E75F6">
      <w:r>
        <w:tab/>
        <w:t>This bill requires tha</w:t>
      </w:r>
      <w:r w:rsidR="00755354">
        <w:t>t</w:t>
      </w:r>
      <w:r>
        <w:t xml:space="preserve"> 50 percent of the amount of transportation aid and security aid allocated to “remote school districts” </w:t>
      </w:r>
      <w:r w:rsidR="003E75F6">
        <w:t>in the 2022-2023</w:t>
      </w:r>
      <w:r w:rsidR="00755354">
        <w:t xml:space="preserve"> school year </w:t>
      </w:r>
      <w:r>
        <w:t xml:space="preserve">will be redistributed to “in-person school districts” on an equal per pupil basis.  The bill defines an in-person school district </w:t>
      </w:r>
      <w:r w:rsidR="003E75F6">
        <w:t xml:space="preserve">as </w:t>
      </w:r>
      <w:r w:rsidR="003E75F6" w:rsidRPr="003E75F6">
        <w:t xml:space="preserve">a school district </w:t>
      </w:r>
      <w:r w:rsidR="003E75F6">
        <w:t>whose</w:t>
      </w:r>
      <w:r w:rsidR="003E75F6" w:rsidRPr="003E75F6">
        <w:t xml:space="preserve"> superintendent certifies under penalty of perjury that it offered all of the students of the district in-person instruction on 75 percent or more of school days during the 2021-2022 school year.</w:t>
      </w:r>
      <w:r w:rsidR="003E75F6">
        <w:t xml:space="preserve">  </w:t>
      </w:r>
      <w:r>
        <w:t xml:space="preserve">A remote school district is defined </w:t>
      </w:r>
      <w:r w:rsidR="00AB10C9">
        <w:t xml:space="preserve">as </w:t>
      </w:r>
      <w:r w:rsidR="003E75F6" w:rsidRPr="003E75F6">
        <w:t xml:space="preserve">a school district </w:t>
      </w:r>
      <w:r w:rsidR="003E75F6">
        <w:t>whose</w:t>
      </w:r>
      <w:r w:rsidR="003E75F6" w:rsidRPr="003E75F6">
        <w:t xml:space="preserve"> superintendent certifies under penalty of perjury that it offered all of the students of the district in-person instruction on </w:t>
      </w:r>
      <w:r w:rsidR="008B526A">
        <w:t>50</w:t>
      </w:r>
      <w:r w:rsidR="003E75F6" w:rsidRPr="003E75F6">
        <w:t xml:space="preserve"> percent or less of school days during the 2021-2022 school year. </w:t>
      </w:r>
      <w:r w:rsidR="00052A49">
        <w:t xml:space="preserve">  </w:t>
      </w:r>
    </w:p>
    <w:sectPr w:rsidR="003E75F6" w:rsidRPr="003E75F6" w:rsidSect="00094299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C33" w:rsidRDefault="007D4C33">
      <w:r>
        <w:separator/>
      </w:r>
    </w:p>
  </w:endnote>
  <w:endnote w:type="continuationSeparator" w:id="0">
    <w:p w:rsidR="007D4C33" w:rsidRDefault="007D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116" w:rsidRDefault="00181941" w:rsidP="00181941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C33" w:rsidRDefault="007D4C33">
      <w:r>
        <w:separator/>
      </w:r>
    </w:p>
  </w:footnote>
  <w:footnote w:type="continuationSeparator" w:id="0">
    <w:p w:rsidR="007D4C33" w:rsidRDefault="007D4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05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94299" w:rsidRDefault="00094299" w:rsidP="00094299">
    <w:pPr>
      <w:pStyle w:val="bpuHeadSpon"/>
    </w:pPr>
    <w:r w:rsidRPr="00094299">
      <w:rPr>
        <w:rStyle w:val="bpuHeadSponChar"/>
      </w:rPr>
      <w:t>A5483</w:t>
    </w:r>
    <w:r>
      <w:t xml:space="preserve"> WEBBER</w:t>
    </w:r>
  </w:p>
  <w:p w:rsidR="00094299" w:rsidRDefault="00094299" w:rsidP="000942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4AAC">
      <w:rPr>
        <w:noProof/>
      </w:rPr>
      <w:t>3</w:t>
    </w:r>
    <w:r>
      <w:fldChar w:fldCharType="end"/>
    </w:r>
  </w:p>
  <w:p w:rsidR="00094299" w:rsidRDefault="00094299" w:rsidP="0009429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94299" w:rsidRDefault="00094299" w:rsidP="00094299">
    <w:pPr>
      <w:pStyle w:val="bpuHeadSpon"/>
    </w:pPr>
    <w:r w:rsidRPr="00094299">
      <w:rPr>
        <w:rStyle w:val="bpuHeadSponChar"/>
      </w:rPr>
      <w:t>A5483</w:t>
    </w:r>
    <w:r>
      <w:t xml:space="preserve"> WEBBER</w:t>
    </w:r>
    <w:r w:rsidR="00F542DA">
      <w:t>, PETERSON</w:t>
    </w:r>
  </w:p>
  <w:p w:rsidR="00094299" w:rsidRDefault="00094299" w:rsidP="000942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0552">
      <w:rPr>
        <w:noProof/>
      </w:rPr>
      <w:t>2</w:t>
    </w:r>
    <w:r>
      <w:fldChar w:fldCharType="end"/>
    </w:r>
  </w:p>
  <w:p w:rsidR="00094299" w:rsidRDefault="00094299" w:rsidP="000942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33"/>
    <w:rsid w:val="000051BD"/>
    <w:rsid w:val="000160A5"/>
    <w:rsid w:val="0002335B"/>
    <w:rsid w:val="0003549A"/>
    <w:rsid w:val="000367AE"/>
    <w:rsid w:val="00043B22"/>
    <w:rsid w:val="00052A49"/>
    <w:rsid w:val="00054975"/>
    <w:rsid w:val="00057D20"/>
    <w:rsid w:val="0006197C"/>
    <w:rsid w:val="0006281F"/>
    <w:rsid w:val="0008141C"/>
    <w:rsid w:val="000878E0"/>
    <w:rsid w:val="00092F6B"/>
    <w:rsid w:val="00094299"/>
    <w:rsid w:val="00094A55"/>
    <w:rsid w:val="000A44A7"/>
    <w:rsid w:val="000B1054"/>
    <w:rsid w:val="000B3411"/>
    <w:rsid w:val="000B6874"/>
    <w:rsid w:val="000C054C"/>
    <w:rsid w:val="000C12C2"/>
    <w:rsid w:val="000C5038"/>
    <w:rsid w:val="000D07B3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1941"/>
    <w:rsid w:val="00183603"/>
    <w:rsid w:val="0018410E"/>
    <w:rsid w:val="00194E78"/>
    <w:rsid w:val="0019707B"/>
    <w:rsid w:val="00197E8B"/>
    <w:rsid w:val="00197FA4"/>
    <w:rsid w:val="001A161A"/>
    <w:rsid w:val="001A22C7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09CE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4D7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CDF"/>
    <w:rsid w:val="003446A0"/>
    <w:rsid w:val="0034481B"/>
    <w:rsid w:val="00346915"/>
    <w:rsid w:val="00350130"/>
    <w:rsid w:val="00354334"/>
    <w:rsid w:val="0036180C"/>
    <w:rsid w:val="00361FB9"/>
    <w:rsid w:val="00363CF5"/>
    <w:rsid w:val="00364344"/>
    <w:rsid w:val="003702CA"/>
    <w:rsid w:val="00370617"/>
    <w:rsid w:val="00377470"/>
    <w:rsid w:val="00382F1F"/>
    <w:rsid w:val="003840E5"/>
    <w:rsid w:val="00391DA4"/>
    <w:rsid w:val="003A3C64"/>
    <w:rsid w:val="003A3F83"/>
    <w:rsid w:val="003C43BB"/>
    <w:rsid w:val="003C43EF"/>
    <w:rsid w:val="003C5A6B"/>
    <w:rsid w:val="003C7FB2"/>
    <w:rsid w:val="003D24DE"/>
    <w:rsid w:val="003E26D4"/>
    <w:rsid w:val="003E47BA"/>
    <w:rsid w:val="003E75F6"/>
    <w:rsid w:val="003F3B37"/>
    <w:rsid w:val="003F6C69"/>
    <w:rsid w:val="0040195A"/>
    <w:rsid w:val="00402DC0"/>
    <w:rsid w:val="00416AC1"/>
    <w:rsid w:val="00416C4B"/>
    <w:rsid w:val="0041751E"/>
    <w:rsid w:val="004211E5"/>
    <w:rsid w:val="00422091"/>
    <w:rsid w:val="0043386C"/>
    <w:rsid w:val="00436F2D"/>
    <w:rsid w:val="00436F5D"/>
    <w:rsid w:val="00441B42"/>
    <w:rsid w:val="004426B6"/>
    <w:rsid w:val="0045118A"/>
    <w:rsid w:val="0045411E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390F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332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AAC"/>
    <w:rsid w:val="007256D1"/>
    <w:rsid w:val="007279FD"/>
    <w:rsid w:val="007502CB"/>
    <w:rsid w:val="00750AD7"/>
    <w:rsid w:val="00752D79"/>
    <w:rsid w:val="00752E20"/>
    <w:rsid w:val="00755354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4C33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526A"/>
    <w:rsid w:val="008C79B3"/>
    <w:rsid w:val="008D5116"/>
    <w:rsid w:val="008D77BD"/>
    <w:rsid w:val="008E177A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55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0E0"/>
    <w:rsid w:val="00A84C4F"/>
    <w:rsid w:val="00A932A1"/>
    <w:rsid w:val="00A96C97"/>
    <w:rsid w:val="00A96E06"/>
    <w:rsid w:val="00AA6197"/>
    <w:rsid w:val="00AA6C70"/>
    <w:rsid w:val="00AB10C9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7758"/>
    <w:rsid w:val="00B2574A"/>
    <w:rsid w:val="00B34871"/>
    <w:rsid w:val="00B35D8A"/>
    <w:rsid w:val="00B45B34"/>
    <w:rsid w:val="00B47A24"/>
    <w:rsid w:val="00B52930"/>
    <w:rsid w:val="00B57047"/>
    <w:rsid w:val="00B61D86"/>
    <w:rsid w:val="00B62B59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824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0A7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923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408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9AB"/>
    <w:rsid w:val="00E80692"/>
    <w:rsid w:val="00E80C24"/>
    <w:rsid w:val="00E93836"/>
    <w:rsid w:val="00EA1D58"/>
    <w:rsid w:val="00EA7C16"/>
    <w:rsid w:val="00EC5281"/>
    <w:rsid w:val="00EC791D"/>
    <w:rsid w:val="00EC7CA6"/>
    <w:rsid w:val="00ED3C5D"/>
    <w:rsid w:val="00ED4553"/>
    <w:rsid w:val="00EF6145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2DA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489287C-BE35-4DF3-A8A7-4BDF76CA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94299"/>
  </w:style>
  <w:style w:type="paragraph" w:styleId="BalloonText">
    <w:name w:val="Balloon Text"/>
    <w:basedOn w:val="Normal"/>
    <w:link w:val="BalloonTextChar"/>
    <w:semiHidden/>
    <w:unhideWhenUsed/>
    <w:rsid w:val="00A760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760E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62B1D-798E-4099-9FEC-05FC78CF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431</Words>
  <Characters>2348</Characters>
  <Application>Microsoft Office Word</Application>
  <DocSecurity>0</DocSecurity>
  <Lines>77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A5483</vt:lpstr>
    </vt:vector>
  </TitlesOfParts>
  <Manager>R225</Manager>
  <Company>NJ Office of Legislative Services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A5483</dc:title>
  <dc:subject>21-961</dc:subject>
  <dc:creator>Assemblyman  WEBBER</dc:creator>
  <cp:keywords>A5483|2|ER |302|227|252|F|0|</cp:keywords>
  <dc:description>INTRODUCED MARCH 17, 2021</dc:description>
  <cp:lastModifiedBy>Todaro, Vivian</cp:lastModifiedBy>
  <cp:revision>2</cp:revision>
  <cp:lastPrinted>2021-03-29T15:15:00Z</cp:lastPrinted>
  <dcterms:created xsi:type="dcterms:W3CDTF">2021-03-29T15:15:00Z</dcterms:created>
  <dcterms:modified xsi:type="dcterms:W3CDTF">2021-03-29T15:15:00Z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