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43EB4"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43EB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5500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3EB4">
        <w:rPr>
          <w:caps/>
          <w:szCs w:val="24"/>
        </w:rPr>
        <w:t>JUNE 9, 2021</w:t>
      </w:r>
    </w:p>
    <w:p w:rsidR="00C704FB" w:rsidRPr="00E3262F" w:rsidRDefault="00C704FB" w:rsidP="006A5D7B">
      <w:pPr>
        <w:tabs>
          <w:tab w:val="left" w:pos="900"/>
          <w:tab w:val="left" w:pos="4140"/>
          <w:tab w:val="left" w:pos="5670"/>
          <w:tab w:val="left" w:pos="5940"/>
        </w:tabs>
        <w:jc w:val="center"/>
        <w:rPr>
          <w:caps/>
          <w:szCs w:val="24"/>
        </w:rPr>
      </w:pPr>
    </w:p>
    <w:p w:rsidR="00C704FB" w:rsidRDefault="00C704FB" w:rsidP="00C704FB">
      <w:r>
        <w:tab/>
        <w:t>The Assembly Homeland Security and State Preparedness Committee reports favorably Assembly Bill No. 5500.</w:t>
      </w:r>
    </w:p>
    <w:p w:rsidR="00023D2F" w:rsidRDefault="00145AC2" w:rsidP="009B03F5">
      <w:r>
        <w:tab/>
        <w:t>As reported</w:t>
      </w:r>
      <w:r w:rsidR="00CF29E9">
        <w:t xml:space="preserve"> by the committee</w:t>
      </w:r>
      <w:r>
        <w:t xml:space="preserve">, Assembly Bill No. 5500 </w:t>
      </w:r>
      <w:r w:rsidRPr="004933BB">
        <w:t>expand</w:t>
      </w:r>
      <w:r w:rsidR="0020178D">
        <w:t>s</w:t>
      </w:r>
      <w:r w:rsidRPr="004933BB">
        <w:t xml:space="preserve"> the duties of the Commission on Human T</w:t>
      </w:r>
      <w:r>
        <w:t>rafficking. In additi</w:t>
      </w:r>
      <w:r w:rsidR="0020178D">
        <w:t>on to its existing duties, the c</w:t>
      </w:r>
      <w:r>
        <w:t>ommission would</w:t>
      </w:r>
      <w:r w:rsidRPr="004933BB">
        <w:t xml:space="preserve"> conduct research and produce findings on human trafficking of women and children of color, identify social and racial factors that make women and children of color more vulnerable to human trafficking, identify effective strategies, support, and services to reduce human trafficking of women and children of color, </w:t>
      </w:r>
      <w:r w:rsidR="00023D2F">
        <w:t xml:space="preserve">and </w:t>
      </w:r>
      <w:r w:rsidRPr="004933BB">
        <w:t>study the interactions between law enforcement agencies and women and children of color who have been victims of human trafficking.</w:t>
      </w:r>
    </w:p>
    <w:sectPr w:rsidR="00023D2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EB4" w:rsidRDefault="00D43EB4">
      <w:r>
        <w:separator/>
      </w:r>
    </w:p>
  </w:endnote>
  <w:endnote w:type="continuationSeparator" w:id="0">
    <w:p w:rsidR="00D43EB4" w:rsidRDefault="00D43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EB4" w:rsidRDefault="00D43EB4">
      <w:r>
        <w:separator/>
      </w:r>
    </w:p>
  </w:footnote>
  <w:footnote w:type="continuationSeparator" w:id="0">
    <w:p w:rsidR="00D43EB4" w:rsidRDefault="00D43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B03F5" w:rsidP="009B03F5">
    <w:pPr>
      <w:pStyle w:val="HeaderPage2"/>
      <w:jc w:val="center"/>
    </w:pPr>
    <w:r>
      <w:fldChar w:fldCharType="begin"/>
    </w:r>
    <w:r>
      <w:instrText xml:space="preserve"> PAGE  \* MERGEFORMAT </w:instrText>
    </w:r>
    <w:r>
      <w:fldChar w:fldCharType="separate"/>
    </w:r>
    <w:r>
      <w:rPr>
        <w:noProof/>
      </w:rPr>
      <w:t>2</w:t>
    </w:r>
    <w:r>
      <w:fldChar w:fldCharType="end"/>
    </w:r>
  </w:p>
  <w:p w:rsidR="009B03F5" w:rsidRDefault="009B03F5" w:rsidP="009B03F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EB4"/>
    <w:rsid w:val="00010CB9"/>
    <w:rsid w:val="000123C0"/>
    <w:rsid w:val="00015342"/>
    <w:rsid w:val="000213D6"/>
    <w:rsid w:val="00023D2F"/>
    <w:rsid w:val="00025E25"/>
    <w:rsid w:val="00027199"/>
    <w:rsid w:val="00032833"/>
    <w:rsid w:val="000353A5"/>
    <w:rsid w:val="00040B77"/>
    <w:rsid w:val="000425D8"/>
    <w:rsid w:val="000450E2"/>
    <w:rsid w:val="000465E4"/>
    <w:rsid w:val="00046AD4"/>
    <w:rsid w:val="00052866"/>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780"/>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5AC2"/>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178D"/>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58D4"/>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45A"/>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03F5"/>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395A"/>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04FB"/>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29E9"/>
    <w:rsid w:val="00CF6E1F"/>
    <w:rsid w:val="00D05E75"/>
    <w:rsid w:val="00D22C02"/>
    <w:rsid w:val="00D25BF5"/>
    <w:rsid w:val="00D30C09"/>
    <w:rsid w:val="00D32F02"/>
    <w:rsid w:val="00D33344"/>
    <w:rsid w:val="00D33775"/>
    <w:rsid w:val="00D43EB4"/>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04F8"/>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2C86"/>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ACE12EC8-7176-4AA3-8104-EF34AF93A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282772">
      <w:bodyDiv w:val="1"/>
      <w:marLeft w:val="0"/>
      <w:marRight w:val="0"/>
      <w:marTop w:val="0"/>
      <w:marBottom w:val="0"/>
      <w:divBdr>
        <w:top w:val="none" w:sz="0" w:space="0" w:color="auto"/>
        <w:left w:val="none" w:sz="0" w:space="0" w:color="auto"/>
        <w:bottom w:val="none" w:sz="0" w:space="0" w:color="auto"/>
        <w:right w:val="none" w:sz="0" w:space="0" w:color="auto"/>
      </w:divBdr>
    </w:div>
    <w:div w:id="14784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129</Words>
  <Characters>729</Characters>
  <Application>Microsoft Office Word</Application>
  <DocSecurity>0</DocSecurity>
  <Lines>23</Lines>
  <Paragraphs>7</Paragraphs>
  <ScaleCrop>false</ScaleCrop>
  <HeadingPairs>
    <vt:vector size="2" baseType="variant">
      <vt:variant>
        <vt:lpstr>Title</vt:lpstr>
      </vt:variant>
      <vt:variant>
        <vt:i4>1</vt:i4>
      </vt:variant>
    </vt:vector>
  </HeadingPairs>
  <TitlesOfParts>
    <vt:vector size="1" baseType="lpstr">
      <vt:lpstr>A5500 AHS Statement 6/9/21</vt:lpstr>
    </vt:vector>
  </TitlesOfParts>
  <Manager>R229</Manager>
  <Company>NJ OLS DMU</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A5500 AHS Statement 6/9/21</dc:title>
  <dc:subject/>
  <dc:creator>Assembly AHS</dc:creator>
  <cp:keywords>A5500|1|LP |207|0|0|!||</cp:keywords>
  <dc:description/>
  <cp:lastModifiedBy>Bell, Careema</cp:lastModifiedBy>
  <cp:revision>2</cp:revision>
  <cp:lastPrinted>1999-09-30T17:29:00Z</cp:lastPrinted>
  <dcterms:created xsi:type="dcterms:W3CDTF">2021-06-10T16:28:00Z</dcterms:created>
  <dcterms:modified xsi:type="dcterms:W3CDTF">2021-06-10T16:28:00Z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