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0561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WOMEN AND CHILDREN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0561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5502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7D51F1" w:rsidRDefault="007D51F1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7D51F1" w:rsidRPr="004721EF" w:rsidRDefault="007D51F1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05613">
        <w:rPr>
          <w:caps/>
          <w:szCs w:val="24"/>
        </w:rPr>
        <w:t>MAY 12, 2021</w:t>
      </w:r>
    </w:p>
    <w:p w:rsidR="004144CF" w:rsidRDefault="004144CF" w:rsidP="0083060A"/>
    <w:p w:rsidR="0085771C" w:rsidRPr="0085771C" w:rsidRDefault="0085771C" w:rsidP="0085771C">
      <w:r w:rsidRPr="0085771C">
        <w:tab/>
        <w:t xml:space="preserve">The Assembly Women and Children Committee reports favorably </w:t>
      </w:r>
      <w:r w:rsidR="007D51F1">
        <w:t xml:space="preserve">and with committee amendments </w:t>
      </w:r>
      <w:r w:rsidRPr="0085771C">
        <w:t>Assembly Bill No.</w:t>
      </w:r>
      <w:r>
        <w:t xml:space="preserve"> 5502.</w:t>
      </w:r>
    </w:p>
    <w:p w:rsidR="0085771C" w:rsidRDefault="0085771C" w:rsidP="0085771C">
      <w:r>
        <w:tab/>
      </w:r>
      <w:r w:rsidR="007D51F1">
        <w:t>As amended by the committee, t</w:t>
      </w:r>
      <w:r>
        <w:t xml:space="preserve">his bill requires the Commissioner of Community Affairs, in consultation with the Attorney General, to establish a program to provide grants to organizations which </w:t>
      </w:r>
      <w:r w:rsidR="007D51F1">
        <w:t xml:space="preserve">offer or seek to offer </w:t>
      </w:r>
      <w:r>
        <w:t>mentoring</w:t>
      </w:r>
      <w:r w:rsidR="007D51F1">
        <w:t xml:space="preserve"> services programs</w:t>
      </w:r>
      <w:r>
        <w:t xml:space="preserve">.  Preference </w:t>
      </w:r>
      <w:r w:rsidR="00203A3B">
        <w:t>is to</w:t>
      </w:r>
      <w:r>
        <w:t xml:space="preserve"> be given to those </w:t>
      </w:r>
      <w:r w:rsidR="007D51F1">
        <w:t>organizations which offer or seek to offer programs</w:t>
      </w:r>
      <w:r>
        <w:t xml:space="preserve"> </w:t>
      </w:r>
      <w:r w:rsidR="007D51F1">
        <w:t>that</w:t>
      </w:r>
      <w:r>
        <w:t xml:space="preserve"> provide youth with alternatives to membership in or association with criminal street gangs.</w:t>
      </w:r>
    </w:p>
    <w:p w:rsidR="007D51F1" w:rsidRDefault="007D51F1" w:rsidP="0085771C">
      <w:r>
        <w:tab/>
      </w:r>
      <w:r w:rsidRPr="007D51F1">
        <w:t xml:space="preserve">An organization which elects to participate in the grant program </w:t>
      </w:r>
      <w:r>
        <w:t>is to</w:t>
      </w:r>
      <w:r w:rsidRPr="007D51F1">
        <w:t xml:space="preserve"> submit an application to the commissioner in </w:t>
      </w:r>
      <w:r>
        <w:t xml:space="preserve">a form </w:t>
      </w:r>
      <w:r w:rsidRPr="007D51F1">
        <w:t xml:space="preserve">and manner prescribed by the commissioner.  The application </w:t>
      </w:r>
      <w:r>
        <w:t>is to outline: the</w:t>
      </w:r>
      <w:r w:rsidRPr="007D51F1">
        <w:t xml:space="preserve"> applicant’s proposal</w:t>
      </w:r>
      <w:r>
        <w:t xml:space="preserve"> </w:t>
      </w:r>
      <w:r w:rsidRPr="007D51F1">
        <w:t>to offer existing or develop new mentoring services programs;</w:t>
      </w:r>
      <w:r>
        <w:t xml:space="preserve"> </w:t>
      </w:r>
      <w:r w:rsidRPr="007D51F1">
        <w:t>sample activities</w:t>
      </w:r>
      <w:r>
        <w:t xml:space="preserve"> and</w:t>
      </w:r>
      <w:r w:rsidRPr="007D51F1">
        <w:t xml:space="preserve"> social service offerings</w:t>
      </w:r>
      <w:r>
        <w:t>;</w:t>
      </w:r>
      <w:r w:rsidRPr="007D51F1">
        <w:t xml:space="preserve"> existing funds available to the applicant for providing mentoring services; and the amount of the applicant’s grant request.</w:t>
      </w:r>
    </w:p>
    <w:p w:rsidR="007D51F1" w:rsidRDefault="0085771C" w:rsidP="0085771C">
      <w:r>
        <w:tab/>
      </w:r>
      <w:r w:rsidR="00332782">
        <w:t>T</w:t>
      </w:r>
      <w:r w:rsidR="007D51F1">
        <w:t>he bill stipulates that b</w:t>
      </w:r>
      <w:r w:rsidR="007D51F1" w:rsidRPr="007D51F1">
        <w:t xml:space="preserve">ased upon the application, and subject to the availability of funds, the commissioner </w:t>
      </w:r>
      <w:r w:rsidR="007D51F1">
        <w:t xml:space="preserve">is to </w:t>
      </w:r>
      <w:r w:rsidR="007D51F1" w:rsidRPr="007D51F1">
        <w:t>award a grant to each approved grant applicant to offer existing or develop new</w:t>
      </w:r>
      <w:r w:rsidR="007D51F1">
        <w:t xml:space="preserve"> </w:t>
      </w:r>
      <w:r w:rsidR="007D51F1" w:rsidRPr="007D51F1">
        <w:t xml:space="preserve">mentoring </w:t>
      </w:r>
      <w:r w:rsidR="007D51F1">
        <w:t>programs.</w:t>
      </w:r>
    </w:p>
    <w:p w:rsidR="0085771C" w:rsidRDefault="007D51F1" w:rsidP="0085771C">
      <w:r>
        <w:tab/>
      </w:r>
      <w:r w:rsidR="0085771C">
        <w:t xml:space="preserve">The commissioner, to the extent possible, is to equitably distribute grant awards to successful applicants in </w:t>
      </w:r>
      <w:r>
        <w:t xml:space="preserve">the </w:t>
      </w:r>
      <w:r w:rsidR="0085771C">
        <w:t>northern, central</w:t>
      </w:r>
      <w:r w:rsidR="009F23B2">
        <w:t>,</w:t>
      </w:r>
      <w:r w:rsidR="0085771C">
        <w:t xml:space="preserve"> and southern </w:t>
      </w:r>
      <w:r>
        <w:t>regions</w:t>
      </w:r>
      <w:r w:rsidR="0085771C">
        <w:t xml:space="preserve"> of the State, and to </w:t>
      </w:r>
      <w:r>
        <w:t>seek a cross section of approved grant applicants from</w:t>
      </w:r>
      <w:r w:rsidR="0085771C">
        <w:t xml:space="preserve"> urban, suburban</w:t>
      </w:r>
      <w:r w:rsidR="009F23B2">
        <w:t>,</w:t>
      </w:r>
      <w:r w:rsidR="0085771C">
        <w:t xml:space="preserve"> and rural areas.</w:t>
      </w:r>
    </w:p>
    <w:p w:rsidR="00655CA3" w:rsidRDefault="0085771C" w:rsidP="0085771C">
      <w:r>
        <w:tab/>
      </w:r>
      <w:r w:rsidR="007D51F1">
        <w:t>Each</w:t>
      </w:r>
      <w:r>
        <w:t xml:space="preserve"> organization awarded a grant </w:t>
      </w:r>
      <w:r w:rsidR="007D51F1">
        <w:t xml:space="preserve">to offer existing or develop new mentoring services programs </w:t>
      </w:r>
      <w:r>
        <w:t>is required to</w:t>
      </w:r>
      <w:r w:rsidR="007D51F1">
        <w:t xml:space="preserve"> submit </w:t>
      </w:r>
      <w:r>
        <w:t>to the commissioner</w:t>
      </w:r>
      <w:r w:rsidR="007D51F1">
        <w:t>, on an annual basis, a report on</w:t>
      </w:r>
      <w:r>
        <w:t xml:space="preserve"> the status of </w:t>
      </w:r>
      <w:r w:rsidR="007D51F1">
        <w:t>the programs</w:t>
      </w:r>
      <w:r>
        <w:t>.  The report is to include, but not be limited to</w:t>
      </w:r>
      <w:r w:rsidR="007D51F1">
        <w:t xml:space="preserve">: </w:t>
      </w:r>
      <w:r>
        <w:t xml:space="preserve">information on the number of </w:t>
      </w:r>
      <w:r w:rsidR="007D51F1">
        <w:t xml:space="preserve">the </w:t>
      </w:r>
      <w:r>
        <w:t>participants</w:t>
      </w:r>
      <w:r w:rsidR="007D51F1">
        <w:t xml:space="preserve"> in the program; </w:t>
      </w:r>
      <w:r>
        <w:t xml:space="preserve">program </w:t>
      </w:r>
      <w:r w:rsidR="009F23B2">
        <w:t>hours of operation</w:t>
      </w:r>
      <w:r w:rsidR="007D51F1">
        <w:t>;</w:t>
      </w:r>
      <w:r>
        <w:t xml:space="preserve"> regular program activities</w:t>
      </w:r>
      <w:r w:rsidR="00BC2AED">
        <w:t xml:space="preserve"> and social service offerings</w:t>
      </w:r>
      <w:r w:rsidR="007D51F1">
        <w:t>;</w:t>
      </w:r>
      <w:r>
        <w:t xml:space="preserve"> and the number and qualifications of program staff, including volunteers.  These reports would be used by the commissioner to evaluate future grant applications.</w:t>
      </w:r>
    </w:p>
    <w:p w:rsidR="00203A3B" w:rsidRPr="00203A3B" w:rsidRDefault="00203A3B" w:rsidP="00203A3B">
      <w:r>
        <w:tab/>
        <w:t>A</w:t>
      </w:r>
      <w:r w:rsidR="00332782">
        <w:t>s amended,</w:t>
      </w:r>
      <w:r>
        <w:t xml:space="preserve"> the bill defines </w:t>
      </w:r>
      <w:r w:rsidRPr="00203A3B">
        <w:t xml:space="preserve">“mentoring services programs” </w:t>
      </w:r>
      <w:r w:rsidR="00332782">
        <w:t xml:space="preserve">as </w:t>
      </w:r>
      <w:r w:rsidRPr="00203A3B">
        <w:t xml:space="preserve">programs </w:t>
      </w:r>
      <w:r w:rsidR="007734F2">
        <w:t>administered</w:t>
      </w:r>
      <w:r w:rsidRPr="00203A3B">
        <w:t xml:space="preserve"> by a duly incorporated non-profit organization to provide advice, support, opinion</w:t>
      </w:r>
      <w:r w:rsidR="00332782">
        <w:t>,</w:t>
      </w:r>
      <w:r w:rsidRPr="00203A3B">
        <w:t xml:space="preserve"> or instruction to persons 21 years </w:t>
      </w:r>
      <w:r w:rsidRPr="00203A3B">
        <w:lastRenderedPageBreak/>
        <w:t>of age or younger in an effort to direct that person’s judgment or conduct in a positive manner.</w:t>
      </w:r>
    </w:p>
    <w:p w:rsidR="004B2ABF" w:rsidRDefault="004B2ABF" w:rsidP="0083060A"/>
    <w:p w:rsidR="00203A3B" w:rsidRDefault="00203A3B" w:rsidP="0083060A">
      <w:r>
        <w:rPr>
          <w:u w:val="double"/>
        </w:rPr>
        <w:t>COMMITTEE AMENDMENTS</w:t>
      </w:r>
    </w:p>
    <w:p w:rsidR="00170550" w:rsidRDefault="00203A3B" w:rsidP="00170550">
      <w:r>
        <w:tab/>
        <w:t>The committee amended the bill to</w:t>
      </w:r>
      <w:r w:rsidR="002950CE">
        <w:t xml:space="preserve"> clarify that the grant </w:t>
      </w:r>
      <w:r w:rsidR="002950CE" w:rsidRPr="002950CE">
        <w:t xml:space="preserve">program </w:t>
      </w:r>
      <w:r w:rsidR="002950CE">
        <w:t xml:space="preserve">established in the bill is </w:t>
      </w:r>
      <w:r w:rsidR="002950CE" w:rsidRPr="002950CE">
        <w:t>to provide grants to organizations which offer or seek to offer</w:t>
      </w:r>
      <w:r w:rsidR="002950CE">
        <w:rPr>
          <w:b/>
          <w:vertAlign w:val="superscript"/>
        </w:rPr>
        <w:t xml:space="preserve"> </w:t>
      </w:r>
      <w:r w:rsidR="002950CE" w:rsidRPr="002950CE">
        <w:t xml:space="preserve">mentoring services </w:t>
      </w:r>
      <w:r w:rsidR="00631695">
        <w:t>programs</w:t>
      </w:r>
      <w:r w:rsidR="00170550">
        <w:t>.</w:t>
      </w:r>
    </w:p>
    <w:p w:rsidR="00170550" w:rsidRPr="00170550" w:rsidRDefault="00170550" w:rsidP="00170550">
      <w:r>
        <w:tab/>
        <w:t>The amendments stipulate that under the provisions of the grant program, p</w:t>
      </w:r>
      <w:r w:rsidRPr="00170550">
        <w:t>reference is to be given to those organizations which offer or seek to offer programs that provide youth with alternatives to membership in or association with criminal street gangs.</w:t>
      </w:r>
    </w:p>
    <w:p w:rsidR="00631695" w:rsidRDefault="00631695" w:rsidP="0083060A">
      <w:r>
        <w:tab/>
        <w:t>The committee amendments specify that t</w:t>
      </w:r>
      <w:r w:rsidRPr="00631695">
        <w:t xml:space="preserve">he application </w:t>
      </w:r>
      <w:r w:rsidR="009F23B2">
        <w:t>for</w:t>
      </w:r>
      <w:r w:rsidRPr="00631695">
        <w:t xml:space="preserve"> </w:t>
      </w:r>
      <w:r>
        <w:t xml:space="preserve">the grant program is to outline the </w:t>
      </w:r>
      <w:r w:rsidRPr="00631695">
        <w:t>existing funds available to the applicant for providing mentoring services</w:t>
      </w:r>
      <w:r>
        <w:t>.</w:t>
      </w:r>
    </w:p>
    <w:p w:rsidR="00BC2AED" w:rsidRDefault="00BC2AED" w:rsidP="0083060A">
      <w:r>
        <w:tab/>
        <w:t>The amendments require that the annual report submitted by organizations awarded grants is to include information on social service offerings as well as information on regular program activities.</w:t>
      </w:r>
    </w:p>
    <w:p w:rsidR="00631695" w:rsidRDefault="00631695" w:rsidP="0083060A">
      <w:r>
        <w:tab/>
        <w:t xml:space="preserve">The committee amended the bill </w:t>
      </w:r>
      <w:r w:rsidR="007B03BD">
        <w:t>to replace the term “mentoring services” with the term “mentoring services programs</w:t>
      </w:r>
      <w:r w:rsidR="003F48CF">
        <w:t>,</w:t>
      </w:r>
      <w:r w:rsidR="007B03BD">
        <w:t xml:space="preserve">” and define “mentoring </w:t>
      </w:r>
      <w:r w:rsidR="007B03BD" w:rsidRPr="007B03BD">
        <w:t>services programs</w:t>
      </w:r>
      <w:r w:rsidR="007B03BD">
        <w:t xml:space="preserve">” as </w:t>
      </w:r>
      <w:r w:rsidR="007B03BD" w:rsidRPr="007B03BD">
        <w:t xml:space="preserve">programs </w:t>
      </w:r>
      <w:r w:rsidR="007734F2">
        <w:t>administered</w:t>
      </w:r>
      <w:r w:rsidR="007B03BD" w:rsidRPr="007B03BD">
        <w:t xml:space="preserve"> by a duly incorporated non-profit organization to provide advice, support, opinion, or instruction to persons 21 years of age or younger in an effort to direct that person’s judgment or conduct in a positive manner.</w:t>
      </w:r>
    </w:p>
    <w:p w:rsidR="00B2614C" w:rsidRPr="00203A3B" w:rsidRDefault="00B2614C" w:rsidP="0083060A">
      <w:r>
        <w:tab/>
        <w:t xml:space="preserve">The committee amendments </w:t>
      </w:r>
      <w:r w:rsidR="002E66DC">
        <w:t>make</w:t>
      </w:r>
      <w:r w:rsidR="00961827" w:rsidRPr="00961827">
        <w:t xml:space="preserve"> technical corrections that improve the clarity of the </w:t>
      </w:r>
      <w:r w:rsidR="00961827">
        <w:t>bill</w:t>
      </w:r>
      <w:r w:rsidR="00961827" w:rsidRPr="00961827">
        <w:t>’s provisions and correct minor syntax and grammatical errors</w:t>
      </w:r>
      <w:r w:rsidR="002E66DC">
        <w:t>.</w:t>
      </w:r>
    </w:p>
    <w:sectPr w:rsidR="00B2614C" w:rsidRPr="00203A3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613" w:rsidRDefault="00F05613">
      <w:r>
        <w:separator/>
      </w:r>
    </w:p>
  </w:endnote>
  <w:endnote w:type="continuationSeparator" w:id="0">
    <w:p w:rsidR="00F05613" w:rsidRDefault="00F05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613" w:rsidRDefault="00F05613">
      <w:r>
        <w:separator/>
      </w:r>
    </w:p>
  </w:footnote>
  <w:footnote w:type="continuationSeparator" w:id="0">
    <w:p w:rsidR="00F05613" w:rsidRDefault="00F05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C3755" w:rsidP="005C375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2F3CAD">
      <w:rPr>
        <w:noProof/>
      </w:rPr>
      <w:t>2</w:t>
    </w:r>
    <w:r>
      <w:fldChar w:fldCharType="end"/>
    </w:r>
  </w:p>
  <w:p w:rsidR="005C3755" w:rsidRDefault="005C3755" w:rsidP="005C375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1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5B13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7323"/>
    <w:rsid w:val="00140BC7"/>
    <w:rsid w:val="00146CD6"/>
    <w:rsid w:val="001471AE"/>
    <w:rsid w:val="001561A5"/>
    <w:rsid w:val="0015788F"/>
    <w:rsid w:val="0016084D"/>
    <w:rsid w:val="00170550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36"/>
    <w:rsid w:val="001C5767"/>
    <w:rsid w:val="001C5A13"/>
    <w:rsid w:val="001D0158"/>
    <w:rsid w:val="001E11F2"/>
    <w:rsid w:val="001E13D9"/>
    <w:rsid w:val="001F611F"/>
    <w:rsid w:val="00203A3B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50CE"/>
    <w:rsid w:val="002A2454"/>
    <w:rsid w:val="002A401D"/>
    <w:rsid w:val="002A52AF"/>
    <w:rsid w:val="002C19EE"/>
    <w:rsid w:val="002D29CF"/>
    <w:rsid w:val="002D5DF6"/>
    <w:rsid w:val="002E66DC"/>
    <w:rsid w:val="002E7F11"/>
    <w:rsid w:val="002F0685"/>
    <w:rsid w:val="002F07D6"/>
    <w:rsid w:val="002F3A0C"/>
    <w:rsid w:val="002F3CAD"/>
    <w:rsid w:val="002F5C85"/>
    <w:rsid w:val="00300441"/>
    <w:rsid w:val="00301568"/>
    <w:rsid w:val="003075CD"/>
    <w:rsid w:val="00314EBA"/>
    <w:rsid w:val="00315DF7"/>
    <w:rsid w:val="00315E0F"/>
    <w:rsid w:val="003222E6"/>
    <w:rsid w:val="00332782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48CF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3755"/>
    <w:rsid w:val="005C51A8"/>
    <w:rsid w:val="005D0C1D"/>
    <w:rsid w:val="005E3EC4"/>
    <w:rsid w:val="005E6766"/>
    <w:rsid w:val="005F075C"/>
    <w:rsid w:val="005F5E32"/>
    <w:rsid w:val="00607913"/>
    <w:rsid w:val="00607F92"/>
    <w:rsid w:val="00624F04"/>
    <w:rsid w:val="00631695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2468"/>
    <w:rsid w:val="00717104"/>
    <w:rsid w:val="0071764F"/>
    <w:rsid w:val="007459B6"/>
    <w:rsid w:val="007472F5"/>
    <w:rsid w:val="0075754A"/>
    <w:rsid w:val="00760429"/>
    <w:rsid w:val="0076634F"/>
    <w:rsid w:val="007734F2"/>
    <w:rsid w:val="007762E8"/>
    <w:rsid w:val="007808FF"/>
    <w:rsid w:val="00787C51"/>
    <w:rsid w:val="00790729"/>
    <w:rsid w:val="007934E1"/>
    <w:rsid w:val="00796073"/>
    <w:rsid w:val="007A0689"/>
    <w:rsid w:val="007A60C5"/>
    <w:rsid w:val="007B03BD"/>
    <w:rsid w:val="007B0CFF"/>
    <w:rsid w:val="007B3D29"/>
    <w:rsid w:val="007C1799"/>
    <w:rsid w:val="007C2A85"/>
    <w:rsid w:val="007C2BA4"/>
    <w:rsid w:val="007C5327"/>
    <w:rsid w:val="007D0B68"/>
    <w:rsid w:val="007D51F1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771C"/>
    <w:rsid w:val="00861012"/>
    <w:rsid w:val="00870CA3"/>
    <w:rsid w:val="00872E63"/>
    <w:rsid w:val="00877079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1827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3B2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614C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C8C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2AED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9E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415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5613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E82FC7A3-474E-4AF4-A6B9-0A2D6C66B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586</Words>
  <Characters>3267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A5502 AWC Statement 5/12/21</vt:lpstr>
    </vt:vector>
  </TitlesOfParts>
  <Manager>R225</Manager>
  <Company>NJ OLS DMU</Company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A5502 AWC Statement 5/12/21</dc:title>
  <dc:subject/>
  <dc:creator>Assembly AWC</dc:creator>
  <cp:keywords>A5502|2|HS |122|0|0|!|0|</cp:keywords>
  <dc:description/>
  <cp:lastModifiedBy>Siracusa, Nicole</cp:lastModifiedBy>
  <cp:revision>2</cp:revision>
  <cp:lastPrinted>1999-09-30T17:29:00Z</cp:lastPrinted>
  <dcterms:created xsi:type="dcterms:W3CDTF">2021-05-13T18:03:00Z</dcterms:created>
  <dcterms:modified xsi:type="dcterms:W3CDTF">2021-05-13T18:03:00Z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