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9EE" w:rsidRDefault="002A19EE" w:rsidP="002A19EE">
      <w:pPr>
        <w:pStyle w:val="bpuBill"/>
      </w:pPr>
      <w:bookmarkStart w:id="0" w:name="bpuFrontPg"/>
      <w:bookmarkEnd w:id="0"/>
      <w:r>
        <w:t xml:space="preserve">ASSEMBLY, No. 5504 </w:t>
      </w:r>
    </w:p>
    <w:p w:rsidR="002A19EE" w:rsidRPr="009D38FF" w:rsidRDefault="002A19EE" w:rsidP="002A19E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7577858" r:id="rId8"/>
        </w:object>
      </w:r>
    </w:p>
    <w:p w:rsidR="002A19EE" w:rsidRDefault="002A19EE" w:rsidP="002A19EE">
      <w:pPr>
        <w:pStyle w:val="bpuState"/>
      </w:pPr>
      <w:r>
        <w:t>STATE OF NEW JERSEY</w:t>
      </w:r>
    </w:p>
    <w:p w:rsidR="002A19EE" w:rsidRDefault="002A19EE" w:rsidP="002A19EE">
      <w:pPr>
        <w:pStyle w:val="bpuLegislature"/>
      </w:pPr>
      <w:r>
        <w:t>219th LEGISLATURE</w:t>
      </w:r>
    </w:p>
    <w:p w:rsidR="002A19EE" w:rsidRDefault="002A19EE" w:rsidP="002A19E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7577859" r:id="rId9"/>
        </w:object>
      </w:r>
      <w:r>
        <w:t xml:space="preserve">  </w:t>
      </w:r>
    </w:p>
    <w:p w:rsidR="002A19EE" w:rsidRDefault="002A19EE" w:rsidP="002A19EE">
      <w:pPr>
        <w:pStyle w:val="bpuIntro"/>
      </w:pPr>
      <w:r>
        <w:t>INTRODUCED MARCH 17, 2021</w:t>
      </w:r>
    </w:p>
    <w:p w:rsidR="002A19EE" w:rsidRDefault="002A19EE" w:rsidP="002A19EE">
      <w:pPr>
        <w:pStyle w:val="bpuIntro"/>
      </w:pPr>
    </w:p>
    <w:p w:rsidR="002A19EE" w:rsidRDefault="002A19EE" w:rsidP="002A19EE">
      <w:pPr>
        <w:pStyle w:val="bpuIntro"/>
        <w:sectPr w:rsidR="002A19EE" w:rsidSect="00A30EF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A19EE" w:rsidRDefault="002A19EE" w:rsidP="002A19EE">
      <w:pPr>
        <w:pStyle w:val="bpuIntro"/>
      </w:pPr>
    </w:p>
    <w:p w:rsidR="002A19EE" w:rsidRDefault="002A19EE" w:rsidP="002A19EE">
      <w:pPr>
        <w:pStyle w:val="bpuSponsor"/>
      </w:pPr>
      <w:r>
        <w:t>Sponsored by:</w:t>
      </w:r>
    </w:p>
    <w:p w:rsidR="002A19EE" w:rsidRDefault="002A19EE" w:rsidP="002A19EE">
      <w:pPr>
        <w:pStyle w:val="bpuSponsor"/>
      </w:pPr>
      <w:r>
        <w:t>Assemblywoman  ANGELA V. MCKNIGHT</w:t>
      </w:r>
    </w:p>
    <w:p w:rsidR="002A19EE" w:rsidRDefault="002A19EE" w:rsidP="002A19EE">
      <w:pPr>
        <w:pStyle w:val="bpuSponsor"/>
      </w:pPr>
      <w:r>
        <w:t>District 31 (Hudson)</w:t>
      </w:r>
    </w:p>
    <w:p w:rsidR="002A19EE" w:rsidRDefault="00A30EF0" w:rsidP="00A30EF0">
      <w:pPr>
        <w:pStyle w:val="bpuSponsor"/>
      </w:pPr>
      <w:r>
        <w:t>Assemblyman  ANTHONY S. VERRELLI</w:t>
      </w:r>
    </w:p>
    <w:p w:rsidR="00A30EF0" w:rsidRDefault="00A30EF0" w:rsidP="00A30EF0">
      <w:pPr>
        <w:pStyle w:val="bpuSponsor"/>
      </w:pPr>
      <w:r>
        <w:t>District 15 (Hunterdon and Mercer)</w:t>
      </w:r>
    </w:p>
    <w:p w:rsidR="00A30EF0" w:rsidRPr="00A30EF0" w:rsidRDefault="00A30EF0" w:rsidP="00A30EF0">
      <w:pPr>
        <w:pStyle w:val="bpuSponsor"/>
      </w:pPr>
    </w:p>
    <w:p w:rsidR="002A19EE" w:rsidRDefault="002A19EE" w:rsidP="002A19EE">
      <w:pPr>
        <w:pStyle w:val="bpuSponsor"/>
      </w:pPr>
    </w:p>
    <w:p w:rsidR="002A19EE" w:rsidRDefault="002A19EE" w:rsidP="002A19EE">
      <w:pPr>
        <w:pStyle w:val="bpuSponsor"/>
      </w:pPr>
    </w:p>
    <w:p w:rsidR="002A19EE" w:rsidRDefault="002A19EE" w:rsidP="002A19EE">
      <w:pPr>
        <w:pStyle w:val="bpuSponsor"/>
      </w:pPr>
    </w:p>
    <w:p w:rsidR="002A19EE" w:rsidRDefault="002A19EE" w:rsidP="002A19EE">
      <w:pPr>
        <w:pStyle w:val="bpuSponsor"/>
      </w:pPr>
      <w:r>
        <w:t>SYNOPSIS</w:t>
      </w:r>
    </w:p>
    <w:p w:rsidR="002A19EE" w:rsidRDefault="002A19EE" w:rsidP="002A19EE">
      <w:pPr>
        <w:pStyle w:val="bpuNormText"/>
      </w:pPr>
      <w:r>
        <w:tab/>
        <w:t xml:space="preserve">Establishes “Municipal Community Center Grant Program.” </w:t>
      </w:r>
    </w:p>
    <w:p w:rsidR="002A19EE" w:rsidRDefault="002A19EE" w:rsidP="002A19EE">
      <w:pPr>
        <w:pStyle w:val="bpuNormText"/>
      </w:pPr>
    </w:p>
    <w:p w:rsidR="002A19EE" w:rsidRDefault="002A19EE" w:rsidP="002A19EE">
      <w:pPr>
        <w:pStyle w:val="bpuSponsor"/>
      </w:pPr>
      <w:r>
        <w:t xml:space="preserve">CURRENT VERSION OF TEXT </w:t>
      </w:r>
    </w:p>
    <w:p w:rsidR="002A19EE" w:rsidRDefault="002A19EE" w:rsidP="002A19EE">
      <w:pPr>
        <w:pStyle w:val="bpuNormText"/>
      </w:pPr>
      <w:r>
        <w:tab/>
        <w:t>As introduced.</w:t>
      </w:r>
    </w:p>
    <w:p w:rsidR="002A19EE" w:rsidRDefault="002A19EE" w:rsidP="002A19E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A19EE" w:rsidRDefault="002A19E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A19EE" w:rsidSect="002A19E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D716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5035B" w:rsidRPr="0085035B">
        <w:t>establishing the “Municipal Community Center Grant Program,” and supplementing Title 52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D716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D7162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E000C2" w:rsidRDefault="0085035B" w:rsidP="00E000C2">
      <w:r>
        <w:tab/>
        <w:t xml:space="preserve">1.  </w:t>
      </w:r>
      <w:r w:rsidR="00E000C2">
        <w:t>a.  There is established the “</w:t>
      </w:r>
      <w:r w:rsidR="00E000C2" w:rsidRPr="00E000C2">
        <w:t>Municipal Community Center Grant Program</w:t>
      </w:r>
      <w:r w:rsidR="00E000C2">
        <w:t xml:space="preserve">” in the </w:t>
      </w:r>
      <w:r w:rsidR="00E000C2" w:rsidRPr="00E000C2">
        <w:t>Division of Housing and Community Resources in the Department of Community Affairs</w:t>
      </w:r>
      <w:r w:rsidR="00E000C2">
        <w:t>, which s</w:t>
      </w:r>
      <w:r w:rsidR="00A42803">
        <w:t xml:space="preserve">hall provide grants to </w:t>
      </w:r>
      <w:r w:rsidR="00E000C2">
        <w:t>municipalities, as annually appropriated, for the construction of new community centers.</w:t>
      </w:r>
    </w:p>
    <w:p w:rsidR="00E000C2" w:rsidRDefault="00E000C2" w:rsidP="00E000C2">
      <w:r>
        <w:tab/>
        <w:t>b.</w:t>
      </w:r>
      <w:r>
        <w:tab/>
        <w:t xml:space="preserve">The director shall administer the </w:t>
      </w:r>
      <w:r w:rsidR="000D31CA">
        <w:t>program,</w:t>
      </w:r>
      <w:r w:rsidR="00F1683C">
        <w:t xml:space="preserve"> and shall:</w:t>
      </w:r>
    </w:p>
    <w:p w:rsidR="00F1683C" w:rsidRDefault="00F1683C" w:rsidP="00F1683C">
      <w:r>
        <w:tab/>
        <w:t xml:space="preserve">(1) </w:t>
      </w:r>
      <w:r w:rsidR="0002550D">
        <w:t xml:space="preserve"> </w:t>
      </w:r>
      <w:r>
        <w:t>prescribe procedures for grant applications;</w:t>
      </w:r>
    </w:p>
    <w:p w:rsidR="00F1683C" w:rsidRDefault="00F1683C" w:rsidP="00F1683C">
      <w:r>
        <w:tab/>
        <w:t xml:space="preserve">(2) </w:t>
      </w:r>
      <w:r w:rsidR="0002550D">
        <w:t xml:space="preserve"> </w:t>
      </w:r>
      <w:r>
        <w:t>a</w:t>
      </w:r>
      <w:r w:rsidRPr="00F1683C">
        <w:t xml:space="preserve">dvise and assist </w:t>
      </w:r>
      <w:r>
        <w:t>municipalities</w:t>
      </w:r>
      <w:r w:rsidRPr="00F1683C">
        <w:t xml:space="preserve"> in </w:t>
      </w:r>
      <w:r>
        <w:t>the preparation of</w:t>
      </w:r>
      <w:r w:rsidRPr="00F1683C">
        <w:t xml:space="preserve"> grant applications;</w:t>
      </w:r>
    </w:p>
    <w:p w:rsidR="00F1683C" w:rsidRDefault="00F1683C" w:rsidP="00F1683C">
      <w:r>
        <w:tab/>
      </w:r>
      <w:r w:rsidRPr="00F1683C">
        <w:t>(3)</w:t>
      </w:r>
      <w:r>
        <w:t xml:space="preserve"> </w:t>
      </w:r>
      <w:r w:rsidR="0002550D">
        <w:t xml:space="preserve"> </w:t>
      </w:r>
      <w:r>
        <w:t>e</w:t>
      </w:r>
      <w:r w:rsidRPr="00F1683C">
        <w:t>stablish criteria</w:t>
      </w:r>
      <w:r>
        <w:t xml:space="preserve"> and procedures</w:t>
      </w:r>
      <w:r w:rsidRPr="00F1683C">
        <w:t xml:space="preserve"> </w:t>
      </w:r>
      <w:r>
        <w:t>for the award of grants consistent with the provisions of this section; and</w:t>
      </w:r>
    </w:p>
    <w:p w:rsidR="00F1683C" w:rsidRDefault="00F1683C" w:rsidP="00E000C2">
      <w:r>
        <w:tab/>
        <w:t xml:space="preserve">(4) </w:t>
      </w:r>
      <w:r w:rsidR="0002550D">
        <w:t xml:space="preserve"> </w:t>
      </w:r>
      <w:r>
        <w:t xml:space="preserve">monitor and evaluate the use of grant funds received </w:t>
      </w:r>
      <w:r w:rsidR="00CB1E27">
        <w:t>by municipalities pursuant to this section</w:t>
      </w:r>
      <w:r>
        <w:t>.</w:t>
      </w:r>
    </w:p>
    <w:p w:rsidR="00E000C2" w:rsidRDefault="00E000C2" w:rsidP="00437A24">
      <w:r>
        <w:tab/>
        <w:t>c.</w:t>
      </w:r>
      <w:r>
        <w:tab/>
        <w:t>A</w:t>
      </w:r>
      <w:r w:rsidR="00CB1E27">
        <w:t>ny</w:t>
      </w:r>
      <w:r>
        <w:t xml:space="preserve"> municipality may apply to the director to receive a grant under the program to construct a new community center within the municipality.  The director</w:t>
      </w:r>
      <w:r w:rsidR="00437A24">
        <w:t xml:space="preserve"> </w:t>
      </w:r>
      <w:r>
        <w:t xml:space="preserve">shall </w:t>
      </w:r>
      <w:r w:rsidR="00CB1E27">
        <w:t xml:space="preserve">first </w:t>
      </w:r>
      <w:r w:rsidR="00814983">
        <w:t xml:space="preserve">evaluate all applications </w:t>
      </w:r>
      <w:r>
        <w:t>to</w:t>
      </w:r>
      <w:r w:rsidR="00814983">
        <w:t xml:space="preserve"> determine</w:t>
      </w:r>
      <w:r>
        <w:t xml:space="preserve"> </w:t>
      </w:r>
      <w:r w:rsidR="005672E9">
        <w:t>which municipalities</w:t>
      </w:r>
      <w:r>
        <w:t xml:space="preserve"> </w:t>
      </w:r>
      <w:r w:rsidR="00437A24">
        <w:t xml:space="preserve">establish the greatest need for a community center due to a current lack of such facilities, or insufficient number of such facilities relative to the population of the municipality, and shall prioritize the award of grants to these </w:t>
      </w:r>
      <w:r w:rsidR="000D31CA">
        <w:t xml:space="preserve">applicant </w:t>
      </w:r>
      <w:r w:rsidR="00437A24">
        <w:t>municipalities</w:t>
      </w:r>
      <w:r>
        <w:t>.  The funds distributed under the program shall be utilized solely</w:t>
      </w:r>
      <w:r w:rsidR="000D31CA">
        <w:t xml:space="preserve"> toward the construction of </w:t>
      </w:r>
      <w:r w:rsidR="00A42803">
        <w:t>new community center</w:t>
      </w:r>
      <w:r w:rsidR="000D31CA">
        <w:t>s</w:t>
      </w:r>
      <w:r>
        <w:t>.</w:t>
      </w:r>
    </w:p>
    <w:p w:rsidR="00E000C2" w:rsidRDefault="00E000C2" w:rsidP="00E000C2">
      <w:r>
        <w:tab/>
        <w:t>d.</w:t>
      </w:r>
      <w:r>
        <w:tab/>
        <w:t xml:space="preserve">The </w:t>
      </w:r>
      <w:r w:rsidR="00437A24" w:rsidRPr="00437A24">
        <w:t xml:space="preserve">Department of Community Affairs </w:t>
      </w:r>
      <w:r>
        <w:t>shall request annually as part of its annual</w:t>
      </w:r>
      <w:r w:rsidR="00437A24">
        <w:t xml:space="preserve"> budget proposal a minimum of $10</w:t>
      </w:r>
      <w:r>
        <w:t xml:space="preserve">,000,000 to fund the grants authorized pursuant to this section.  The </w:t>
      </w:r>
      <w:r w:rsidR="00437A24">
        <w:t>department and</w:t>
      </w:r>
      <w:r>
        <w:t xml:space="preserve"> </w:t>
      </w:r>
      <w:r w:rsidR="00437A24" w:rsidRPr="00437A24">
        <w:t xml:space="preserve">the Division of Housing and Community Resources </w:t>
      </w:r>
      <w:r w:rsidR="00437A24">
        <w:t xml:space="preserve">also </w:t>
      </w:r>
      <w:r>
        <w:t xml:space="preserve">shall pursue and </w:t>
      </w:r>
      <w:r w:rsidR="00437A24">
        <w:t>utilize any</w:t>
      </w:r>
      <w:r>
        <w:t xml:space="preserve"> available federal, State, local, and private funding for the grants authorized pursuant to this section. </w:t>
      </w:r>
    </w:p>
    <w:p w:rsidR="0085035B" w:rsidRDefault="00E000C2" w:rsidP="00E000C2">
      <w:r>
        <w:tab/>
        <w:t>e.</w:t>
      </w:r>
      <w:r>
        <w:tab/>
        <w:t>Of the amount a</w:t>
      </w:r>
      <w:r w:rsidR="00437A24">
        <w:t>ppropriated to the program, two</w:t>
      </w:r>
      <w:r>
        <w:t xml:space="preserve"> percent shall be allocated to the </w:t>
      </w:r>
      <w:r w:rsidR="00437A24" w:rsidRPr="00437A24">
        <w:t xml:space="preserve">Division of Housing and Community Resources </w:t>
      </w:r>
      <w:r>
        <w:t>to be used to administer the program.</w:t>
      </w:r>
    </w:p>
    <w:p w:rsidR="00437A24" w:rsidRDefault="0002550D" w:rsidP="00E000C2">
      <w:r>
        <w:tab/>
        <w:t>f.</w:t>
      </w:r>
      <w:r>
        <w:tab/>
      </w:r>
      <w:r w:rsidR="00437A24">
        <w:t>As used in this section:</w:t>
      </w:r>
    </w:p>
    <w:p w:rsidR="00437A24" w:rsidRDefault="00437A24" w:rsidP="00E000C2">
      <w:r>
        <w:tab/>
        <w:t xml:space="preserve">“Community center” means </w:t>
      </w:r>
      <w:r w:rsidRPr="00437A24">
        <w:t xml:space="preserve">any indoor or outdoor buildings, spaces, structures, or improvements intended for active or passive recreation, </w:t>
      </w:r>
      <w:r w:rsidR="005672E9">
        <w:t>including but not limited to recreation</w:t>
      </w:r>
      <w:r w:rsidRPr="00437A24">
        <w:t xml:space="preserve"> fields</w:t>
      </w:r>
      <w:r w:rsidR="005672E9">
        <w:t xml:space="preserve"> and facilities</w:t>
      </w:r>
      <w:r w:rsidRPr="00437A24">
        <w:t>, meeting halls, and classrooms, accommodating either organized or informal activity</w:t>
      </w:r>
      <w:r>
        <w:t>.</w:t>
      </w:r>
      <w:r w:rsidR="0002550D">
        <w:t xml:space="preserve"> </w:t>
      </w:r>
      <w:r w:rsidR="0002550D">
        <w:br w:type="page"/>
      </w:r>
    </w:p>
    <w:p w:rsidR="00437A24" w:rsidRDefault="00437A24" w:rsidP="00E000C2">
      <w:r>
        <w:tab/>
        <w:t xml:space="preserve">“Director’ means </w:t>
      </w:r>
      <w:r w:rsidRPr="00437A24">
        <w:t>the</w:t>
      </w:r>
      <w:r w:rsidR="000D31CA">
        <w:t xml:space="preserve"> director of the</w:t>
      </w:r>
      <w:r w:rsidRPr="00437A24">
        <w:t xml:space="preserve"> Division of Housing and Community Resources in the Department of Community Affairs</w:t>
      </w:r>
      <w:r>
        <w:t>.</w:t>
      </w:r>
    </w:p>
    <w:p w:rsidR="00437A24" w:rsidRDefault="00437A24" w:rsidP="00E000C2">
      <w:r>
        <w:tab/>
        <w:t xml:space="preserve">“Program” means </w:t>
      </w:r>
      <w:r w:rsidRPr="00437A24">
        <w:t>the “Municipal Community Center Grant Program”</w:t>
      </w:r>
      <w:r>
        <w:t xml:space="preserve"> established pursuant to subsection a. of this section.</w:t>
      </w:r>
      <w:bookmarkStart w:id="1" w:name="_GoBack"/>
      <w:bookmarkEnd w:id="1"/>
    </w:p>
    <w:p w:rsidR="0085035B" w:rsidRDefault="0085035B" w:rsidP="00686AEB"/>
    <w:p w:rsidR="00686AEB" w:rsidRPr="00AA7880" w:rsidRDefault="00686AEB" w:rsidP="00686AEB">
      <w:r>
        <w:tab/>
      </w:r>
      <w:r w:rsidR="0085035B">
        <w:t>2</w:t>
      </w:r>
      <w:r w:rsidR="0002550D">
        <w:t>.</w:t>
      </w:r>
      <w:r w:rsidR="0002550D">
        <w:tab/>
      </w:r>
      <w:r w:rsidR="000D7162">
        <w:t>This act shall take effect</w:t>
      </w:r>
      <w:r w:rsidR="0085035B">
        <w:t xml:space="preserve"> immediately.</w:t>
      </w:r>
    </w:p>
    <w:p w:rsidR="00686AEB" w:rsidRDefault="00686AEB" w:rsidP="00686AEB"/>
    <w:p w:rsidR="0085035B" w:rsidRPr="00CE7BD8" w:rsidRDefault="0085035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85035B" w:rsidRDefault="00ED1700" w:rsidP="00686AEB">
      <w:r>
        <w:tab/>
        <w:t xml:space="preserve">This bill would establish </w:t>
      </w:r>
      <w:r w:rsidRPr="00ED1700">
        <w:t>the “Municipal Community Center Grant Program” in the Division of Housing and Community Resources in the Department of Community Affairs</w:t>
      </w:r>
      <w:r>
        <w:t>.  This program would annually</w:t>
      </w:r>
      <w:r w:rsidRPr="00ED1700">
        <w:t xml:space="preserve"> provide grants to municipalities</w:t>
      </w:r>
      <w:r>
        <w:t xml:space="preserve"> </w:t>
      </w:r>
      <w:r w:rsidR="007C6DDF">
        <w:t>for use towards</w:t>
      </w:r>
      <w:r w:rsidRPr="00ED1700">
        <w:t xml:space="preserve"> the construction of new community centers</w:t>
      </w:r>
      <w:r>
        <w:t xml:space="preserve">.  </w:t>
      </w:r>
      <w:r w:rsidR="00CB64E6">
        <w:t>Th</w:t>
      </w:r>
      <w:r w:rsidR="003B2785">
        <w:t>ese center</w:t>
      </w:r>
      <w:r w:rsidR="00CB64E6">
        <w:t>s</w:t>
      </w:r>
      <w:r w:rsidR="00CB64E6" w:rsidRPr="00CB64E6">
        <w:t xml:space="preserve"> enable communities to grow and play an important </w:t>
      </w:r>
      <w:r w:rsidR="00CB64E6">
        <w:t>role in the health and well-</w:t>
      </w:r>
      <w:r w:rsidR="00CB64E6" w:rsidRPr="00CB64E6">
        <w:t>being of its constituents.</w:t>
      </w:r>
    </w:p>
    <w:p w:rsidR="00CB64E6" w:rsidRDefault="00CB64E6" w:rsidP="00686AEB">
      <w:r>
        <w:tab/>
      </w:r>
      <w:r w:rsidR="003845F8">
        <w:t xml:space="preserve">The bill provides a priority in the award of grants to municipalities that </w:t>
      </w:r>
      <w:r w:rsidR="003845F8" w:rsidRPr="003845F8">
        <w:t>current</w:t>
      </w:r>
      <w:r w:rsidR="003845F8">
        <w:t>ly</w:t>
      </w:r>
      <w:r w:rsidR="003845F8" w:rsidRPr="003845F8">
        <w:t xml:space="preserve"> lack </w:t>
      </w:r>
      <w:r w:rsidR="003845F8">
        <w:t>community centers</w:t>
      </w:r>
      <w:r w:rsidR="003845F8" w:rsidRPr="003845F8">
        <w:t xml:space="preserve"> or</w:t>
      </w:r>
      <w:r w:rsidR="003845F8">
        <w:t xml:space="preserve"> have an </w:t>
      </w:r>
      <w:r w:rsidR="003845F8" w:rsidRPr="003845F8">
        <w:t>insufficient number of such facilities relative to the population of the</w:t>
      </w:r>
      <w:r w:rsidR="003845F8">
        <w:t xml:space="preserve"> municipality.</w:t>
      </w:r>
    </w:p>
    <w:p w:rsidR="000C5038" w:rsidRDefault="00255687">
      <w:r>
        <w:tab/>
        <w:t>The bill requires the Department of Community Affairs to</w:t>
      </w:r>
      <w:r w:rsidR="00137F4B">
        <w:t xml:space="preserve"> annually request,</w:t>
      </w:r>
      <w:r>
        <w:t xml:space="preserve"> </w:t>
      </w:r>
      <w:r w:rsidR="00137F4B" w:rsidRPr="00137F4B">
        <w:t>as part of its annual budget proposal</w:t>
      </w:r>
      <w:r w:rsidR="00137F4B">
        <w:t>,</w:t>
      </w:r>
      <w:r w:rsidR="00137F4B" w:rsidRPr="00137F4B">
        <w:t xml:space="preserve"> a minimum of $10,000,000 to fund the grants authorized</w:t>
      </w:r>
      <w:r w:rsidR="00137F4B">
        <w:t xml:space="preserve"> by the bill.  </w:t>
      </w:r>
      <w:r w:rsidR="00137F4B" w:rsidRPr="00137F4B">
        <w:t xml:space="preserve">The </w:t>
      </w:r>
      <w:r w:rsidR="00137F4B">
        <w:t xml:space="preserve">bill also requires the </w:t>
      </w:r>
      <w:r w:rsidR="00137F4B" w:rsidRPr="00137F4B">
        <w:t xml:space="preserve">department and the Division of Housing and Community Resources </w:t>
      </w:r>
      <w:r w:rsidR="00137F4B">
        <w:t>to</w:t>
      </w:r>
      <w:r w:rsidR="00137F4B" w:rsidRPr="00137F4B">
        <w:t xml:space="preserve"> pursue and utilize any available federal, State, local, and private funding for the grants</w:t>
      </w:r>
      <w:r w:rsidR="00137F4B">
        <w:t>.</w:t>
      </w:r>
    </w:p>
    <w:sectPr w:rsidR="000C5038" w:rsidSect="002A19EE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9AF" w:rsidRDefault="00DA79AF">
      <w:r>
        <w:separator/>
      </w:r>
    </w:p>
  </w:endnote>
  <w:endnote w:type="continuationSeparator" w:id="0">
    <w:p w:rsidR="00DA79AF" w:rsidRDefault="00DA7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EF0" w:rsidRDefault="00A30EF0" w:rsidP="00A30EF0">
    <w:pPr>
      <w:pStyle w:val="sponUdate"/>
    </w:pPr>
    <w:r>
      <w:t>(Sponsorship Updated As Of: 3/17/2021)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9AF" w:rsidRDefault="00DA79AF">
      <w:r>
        <w:separator/>
      </w:r>
    </w:p>
  </w:footnote>
  <w:footnote w:type="continuationSeparator" w:id="0">
    <w:p w:rsidR="00DA79AF" w:rsidRDefault="00DA7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B3D0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A19EE" w:rsidRDefault="002A19EE" w:rsidP="002A19EE">
    <w:pPr>
      <w:pStyle w:val="bpuHeadSpon"/>
    </w:pPr>
    <w:r w:rsidRPr="002A19EE">
      <w:rPr>
        <w:rStyle w:val="bpuHeadSponChar"/>
      </w:rPr>
      <w:t>A5504</w:t>
    </w:r>
    <w:r>
      <w:t xml:space="preserve"> MCKNIGHT</w:t>
    </w:r>
    <w:r w:rsidR="00A30EF0">
      <w:t xml:space="preserve">, </w:t>
    </w:r>
    <w:r w:rsidR="00A30EF0">
      <w:t>VERRELLI</w:t>
    </w:r>
  </w:p>
  <w:p w:rsidR="002A19EE" w:rsidRDefault="002A19EE" w:rsidP="002A19E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B3D02">
      <w:rPr>
        <w:noProof/>
      </w:rPr>
      <w:t>3</w:t>
    </w:r>
    <w:r>
      <w:fldChar w:fldCharType="end"/>
    </w:r>
  </w:p>
  <w:p w:rsidR="002A19EE" w:rsidRDefault="002A19EE" w:rsidP="002A19E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A19EE" w:rsidRDefault="002A19EE" w:rsidP="002A19EE">
    <w:pPr>
      <w:pStyle w:val="bpuHeadSpon"/>
    </w:pPr>
    <w:r w:rsidRPr="002A19EE">
      <w:rPr>
        <w:rStyle w:val="bpuHeadSponChar"/>
      </w:rPr>
      <w:t>A5504</w:t>
    </w:r>
    <w:r>
      <w:t xml:space="preserve"> MCKNIGHT</w:t>
    </w:r>
    <w:r w:rsidR="00A30EF0">
      <w:t xml:space="preserve">, </w:t>
    </w:r>
    <w:r w:rsidR="00A30EF0">
      <w:t>VERRELLI</w:t>
    </w:r>
  </w:p>
  <w:p w:rsidR="002A19EE" w:rsidRDefault="002A19EE" w:rsidP="002A19E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B3D02">
      <w:rPr>
        <w:noProof/>
      </w:rPr>
      <w:t>2</w:t>
    </w:r>
    <w:r>
      <w:fldChar w:fldCharType="end"/>
    </w:r>
  </w:p>
  <w:p w:rsidR="002A19EE" w:rsidRDefault="002A19EE" w:rsidP="002A19E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9AF"/>
    <w:rsid w:val="000051BD"/>
    <w:rsid w:val="00005AE7"/>
    <w:rsid w:val="000160A5"/>
    <w:rsid w:val="0002335B"/>
    <w:rsid w:val="0002550D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31CA"/>
    <w:rsid w:val="000D6255"/>
    <w:rsid w:val="000D6262"/>
    <w:rsid w:val="000D7162"/>
    <w:rsid w:val="000D7B4A"/>
    <w:rsid w:val="000E4006"/>
    <w:rsid w:val="000F3DA2"/>
    <w:rsid w:val="000F5FDE"/>
    <w:rsid w:val="000F7466"/>
    <w:rsid w:val="0013000E"/>
    <w:rsid w:val="00133F81"/>
    <w:rsid w:val="00135943"/>
    <w:rsid w:val="00137F4B"/>
    <w:rsid w:val="0014664C"/>
    <w:rsid w:val="001645FB"/>
    <w:rsid w:val="00173D2B"/>
    <w:rsid w:val="00181676"/>
    <w:rsid w:val="00183603"/>
    <w:rsid w:val="0018410E"/>
    <w:rsid w:val="00186A29"/>
    <w:rsid w:val="00194E78"/>
    <w:rsid w:val="0019707B"/>
    <w:rsid w:val="00197E8B"/>
    <w:rsid w:val="00197FA4"/>
    <w:rsid w:val="001A161A"/>
    <w:rsid w:val="001A3B79"/>
    <w:rsid w:val="001A66B6"/>
    <w:rsid w:val="001B3D02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046A"/>
    <w:rsid w:val="00212B8D"/>
    <w:rsid w:val="002206C8"/>
    <w:rsid w:val="00222983"/>
    <w:rsid w:val="002370D0"/>
    <w:rsid w:val="00255687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19EE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3CD7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015D"/>
    <w:rsid w:val="00354334"/>
    <w:rsid w:val="0036180C"/>
    <w:rsid w:val="00363CF5"/>
    <w:rsid w:val="00364344"/>
    <w:rsid w:val="003702CA"/>
    <w:rsid w:val="00370617"/>
    <w:rsid w:val="00382F1F"/>
    <w:rsid w:val="003840E5"/>
    <w:rsid w:val="003845F8"/>
    <w:rsid w:val="00391DA4"/>
    <w:rsid w:val="003A3C64"/>
    <w:rsid w:val="003A3F83"/>
    <w:rsid w:val="003B2785"/>
    <w:rsid w:val="003C43EF"/>
    <w:rsid w:val="003C5A6B"/>
    <w:rsid w:val="003C7FB2"/>
    <w:rsid w:val="003D24DE"/>
    <w:rsid w:val="003E0639"/>
    <w:rsid w:val="003E26D4"/>
    <w:rsid w:val="003E47BA"/>
    <w:rsid w:val="003F3B37"/>
    <w:rsid w:val="00400F0D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37A24"/>
    <w:rsid w:val="00441B42"/>
    <w:rsid w:val="0045118A"/>
    <w:rsid w:val="00455D51"/>
    <w:rsid w:val="00456BF9"/>
    <w:rsid w:val="00461057"/>
    <w:rsid w:val="0046687E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672E9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181F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1E20"/>
    <w:rsid w:val="007A2F73"/>
    <w:rsid w:val="007A3061"/>
    <w:rsid w:val="007A5A0B"/>
    <w:rsid w:val="007A6F93"/>
    <w:rsid w:val="007C0E14"/>
    <w:rsid w:val="007C6DDF"/>
    <w:rsid w:val="007C7DE4"/>
    <w:rsid w:val="007D40CB"/>
    <w:rsid w:val="007D5796"/>
    <w:rsid w:val="007D59C0"/>
    <w:rsid w:val="007D7D9C"/>
    <w:rsid w:val="007F485D"/>
    <w:rsid w:val="007F6050"/>
    <w:rsid w:val="00813627"/>
    <w:rsid w:val="00814983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035B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3F01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5CAB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1448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5B2B"/>
    <w:rsid w:val="00A017C0"/>
    <w:rsid w:val="00A11228"/>
    <w:rsid w:val="00A222C2"/>
    <w:rsid w:val="00A305D6"/>
    <w:rsid w:val="00A30EF0"/>
    <w:rsid w:val="00A342C4"/>
    <w:rsid w:val="00A42803"/>
    <w:rsid w:val="00A50F6B"/>
    <w:rsid w:val="00A52237"/>
    <w:rsid w:val="00A551D6"/>
    <w:rsid w:val="00A6251B"/>
    <w:rsid w:val="00A6723F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79AE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1E27"/>
    <w:rsid w:val="00CB6246"/>
    <w:rsid w:val="00CB64E6"/>
    <w:rsid w:val="00CC0A17"/>
    <w:rsid w:val="00CD0F93"/>
    <w:rsid w:val="00CD1BD1"/>
    <w:rsid w:val="00CD528D"/>
    <w:rsid w:val="00CD5D84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A79AF"/>
    <w:rsid w:val="00DB02AC"/>
    <w:rsid w:val="00DB6AA2"/>
    <w:rsid w:val="00DD12F8"/>
    <w:rsid w:val="00DE10D1"/>
    <w:rsid w:val="00DE2514"/>
    <w:rsid w:val="00DE6851"/>
    <w:rsid w:val="00DF03EE"/>
    <w:rsid w:val="00E000C2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1700"/>
    <w:rsid w:val="00ED3C5D"/>
    <w:rsid w:val="00ED4553"/>
    <w:rsid w:val="00F00D08"/>
    <w:rsid w:val="00F1350D"/>
    <w:rsid w:val="00F15583"/>
    <w:rsid w:val="00F1683C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7CE3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252EE8A"/>
  <w15:docId w15:val="{422FA833-E055-42A1-8D75-FC7215A50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2A19EE"/>
  </w:style>
  <w:style w:type="paragraph" w:styleId="BalloonText">
    <w:name w:val="Balloon Text"/>
    <w:basedOn w:val="Normal"/>
    <w:link w:val="BalloonTextChar"/>
    <w:semiHidden/>
    <w:unhideWhenUsed/>
    <w:rsid w:val="0021046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1046A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81945-5DAC-49B8-9A4B-9BB95B023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593</Words>
  <Characters>3345</Characters>
  <Application>Microsoft Office Word</Application>
  <DocSecurity>0</DocSecurity>
  <Lines>97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A5504</vt:lpstr>
    </vt:vector>
  </TitlesOfParts>
  <Manager>R230</Manager>
  <Company>NJ Office of Legislative Services</Company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A5504</dc:title>
  <dc:subject>Local Government - Municipalities</dc:subject>
  <dc:creator>Assemblywoman  MCKNIGHT</dc:creator>
  <cp:keywords>A5504|3|LG |266|264|297|F|0|</cp:keywords>
  <dc:description>INTRODUCED MARCH 17, 2021</dc:description>
  <cp:lastModifiedBy>Todaro, Vivian</cp:lastModifiedBy>
  <cp:revision>2</cp:revision>
  <cp:lastPrinted>2021-03-18T17:04:00Z</cp:lastPrinted>
  <dcterms:created xsi:type="dcterms:W3CDTF">2021-03-18T17:04:00Z</dcterms:created>
  <dcterms:modified xsi:type="dcterms:W3CDTF">2021-03-18T17:04:00Z</dcterms:modified>
  <cp:category>s.1: C.52:27D-521 to 2020/156_x000d_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