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D018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D0185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5576</w:t>
      </w:r>
      <w:r w:rsidR="0063703D" w:rsidRPr="00ED5E27">
        <w:rPr>
          <w:b/>
          <w:sz w:val="36"/>
          <w:szCs w:val="36"/>
        </w:rPr>
        <w:t xml:space="preserve"> </w:t>
      </w:r>
    </w:p>
    <w:p w:rsidR="009D0185" w:rsidRDefault="009D0185" w:rsidP="00ED5E27">
      <w:pPr>
        <w:pStyle w:val="TopofPage1"/>
        <w:rPr>
          <w:sz w:val="24"/>
          <w:szCs w:val="36"/>
        </w:rPr>
      </w:pPr>
    </w:p>
    <w:p w:rsidR="009D0185" w:rsidRPr="009D0185" w:rsidRDefault="009D0185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D0185">
        <w:rPr>
          <w:caps/>
          <w:szCs w:val="24"/>
        </w:rPr>
        <w:t>JANUARY 3, 2022</w:t>
      </w:r>
    </w:p>
    <w:p w:rsidR="004144CF" w:rsidRDefault="004144CF" w:rsidP="0083060A"/>
    <w:p w:rsidR="007F5677" w:rsidRPr="007F5677" w:rsidRDefault="007F5677" w:rsidP="0083060A">
      <w:pPr>
        <w:rPr>
          <w:szCs w:val="24"/>
        </w:rPr>
      </w:pPr>
      <w:r>
        <w:tab/>
      </w:r>
      <w:r w:rsidRPr="001A7068">
        <w:rPr>
          <w:szCs w:val="24"/>
        </w:rPr>
        <w:t xml:space="preserve">The Assembly Education Committee reports favorably </w:t>
      </w:r>
      <w:r>
        <w:rPr>
          <w:szCs w:val="24"/>
        </w:rPr>
        <w:t>Assembly Bill No. 5576 with committee amendments</w:t>
      </w:r>
      <w:r w:rsidRPr="001A7068">
        <w:rPr>
          <w:szCs w:val="24"/>
        </w:rPr>
        <w:t>.</w:t>
      </w:r>
    </w:p>
    <w:p w:rsidR="00267FE3" w:rsidRDefault="00267FE3" w:rsidP="00267FE3">
      <w:r w:rsidRPr="00267FE3">
        <w:tab/>
      </w:r>
      <w:r>
        <w:t>As amended, this</w:t>
      </w:r>
      <w:r w:rsidRPr="00267FE3">
        <w:t xml:space="preserve"> bill would permit a teacher or a professional staff member </w:t>
      </w:r>
      <w:r w:rsidR="00956590" w:rsidRPr="00956590">
        <w:t>providing special services, including but not limited to a speech language specialist or a therapist,</w:t>
      </w:r>
      <w:r w:rsidR="00956590">
        <w:t xml:space="preserve"> </w:t>
      </w:r>
      <w:r w:rsidRPr="00267FE3">
        <w:t xml:space="preserve">who retired from the Teachers’ Pension and Annuity Fund (TPAF) to return to work full time with a board of education in a position of critical need, as determined by the State Commissioner of Education, without being reenrolled in the TPAF if reemployment commences during </w:t>
      </w:r>
      <w:r w:rsidR="00956590">
        <w:t xml:space="preserve">the remainder of the 2021-2022 school year and the entirety of the 2022-2023 school year. </w:t>
      </w:r>
      <w:r w:rsidRPr="00267FE3">
        <w:t xml:space="preserve">If the retired teacher or the retired professional staff member returns to work with the former employer, it must occur more than </w:t>
      </w:r>
      <w:r w:rsidR="00956590">
        <w:t xml:space="preserve">180 days after the retirement. </w:t>
      </w:r>
      <w:r w:rsidRPr="00267FE3">
        <w:t>This bill will permit the teacher or professional staff member to receive the TPAF retirement allowance as well as a salary.  The bill permits the return to work under a contract for one year, which may be renewed only for one additional year. The total period of reemployment with any individual board of education must not exceed a two-year period, unless so approved by the Commissioner of Education as being in the best interests of the school district. Under the bill, the former member’s retirement must have been a bona fide retirement and any employment or reemployment under the bill must not be prearranged before retirement.</w:t>
      </w:r>
    </w:p>
    <w:p w:rsidR="00956590" w:rsidRPr="00267FE3" w:rsidRDefault="00956590" w:rsidP="00267FE3">
      <w:r>
        <w:tab/>
        <w:t xml:space="preserve">Under the bill, a school district of a board of education in a position of critical need seeking to reemploy a former member pursuant to the provisions of the bill is required to demonstrate to the board of education the need for reemploying such members prior to reemployment. </w:t>
      </w:r>
    </w:p>
    <w:p w:rsidR="00267FE3" w:rsidRDefault="00267FE3" w:rsidP="00267FE3">
      <w:r w:rsidRPr="00267FE3">
        <w:tab/>
        <w:t>Current law has a substantially similar provision to permit certain TPAF retirees to return to work with a board of education in a TPAF position as a certificated superintendent or certificated administrator for a limited period of time, without reenrollment in the TPAF.</w:t>
      </w:r>
    </w:p>
    <w:p w:rsidR="00820996" w:rsidRPr="00820996" w:rsidRDefault="005F41BA" w:rsidP="00820996">
      <w:r>
        <w:tab/>
        <w:t xml:space="preserve">As amended and reported by the committee, this bill is identical to Senate </w:t>
      </w:r>
      <w:r w:rsidR="00863B38">
        <w:t xml:space="preserve">Bill </w:t>
      </w:r>
      <w:r>
        <w:t>No. 3685</w:t>
      </w:r>
      <w:r w:rsidR="00646C13">
        <w:t xml:space="preserve"> (1R)</w:t>
      </w:r>
      <w:r>
        <w:t xml:space="preserve">, which also amended and reported by the committee on this same date. </w:t>
      </w:r>
      <w:r w:rsidR="00820996">
        <w:rPr>
          <w:u w:val="double"/>
        </w:rPr>
        <w:br w:type="page"/>
      </w:r>
    </w:p>
    <w:p w:rsidR="00267FE3" w:rsidRPr="00267FE3" w:rsidRDefault="00267FE3" w:rsidP="00267FE3">
      <w:pPr>
        <w:rPr>
          <w:u w:val="double"/>
        </w:rPr>
      </w:pPr>
      <w:r w:rsidRPr="00267FE3">
        <w:rPr>
          <w:u w:val="double"/>
        </w:rPr>
        <w:lastRenderedPageBreak/>
        <w:t>COMMITTEE AMENDMENTS:</w:t>
      </w:r>
    </w:p>
    <w:p w:rsidR="00956590" w:rsidRDefault="00956590" w:rsidP="00267FE3">
      <w:r>
        <w:tab/>
        <w:t>The committee amended the bill to:</w:t>
      </w:r>
    </w:p>
    <w:p w:rsidR="009637C3" w:rsidRDefault="009637C3" w:rsidP="009637C3">
      <w:pPr>
        <w:pStyle w:val="ListParagraph"/>
        <w:numPr>
          <w:ilvl w:val="0"/>
          <w:numId w:val="4"/>
        </w:numPr>
      </w:pPr>
      <w:r w:rsidRPr="009637C3">
        <w:t xml:space="preserve">add to the bill professional staff members who provide special services, including but not limited to a speech language specialist or a therapist, as those who would be permitted to return to employment after retirement from the </w:t>
      </w:r>
      <w:r>
        <w:t>TPAF</w:t>
      </w:r>
      <w:r w:rsidRPr="009637C3">
        <w:t xml:space="preserve"> without being reenrolled in the TPAF; </w:t>
      </w:r>
    </w:p>
    <w:p w:rsidR="00956590" w:rsidRDefault="00956590" w:rsidP="00956590">
      <w:pPr>
        <w:pStyle w:val="ListParagraph"/>
        <w:numPr>
          <w:ilvl w:val="0"/>
          <w:numId w:val="4"/>
        </w:numPr>
      </w:pPr>
      <w:r>
        <w:t>i</w:t>
      </w:r>
      <w:r w:rsidRPr="00956590">
        <w:t xml:space="preserve">nclude language for provisions in the bill to </w:t>
      </w:r>
      <w:r w:rsidR="000941FB">
        <w:t>apply to employment commencing during</w:t>
      </w:r>
      <w:r w:rsidRPr="00956590">
        <w:t xml:space="preserve"> the remainder of the current school year and </w:t>
      </w:r>
      <w:r>
        <w:t xml:space="preserve">the </w:t>
      </w:r>
      <w:r w:rsidRPr="00956590">
        <w:t>entir</w:t>
      </w:r>
      <w:r>
        <w:t xml:space="preserve">ely of the 2022-2023 school year; and </w:t>
      </w:r>
    </w:p>
    <w:p w:rsidR="004B2ABF" w:rsidRDefault="00956590" w:rsidP="0083060A">
      <w:pPr>
        <w:pStyle w:val="ListParagraph"/>
        <w:numPr>
          <w:ilvl w:val="0"/>
          <w:numId w:val="4"/>
        </w:numPr>
      </w:pPr>
      <w:r>
        <w:t xml:space="preserve">require hiring school districts to demonstrate to the districts’ boards of education the need to </w:t>
      </w:r>
      <w:r w:rsidR="00863B38">
        <w:t xml:space="preserve">reemploy </w:t>
      </w:r>
      <w:r>
        <w:t xml:space="preserve">teachers or professional staff members covered by the bill.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185" w:rsidRDefault="009D0185">
      <w:r>
        <w:separator/>
      </w:r>
    </w:p>
  </w:endnote>
  <w:endnote w:type="continuationSeparator" w:id="0">
    <w:p w:rsidR="009D0185" w:rsidRDefault="009D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185" w:rsidRDefault="009D0185">
      <w:r>
        <w:separator/>
      </w:r>
    </w:p>
  </w:footnote>
  <w:footnote w:type="continuationSeparator" w:id="0">
    <w:p w:rsidR="009D0185" w:rsidRDefault="009D0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20996" w:rsidP="0082099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F60A6F">
      <w:rPr>
        <w:noProof/>
      </w:rPr>
      <w:t>2</w:t>
    </w:r>
    <w:r>
      <w:fldChar w:fldCharType="end"/>
    </w:r>
  </w:p>
  <w:p w:rsidR="00820996" w:rsidRDefault="00820996" w:rsidP="0082099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661049F3"/>
    <w:multiLevelType w:val="hybridMultilevel"/>
    <w:tmpl w:val="7BCA7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8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41F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7FE3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8AB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41BA"/>
    <w:rsid w:val="005F5E32"/>
    <w:rsid w:val="00607913"/>
    <w:rsid w:val="00607F92"/>
    <w:rsid w:val="00624F04"/>
    <w:rsid w:val="00636078"/>
    <w:rsid w:val="0063703D"/>
    <w:rsid w:val="00640067"/>
    <w:rsid w:val="0064237B"/>
    <w:rsid w:val="00646C13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5677"/>
    <w:rsid w:val="00811B32"/>
    <w:rsid w:val="00817204"/>
    <w:rsid w:val="00820257"/>
    <w:rsid w:val="00820996"/>
    <w:rsid w:val="00821D60"/>
    <w:rsid w:val="00822E2E"/>
    <w:rsid w:val="008260F2"/>
    <w:rsid w:val="0083060A"/>
    <w:rsid w:val="00841155"/>
    <w:rsid w:val="00847342"/>
    <w:rsid w:val="00851829"/>
    <w:rsid w:val="00861012"/>
    <w:rsid w:val="00863B38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6590"/>
    <w:rsid w:val="009637C3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0185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1748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3596"/>
    <w:rsid w:val="00D74306"/>
    <w:rsid w:val="00D7553F"/>
    <w:rsid w:val="00D84CF6"/>
    <w:rsid w:val="00D9059F"/>
    <w:rsid w:val="00DA7D99"/>
    <w:rsid w:val="00DB07E6"/>
    <w:rsid w:val="00DB34BB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203E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0A6F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046B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F028948-318B-4831-83DF-408AD811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956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479</Words>
  <Characters>2477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A5576 EDUCATION Statement JANUARY 3, 2022</vt:lpstr>
    </vt:vector>
  </TitlesOfParts>
  <Manager>R224</Manager>
  <Company>NJ OLS DMU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A5576 AED Statement 1/3/22</dc:title>
  <dc:subject/>
  <dc:creator>Assembly AED</dc:creator>
  <cp:keywords>A5576|2|ER |302|0|0|!||</cp:keywords>
  <dc:description/>
  <cp:lastModifiedBy>Franks, Denise</cp:lastModifiedBy>
  <cp:revision>2</cp:revision>
  <cp:lastPrinted>1999-09-30T17:29:00Z</cp:lastPrinted>
  <dcterms:created xsi:type="dcterms:W3CDTF">2022-01-04T18:48:00Z</dcterms:created>
  <dcterms:modified xsi:type="dcterms:W3CDTF">2022-01-04T18:48:00Z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