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840" w:rsidRDefault="00AE6840" w:rsidP="00AE6840">
      <w:pPr>
        <w:pStyle w:val="bpuBill"/>
      </w:pPr>
      <w:bookmarkStart w:id="0" w:name="bpuFrontPg"/>
      <w:bookmarkStart w:id="1" w:name="_GoBack"/>
      <w:bookmarkEnd w:id="0"/>
      <w:bookmarkEnd w:id="1"/>
      <w:r>
        <w:t xml:space="preserve">ASSEMBLY, No. 5602 </w:t>
      </w:r>
    </w:p>
    <w:p w:rsidR="00AE6840" w:rsidRPr="009D38FF" w:rsidRDefault="00AE6840" w:rsidP="00AE68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1705" r:id="rId8"/>
        </w:object>
      </w:r>
    </w:p>
    <w:p w:rsidR="00AE6840" w:rsidRDefault="00AE6840" w:rsidP="00AE6840">
      <w:pPr>
        <w:pStyle w:val="bpuState"/>
      </w:pPr>
      <w:r>
        <w:t>STATE OF NEW JERSEY</w:t>
      </w:r>
    </w:p>
    <w:p w:rsidR="00AE6840" w:rsidRDefault="00AE6840" w:rsidP="00AE6840">
      <w:pPr>
        <w:pStyle w:val="bpuLegislature"/>
      </w:pPr>
      <w:r>
        <w:t>219th LEGISLATURE</w:t>
      </w:r>
    </w:p>
    <w:p w:rsidR="00AE6840" w:rsidRDefault="00AE6840" w:rsidP="00AE6840">
      <w:pPr>
        <w:pStyle w:val="bpuWpGraphic"/>
      </w:pPr>
      <w:r>
        <w:object w:dxaOrig="8985" w:dyaOrig="255">
          <v:shape id="_x0000_i1026" type="#_x0000_t75" style="width:6in;height:12pt" o:ole="">
            <v:imagedata r:id="rId7" o:title=""/>
          </v:shape>
          <o:OLEObject Type="Embed" ProgID="WPWin6.1" ShapeID="_x0000_i1026" DrawAspect="Content" ObjectID="_1684841706" r:id="rId9"/>
        </w:object>
      </w:r>
      <w:r>
        <w:t xml:space="preserve">  </w:t>
      </w:r>
    </w:p>
    <w:p w:rsidR="00AE6840" w:rsidRDefault="00AE6840" w:rsidP="00AE6840">
      <w:pPr>
        <w:pStyle w:val="bpuIntro"/>
      </w:pPr>
      <w:r>
        <w:t>INTRODUCED MAY 12, 2021</w:t>
      </w:r>
    </w:p>
    <w:p w:rsidR="00AE6840" w:rsidRDefault="00AE6840" w:rsidP="00AE6840">
      <w:pPr>
        <w:pStyle w:val="bpuIntro"/>
      </w:pPr>
    </w:p>
    <w:p w:rsidR="00AE6840" w:rsidRDefault="00AE6840" w:rsidP="00AE6840">
      <w:pPr>
        <w:pStyle w:val="bpuIntro"/>
        <w:sectPr w:rsidR="00AE6840" w:rsidSect="003C2EC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E6840" w:rsidRDefault="00AE6840" w:rsidP="00AE6840">
      <w:pPr>
        <w:pStyle w:val="bpuIntro"/>
      </w:pPr>
    </w:p>
    <w:p w:rsidR="00AE6840" w:rsidRDefault="00AE6840" w:rsidP="00AE6840">
      <w:pPr>
        <w:pStyle w:val="bpuSponsor"/>
      </w:pPr>
      <w:r>
        <w:t>Sponsored by:</w:t>
      </w:r>
    </w:p>
    <w:p w:rsidR="00AE6840" w:rsidRDefault="00AE6840" w:rsidP="00AE6840">
      <w:pPr>
        <w:pStyle w:val="bpuSponsor"/>
      </w:pPr>
      <w:r>
        <w:t>Assemblyman  JOHN J. BURZICHELLI</w:t>
      </w:r>
    </w:p>
    <w:p w:rsidR="00AE6840" w:rsidRDefault="00AE6840" w:rsidP="00AE6840">
      <w:pPr>
        <w:pStyle w:val="bpuSponsor"/>
      </w:pPr>
      <w:r>
        <w:t>District 3 (Cumberland, Gloucester and Salem)</w:t>
      </w:r>
    </w:p>
    <w:p w:rsidR="00AE6840" w:rsidRDefault="00093114" w:rsidP="00093114">
      <w:pPr>
        <w:pStyle w:val="bpuSponsor"/>
      </w:pPr>
      <w:r>
        <w:t>Assemblywoman  ANGELA V. MCKNIGHT</w:t>
      </w:r>
    </w:p>
    <w:p w:rsidR="00093114" w:rsidRDefault="00093114" w:rsidP="00093114">
      <w:pPr>
        <w:pStyle w:val="bpuSponsor"/>
      </w:pPr>
      <w:r>
        <w:t>District 31 (Hudson)</w:t>
      </w:r>
    </w:p>
    <w:p w:rsidR="00093114" w:rsidRDefault="00997904" w:rsidP="00997904">
      <w:pPr>
        <w:pStyle w:val="bpuSponsor"/>
      </w:pPr>
      <w:r>
        <w:t>Assemblyman  HERB CONAWAY, JR.</w:t>
      </w:r>
    </w:p>
    <w:p w:rsidR="00997904" w:rsidRDefault="00997904" w:rsidP="00997904">
      <w:pPr>
        <w:pStyle w:val="bpuSponsor"/>
      </w:pPr>
      <w:r>
        <w:t>District 7 (Burlington)</w:t>
      </w:r>
    </w:p>
    <w:p w:rsidR="00997904" w:rsidRPr="00997904" w:rsidRDefault="00997904" w:rsidP="00997904">
      <w:pPr>
        <w:pStyle w:val="bpuSponsor"/>
      </w:pPr>
    </w:p>
    <w:p w:rsidR="00AE6840" w:rsidRDefault="003C2EC0" w:rsidP="003C2EC0">
      <w:pPr>
        <w:pStyle w:val="bpuSponsor"/>
      </w:pPr>
      <w:r>
        <w:t>Co-Sponsored by:</w:t>
      </w:r>
    </w:p>
    <w:p w:rsidR="003C2EC0" w:rsidRDefault="003C2EC0" w:rsidP="003C2EC0">
      <w:pPr>
        <w:pStyle w:val="bpuSponsor"/>
      </w:pPr>
      <w:r w:rsidRPr="003C2EC0">
        <w:t>Assemblywoman Dunn</w:t>
      </w:r>
    </w:p>
    <w:p w:rsidR="003C2EC0" w:rsidRDefault="003C2EC0" w:rsidP="003C2EC0"/>
    <w:p w:rsidR="003C2EC0" w:rsidRPr="003C2EC0" w:rsidRDefault="003C2EC0" w:rsidP="003C2EC0"/>
    <w:p w:rsidR="00AE6840" w:rsidRDefault="00AE6840" w:rsidP="00AE6840">
      <w:pPr>
        <w:pStyle w:val="bpuSponsor"/>
      </w:pPr>
    </w:p>
    <w:p w:rsidR="00AE6840" w:rsidRDefault="00AE6840" w:rsidP="00AE6840">
      <w:pPr>
        <w:pStyle w:val="bpuSponsor"/>
      </w:pPr>
    </w:p>
    <w:p w:rsidR="00AE6840" w:rsidRDefault="00AE6840" w:rsidP="00AE6840">
      <w:pPr>
        <w:pStyle w:val="bpuSponsor"/>
      </w:pPr>
      <w:r>
        <w:t>SYNOPSIS</w:t>
      </w:r>
    </w:p>
    <w:p w:rsidR="00AE6840" w:rsidRDefault="00AE6840" w:rsidP="00AE6840">
      <w:pPr>
        <w:pStyle w:val="bpuNormText"/>
      </w:pPr>
      <w:r>
        <w:tab/>
        <w:t xml:space="preserve">Designates September as "Prostate Cancer Awareness Month." </w:t>
      </w:r>
    </w:p>
    <w:p w:rsidR="00AE6840" w:rsidRDefault="00AE6840" w:rsidP="00AE6840">
      <w:pPr>
        <w:pStyle w:val="bpuNormText"/>
      </w:pPr>
    </w:p>
    <w:p w:rsidR="00AE6840" w:rsidRDefault="00AE6840" w:rsidP="00AE6840">
      <w:pPr>
        <w:pStyle w:val="bpuSponsor"/>
      </w:pPr>
      <w:r>
        <w:t xml:space="preserve">CURRENT VERSION OF TEXT </w:t>
      </w:r>
    </w:p>
    <w:p w:rsidR="00AE6840" w:rsidRDefault="00AE6840" w:rsidP="00AE6840">
      <w:pPr>
        <w:pStyle w:val="bpuNormText"/>
      </w:pPr>
      <w:r>
        <w:tab/>
        <w:t>As introduced.</w:t>
      </w:r>
    </w:p>
    <w:p w:rsidR="00AE6840" w:rsidRDefault="00AE6840" w:rsidP="00AE68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6840" w:rsidRDefault="00AE6840" w:rsidP="008916EC">
      <w:pPr>
        <w:pStyle w:val="FronterPage"/>
        <w:tabs>
          <w:tab w:val="clear" w:pos="720"/>
          <w:tab w:val="clear" w:pos="1440"/>
          <w:tab w:val="clear" w:pos="2160"/>
          <w:tab w:val="clear" w:pos="2880"/>
          <w:tab w:val="clear" w:pos="3600"/>
          <w:tab w:val="clear" w:pos="4320"/>
          <w:tab w:val="clear" w:pos="5040"/>
        </w:tabs>
        <w:sectPr w:rsidR="00AE6840" w:rsidSect="00AE6840">
          <w:type w:val="continuous"/>
          <w:pgSz w:w="12240" w:h="20160" w:code="5"/>
          <w:pgMar w:top="1440" w:right="2275" w:bottom="1440" w:left="2275" w:header="72" w:footer="720" w:gutter="0"/>
          <w:pgNumType w:start="1"/>
          <w:cols w:space="720"/>
          <w:docGrid w:linePitch="360"/>
        </w:sectPr>
      </w:pPr>
    </w:p>
    <w:p w:rsidR="00686AEB" w:rsidRPr="00677316" w:rsidRDefault="00433E6B" w:rsidP="003E47BA">
      <w:pPr>
        <w:pStyle w:val="HangingAnAct"/>
        <w:rPr>
          <w:rStyle w:val="HangingAnActChar"/>
        </w:rPr>
      </w:pPr>
      <w:r>
        <w:rPr>
          <w:rStyle w:val="BillHead"/>
        </w:rPr>
        <w:lastRenderedPageBreak/>
        <w:t>An Act</w:t>
      </w:r>
      <w:r w:rsidR="00686AEB" w:rsidRPr="006B7FA7">
        <w:rPr>
          <w:rStyle w:val="HangingAnActChar"/>
        </w:rPr>
        <w:t xml:space="preserve"> </w:t>
      </w:r>
      <w:r w:rsidR="00812308">
        <w:rPr>
          <w:rStyle w:val="HangingAnActChar"/>
        </w:rPr>
        <w:t xml:space="preserve">concerning Prostate Awareness Month and amending </w:t>
      </w:r>
      <w:r w:rsidR="00812308">
        <w:t>P.L.1995, J.R.5.</w:t>
      </w:r>
    </w:p>
    <w:p w:rsidR="000B1054" w:rsidRPr="00D71D68" w:rsidRDefault="000B1054" w:rsidP="000B1054"/>
    <w:p w:rsidR="00686AEB" w:rsidRPr="00AA7880" w:rsidRDefault="00686AEB" w:rsidP="00686AEB">
      <w:r>
        <w:tab/>
      </w:r>
      <w:r w:rsidR="00433E6B">
        <w:rPr>
          <w:rStyle w:val="BillHeading2"/>
        </w:rPr>
        <w:t>Be It Enacted</w:t>
      </w:r>
      <w:r>
        <w:rPr>
          <w:rStyle w:val="BillHeading2"/>
        </w:rPr>
        <w:t xml:space="preserve"> </w:t>
      </w:r>
      <w:r w:rsidR="00433E6B">
        <w:rPr>
          <w:rStyle w:val="BillLanguage"/>
        </w:rPr>
        <w:t>by the Senate and General Assembly of the State of New Jersey:</w:t>
      </w:r>
    </w:p>
    <w:p w:rsidR="00686AEB" w:rsidRPr="00D71D68" w:rsidRDefault="00686AEB" w:rsidP="00686AEB"/>
    <w:p w:rsidR="00812308" w:rsidRDefault="00812308" w:rsidP="00812308">
      <w:r>
        <w:tab/>
      </w:r>
      <w:r w:rsidR="00BF75C2">
        <w:t>1.</w:t>
      </w:r>
      <w:r w:rsidR="00BF75C2">
        <w:tab/>
      </w:r>
      <w:r>
        <w:t xml:space="preserve">Section 1 of P.L.1995, J.R.5 (C.36:2-36) is amended to read as follows:  </w:t>
      </w:r>
    </w:p>
    <w:p w:rsidR="00812308" w:rsidRDefault="00BF75C2" w:rsidP="00812308">
      <w:r>
        <w:tab/>
        <w:t>1.</w:t>
      </w:r>
      <w:r>
        <w:tab/>
      </w:r>
      <w:r w:rsidR="00812308">
        <w:t xml:space="preserve">The month of </w:t>
      </w:r>
      <w:r w:rsidR="00812308" w:rsidRPr="00812308">
        <w:rPr>
          <w:rFonts w:ascii="Albertus Extra Bold" w:hAnsi="Albertus Extra Bold"/>
          <w:b/>
        </w:rPr>
        <w:t>[</w:t>
      </w:r>
      <w:r w:rsidR="00812308">
        <w:t>June</w:t>
      </w:r>
      <w:r w:rsidR="00812308" w:rsidRPr="00812308">
        <w:rPr>
          <w:rFonts w:ascii="Albertus Extra Bold" w:hAnsi="Albertus Extra Bold"/>
          <w:b/>
        </w:rPr>
        <w:t>]</w:t>
      </w:r>
      <w:r w:rsidR="00812308">
        <w:t xml:space="preserve"> </w:t>
      </w:r>
      <w:r w:rsidR="00812308">
        <w:rPr>
          <w:u w:val="single"/>
        </w:rPr>
        <w:t>September</w:t>
      </w:r>
      <w:r w:rsidR="00812308">
        <w:t xml:space="preserve"> in each year is designated as "Prostate Cancer Awareness Month" in the State of New Jersey, and the citizens of New Jersey are urged to observe the month with appropriate activities and programs.  </w:t>
      </w:r>
    </w:p>
    <w:p w:rsidR="00812308" w:rsidRDefault="00812308" w:rsidP="00812308">
      <w:r>
        <w:t>(</w:t>
      </w:r>
      <w:proofErr w:type="spellStart"/>
      <w:r>
        <w:t>cf</w:t>
      </w:r>
      <w:proofErr w:type="spellEnd"/>
      <w:r>
        <w:t>: P.L.1995, J.R.5, s.1)</w:t>
      </w:r>
    </w:p>
    <w:p w:rsidR="00812308" w:rsidRDefault="00812308" w:rsidP="00686AEB"/>
    <w:p w:rsidR="00686AEB" w:rsidRPr="00AA7880" w:rsidRDefault="00686AEB" w:rsidP="00686AEB">
      <w:r>
        <w:tab/>
      </w:r>
      <w:r w:rsidR="00812308">
        <w:t>2</w:t>
      </w:r>
      <w:r w:rsidR="00BF75C2">
        <w:t>.</w:t>
      </w:r>
      <w:r w:rsidR="00BF75C2">
        <w:tab/>
      </w:r>
      <w:r w:rsidR="00433E6B">
        <w:t>This act shall take effect</w:t>
      </w:r>
      <w:r w:rsidR="00812308">
        <w:t xml:space="preserve"> immediately.</w:t>
      </w:r>
    </w:p>
    <w:p w:rsidR="00686AEB" w:rsidRDefault="00686AEB" w:rsidP="00686AEB"/>
    <w:p w:rsidR="00812308" w:rsidRPr="00CE7BD8" w:rsidRDefault="00812308" w:rsidP="00686AEB"/>
    <w:p w:rsidR="00686AEB" w:rsidRPr="00AA7880" w:rsidRDefault="00686AEB" w:rsidP="00686AEB">
      <w:pPr>
        <w:jc w:val="center"/>
      </w:pPr>
      <w:r w:rsidRPr="00D71D68">
        <w:t>STATEMENT</w:t>
      </w:r>
    </w:p>
    <w:p w:rsidR="00686AEB" w:rsidRDefault="00686AEB" w:rsidP="00686AEB"/>
    <w:p w:rsidR="00812308" w:rsidRDefault="00812308" w:rsidP="00686AEB">
      <w:r>
        <w:tab/>
        <w:t xml:space="preserve">This bill designates </w:t>
      </w:r>
      <w:r w:rsidRPr="00812308">
        <w:t>September as "Prostate Cancer Awareness Month."</w:t>
      </w:r>
      <w:r>
        <w:t xml:space="preserve">  Under current law, the month of June </w:t>
      </w:r>
      <w:r w:rsidRPr="00812308">
        <w:t xml:space="preserve">in each year is designated as </w:t>
      </w:r>
      <w:r>
        <w:t>"</w:t>
      </w:r>
      <w:r w:rsidRPr="00812308">
        <w:t>Prostate Cancer A</w:t>
      </w:r>
      <w:r>
        <w:t xml:space="preserve">wareness Month” in New Jersey.  This bill amends current law to </w:t>
      </w:r>
      <w:r w:rsidR="004F2733">
        <w:t>move</w:t>
      </w:r>
      <w:r>
        <w:t xml:space="preserve"> </w:t>
      </w:r>
      <w:r w:rsidRPr="00812308">
        <w:t>"Prostate Cancer A</w:t>
      </w:r>
      <w:r>
        <w:t>wareness Month” from June to September.</w:t>
      </w:r>
      <w:r w:rsidRPr="00812308">
        <w:t xml:space="preserve"> </w:t>
      </w:r>
    </w:p>
    <w:sectPr w:rsidR="00812308" w:rsidSect="00AE684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BE4" w:rsidRDefault="00F00BE4">
      <w:r>
        <w:separator/>
      </w:r>
    </w:p>
  </w:endnote>
  <w:endnote w:type="continuationSeparator" w:id="0">
    <w:p w:rsidR="00F00BE4" w:rsidRDefault="00F00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114" w:rsidRDefault="003C2EC0" w:rsidP="003C2EC0">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E6B" w:rsidRPr="00921C91" w:rsidRDefault="00433E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3E6B" w:rsidRPr="00921C91" w:rsidRDefault="00433E6B">
    <w:pPr>
      <w:pStyle w:val="Footer"/>
      <w:rPr>
        <w:szCs w:val="18"/>
      </w:rPr>
    </w:pPr>
  </w:p>
  <w:p w:rsidR="00433E6B" w:rsidRPr="00921C91" w:rsidRDefault="00433E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3E6B" w:rsidRDefault="00433E6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BE4" w:rsidRDefault="00F00BE4">
      <w:r>
        <w:separator/>
      </w:r>
    </w:p>
  </w:footnote>
  <w:footnote w:type="continuationSeparator" w:id="0">
    <w:p w:rsidR="00F00BE4" w:rsidRDefault="00F00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3F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840" w:rsidRDefault="00AE6840" w:rsidP="00AE6840">
    <w:pPr>
      <w:pStyle w:val="bpuHeadSpon"/>
    </w:pPr>
    <w:r w:rsidRPr="00AE6840">
      <w:rPr>
        <w:rStyle w:val="bpuHeadSponChar"/>
      </w:rPr>
      <w:t>A5602</w:t>
    </w:r>
    <w:r>
      <w:t xml:space="preserve"> BURZICHELLI</w:t>
    </w:r>
  </w:p>
  <w:p w:rsidR="00AE6840" w:rsidRDefault="00AE6840" w:rsidP="00AE6840">
    <w:pPr>
      <w:pStyle w:val="bpuHeadSpon"/>
    </w:pPr>
    <w:r>
      <w:fldChar w:fldCharType="begin"/>
    </w:r>
    <w:r>
      <w:instrText xml:space="preserve"> PAGE  \* MERGEFORMAT </w:instrText>
    </w:r>
    <w:r>
      <w:fldChar w:fldCharType="separate"/>
    </w:r>
    <w:r w:rsidR="00BF75C2">
      <w:rPr>
        <w:noProof/>
      </w:rPr>
      <w:t>3</w:t>
    </w:r>
    <w:r>
      <w:fldChar w:fldCharType="end"/>
    </w:r>
  </w:p>
  <w:p w:rsidR="00AE6840" w:rsidRDefault="00AE6840" w:rsidP="00AE68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840" w:rsidRDefault="00AE6840" w:rsidP="00AE6840">
    <w:pPr>
      <w:pStyle w:val="bpuHeadSpon"/>
    </w:pPr>
    <w:r w:rsidRPr="00AE6840">
      <w:rPr>
        <w:rStyle w:val="bpuHeadSponChar"/>
      </w:rPr>
      <w:t>A5602</w:t>
    </w:r>
    <w:r>
      <w:t xml:space="preserve"> BURZICHELLI</w:t>
    </w:r>
    <w:r w:rsidR="00093114">
      <w:t>, MCKNIGHT</w:t>
    </w:r>
  </w:p>
  <w:p w:rsidR="00AE6840" w:rsidRDefault="00AE6840" w:rsidP="00AE6840">
    <w:pPr>
      <w:pStyle w:val="bpuHeadSpon"/>
    </w:pPr>
    <w:r>
      <w:fldChar w:fldCharType="begin"/>
    </w:r>
    <w:r>
      <w:instrText xml:space="preserve"> PAGE  \* MERGEFORMAT </w:instrText>
    </w:r>
    <w:r>
      <w:fldChar w:fldCharType="separate"/>
    </w:r>
    <w:r w:rsidR="00CE3FD6">
      <w:rPr>
        <w:noProof/>
      </w:rPr>
      <w:t>2</w:t>
    </w:r>
    <w:r>
      <w:fldChar w:fldCharType="end"/>
    </w:r>
  </w:p>
  <w:p w:rsidR="00AE6840" w:rsidRDefault="00AE6840" w:rsidP="00AE68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E4"/>
    <w:rsid w:val="000051BD"/>
    <w:rsid w:val="000160A5"/>
    <w:rsid w:val="0002335B"/>
    <w:rsid w:val="0003549A"/>
    <w:rsid w:val="000367AE"/>
    <w:rsid w:val="00043B22"/>
    <w:rsid w:val="00054975"/>
    <w:rsid w:val="00057D20"/>
    <w:rsid w:val="0006197C"/>
    <w:rsid w:val="0006281F"/>
    <w:rsid w:val="0008141C"/>
    <w:rsid w:val="00092F6B"/>
    <w:rsid w:val="00093114"/>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DAC"/>
    <w:rsid w:val="0013000E"/>
    <w:rsid w:val="00133EB9"/>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047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D00"/>
    <w:rsid w:val="0036180C"/>
    <w:rsid w:val="00363CF5"/>
    <w:rsid w:val="00364344"/>
    <w:rsid w:val="003702CA"/>
    <w:rsid w:val="00370617"/>
    <w:rsid w:val="00382F1F"/>
    <w:rsid w:val="003840E5"/>
    <w:rsid w:val="00391DA4"/>
    <w:rsid w:val="003A3C64"/>
    <w:rsid w:val="003A3F83"/>
    <w:rsid w:val="003C2EC0"/>
    <w:rsid w:val="003C43EF"/>
    <w:rsid w:val="003C5A6B"/>
    <w:rsid w:val="003C7FB2"/>
    <w:rsid w:val="003D24DE"/>
    <w:rsid w:val="003E26D4"/>
    <w:rsid w:val="003E47BA"/>
    <w:rsid w:val="003E7DBD"/>
    <w:rsid w:val="003F3B37"/>
    <w:rsid w:val="0040195A"/>
    <w:rsid w:val="00402DC0"/>
    <w:rsid w:val="00416C4B"/>
    <w:rsid w:val="0041751E"/>
    <w:rsid w:val="004211E5"/>
    <w:rsid w:val="00422091"/>
    <w:rsid w:val="0043386C"/>
    <w:rsid w:val="00433E6B"/>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46"/>
    <w:rsid w:val="004A3009"/>
    <w:rsid w:val="004A6940"/>
    <w:rsid w:val="004A77A4"/>
    <w:rsid w:val="004C742C"/>
    <w:rsid w:val="004E1F3E"/>
    <w:rsid w:val="004F21BD"/>
    <w:rsid w:val="004F273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2308"/>
    <w:rsid w:val="00813627"/>
    <w:rsid w:val="0083056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CC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904"/>
    <w:rsid w:val="009A0E9C"/>
    <w:rsid w:val="009A45DA"/>
    <w:rsid w:val="009B06D2"/>
    <w:rsid w:val="009B34EC"/>
    <w:rsid w:val="009B5D67"/>
    <w:rsid w:val="009B6176"/>
    <w:rsid w:val="009C0D22"/>
    <w:rsid w:val="009C1459"/>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CC0"/>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840"/>
    <w:rsid w:val="00AF0DB9"/>
    <w:rsid w:val="00AF1A8C"/>
    <w:rsid w:val="00B0116D"/>
    <w:rsid w:val="00B01173"/>
    <w:rsid w:val="00B02F35"/>
    <w:rsid w:val="00B0369A"/>
    <w:rsid w:val="00B05A3C"/>
    <w:rsid w:val="00B07100"/>
    <w:rsid w:val="00B1138C"/>
    <w:rsid w:val="00B2574A"/>
    <w:rsid w:val="00B35D8A"/>
    <w:rsid w:val="00B45B34"/>
    <w:rsid w:val="00B56F3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5C2"/>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60A7"/>
    <w:rsid w:val="00CA037D"/>
    <w:rsid w:val="00CA0837"/>
    <w:rsid w:val="00CA2442"/>
    <w:rsid w:val="00CA4725"/>
    <w:rsid w:val="00CB6246"/>
    <w:rsid w:val="00CC0A17"/>
    <w:rsid w:val="00CD0F93"/>
    <w:rsid w:val="00CD1BD1"/>
    <w:rsid w:val="00CD528D"/>
    <w:rsid w:val="00CE3FD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3EF"/>
    <w:rsid w:val="00EA7C16"/>
    <w:rsid w:val="00EC5281"/>
    <w:rsid w:val="00EC791D"/>
    <w:rsid w:val="00EC7CA6"/>
    <w:rsid w:val="00ED3C5D"/>
    <w:rsid w:val="00ED4553"/>
    <w:rsid w:val="00F00BE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4D608C"/>
  <w15:docId w15:val="{4FAF80AC-01A8-4204-95CC-902EC9F4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E6840"/>
  </w:style>
  <w:style w:type="paragraph" w:styleId="BalloonText">
    <w:name w:val="Balloon Text"/>
    <w:basedOn w:val="Normal"/>
    <w:link w:val="BalloonTextChar"/>
    <w:semiHidden/>
    <w:unhideWhenUsed/>
    <w:rsid w:val="00EA43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43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CB7CE-5722-4E48-AB18-7908E68FD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190</Words>
  <Characters>1048</Characters>
  <Application>Microsoft Office Word</Application>
  <DocSecurity>0</DocSecurity>
  <Lines>54</Lines>
  <Paragraphs>25</Paragraphs>
  <ScaleCrop>false</ScaleCrop>
  <HeadingPairs>
    <vt:vector size="2" baseType="variant">
      <vt:variant>
        <vt:lpstr>Title</vt:lpstr>
      </vt:variant>
      <vt:variant>
        <vt:i4>1</vt:i4>
      </vt:variant>
    </vt:vector>
  </HeadingPairs>
  <TitlesOfParts>
    <vt:vector size="1" baseType="lpstr">
      <vt:lpstr>A5602</vt:lpstr>
    </vt:vector>
  </TitlesOfParts>
  <Manager>R225</Manager>
  <Company>NJ Office of Legislative Services</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A5602</dc:title>
  <dc:subject>21-2300</dc:subject>
  <dc:creator>Assemblyman  BURZICHELLI</dc:creator>
  <cp:keywords>A5602|2|HS |263|219|259|N|0|</cp:keywords>
  <dc:description>INTRODUCED MAY 12, 2021</dc:description>
  <cp:lastModifiedBy>Todaro, Vivian</cp:lastModifiedBy>
  <cp:revision>2</cp:revision>
  <cp:lastPrinted>2021-06-10T18:48:00Z</cp:lastPrinted>
  <dcterms:created xsi:type="dcterms:W3CDTF">2021-06-10T18:48:00Z</dcterms:created>
  <dcterms:modified xsi:type="dcterms:W3CDTF">2021-06-10T18:48:00Z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