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D3A01"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D3A0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D3A01">
        <w:rPr>
          <w:caps/>
          <w:szCs w:val="24"/>
        </w:rPr>
        <w:t>JUNE 22, 2022</w:t>
      </w:r>
    </w:p>
    <w:p w:rsidR="00655CA3" w:rsidRDefault="00655CA3" w:rsidP="0083060A"/>
    <w:p w:rsidR="004B2ABF" w:rsidRDefault="006347C5" w:rsidP="0083060A">
      <w:r>
        <w:tab/>
        <w:t>The Assembly Budget Committee reports favorably Assembly Bill No. 5698.</w:t>
      </w:r>
    </w:p>
    <w:p w:rsidR="006347C5" w:rsidRDefault="006347C5" w:rsidP="006347C5">
      <w:r>
        <w:tab/>
        <w:t>This bill makes $5 million in federal funds available for water and sewer utility construction at the Stockton University North Athletic Complex.  These funds will be utilized to connect Stockton University athletic facilities to local sewer and water systems.  Stockton University is currently engaged in a multi-phase expansion of its North Athletic Complex.  This project includes the construction of a new field house and pavilion containing an athletic training facility, public restrooms, locker rooms and academic support space.</w:t>
      </w:r>
    </w:p>
    <w:p w:rsidR="006347C5" w:rsidRDefault="006347C5" w:rsidP="006347C5">
      <w:r>
        <w:tab/>
        <w:t>The funding provided by this bill would be allocated from federal block grant funds awarded to New Jersey from the “Coronavirus State Fiscal Recovery Fund” established by the “American Rescue Plan Act of 2021,” Pub.L.117-2.  According to an estimate calculated by Federal Funds Information for States, New Jersey will receive a formula-based allocation of $6.434 billion from the “Coronavirus State Fiscal Recovery Fund.”  Federal law permits states to use these block grant funds to make necessary investments in water, sewer, or broadband infrastructure, among other purposes.</w:t>
      </w:r>
    </w:p>
    <w:p w:rsidR="006347C5" w:rsidRDefault="006347C5" w:rsidP="006347C5"/>
    <w:p w:rsidR="006347C5" w:rsidRDefault="006347C5" w:rsidP="006347C5">
      <w:r w:rsidRPr="006347C5">
        <w:rPr>
          <w:u w:val="double"/>
        </w:rPr>
        <w:t>FISCAL IMPACT</w:t>
      </w:r>
      <w:r>
        <w:t>:</w:t>
      </w:r>
    </w:p>
    <w:p w:rsidR="00AC522E" w:rsidRDefault="00CB5AA3" w:rsidP="006347C5">
      <w:r>
        <w:tab/>
        <w:t>This bill is not certified as requiring a fiscal note.</w:t>
      </w:r>
    </w:p>
    <w:sectPr w:rsidR="00AC52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A01" w:rsidRDefault="000D3A01">
      <w:r>
        <w:separator/>
      </w:r>
    </w:p>
  </w:endnote>
  <w:endnote w:type="continuationSeparator" w:id="0">
    <w:p w:rsidR="000D3A01" w:rsidRDefault="000D3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A01" w:rsidRDefault="000D3A01">
      <w:r>
        <w:separator/>
      </w:r>
    </w:p>
  </w:footnote>
  <w:footnote w:type="continuationSeparator" w:id="0">
    <w:p w:rsidR="000D3A01" w:rsidRDefault="000D3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C522E" w:rsidP="00AC522E">
    <w:pPr>
      <w:pStyle w:val="HeaderPage2"/>
      <w:jc w:val="center"/>
    </w:pPr>
    <w:r>
      <w:fldChar w:fldCharType="begin"/>
    </w:r>
    <w:r>
      <w:instrText xml:space="preserve"> PAGE  \* MERGEFORMAT </w:instrText>
    </w:r>
    <w:r>
      <w:fldChar w:fldCharType="separate"/>
    </w:r>
    <w:r>
      <w:rPr>
        <w:noProof/>
      </w:rPr>
      <w:t>2</w:t>
    </w:r>
    <w:r>
      <w:fldChar w:fldCharType="end"/>
    </w:r>
  </w:p>
  <w:p w:rsidR="00AC522E" w:rsidRDefault="00AC522E" w:rsidP="00AC52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A0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A0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FAA"/>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473"/>
    <w:rsid w:val="00345DFB"/>
    <w:rsid w:val="00351F35"/>
    <w:rsid w:val="003539EC"/>
    <w:rsid w:val="0036011B"/>
    <w:rsid w:val="003624A0"/>
    <w:rsid w:val="00364CB7"/>
    <w:rsid w:val="00365C5B"/>
    <w:rsid w:val="00372AD8"/>
    <w:rsid w:val="003743ED"/>
    <w:rsid w:val="003779C2"/>
    <w:rsid w:val="00380D7C"/>
    <w:rsid w:val="0038423A"/>
    <w:rsid w:val="00385E25"/>
    <w:rsid w:val="00397156"/>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7C5"/>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22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1CE"/>
    <w:rsid w:val="00BD5182"/>
    <w:rsid w:val="00BD56B4"/>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A9C"/>
    <w:rsid w:val="00C863A3"/>
    <w:rsid w:val="00C87FC7"/>
    <w:rsid w:val="00C94EFB"/>
    <w:rsid w:val="00C9642B"/>
    <w:rsid w:val="00C96D54"/>
    <w:rsid w:val="00C975EB"/>
    <w:rsid w:val="00CA2896"/>
    <w:rsid w:val="00CA42E8"/>
    <w:rsid w:val="00CB5AA3"/>
    <w:rsid w:val="00CD2D9C"/>
    <w:rsid w:val="00CD5034"/>
    <w:rsid w:val="00CE049A"/>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BF3"/>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7A6"/>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4D02C0A-A1A5-407B-9C51-B05E16004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202</Words>
  <Characters>1149</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A5698 ABU Statement 6/22/21</vt:lpstr>
    </vt:vector>
  </TitlesOfParts>
  <Manager>R225</Manager>
  <Company>NJ OLS DMU</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A5698 ABU Statement 6/22/21</dc:title>
  <dc:subject/>
  <dc:creator>Assembly ABU</dc:creator>
  <cp:keywords>A5698|1|RF |243|0|0|!|0|</cp:keywords>
  <dc:description/>
  <cp:lastModifiedBy>Siracusa, Nicole</cp:lastModifiedBy>
  <cp:revision>2</cp:revision>
  <cp:lastPrinted>1999-09-30T17:29:00Z</cp:lastPrinted>
  <dcterms:created xsi:type="dcterms:W3CDTF">2021-06-23T02:50:00Z</dcterms:created>
  <dcterms:modified xsi:type="dcterms:W3CDTF">2021-06-23T02:50:00Z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