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F1B21" w14:textId="4DEE69C4" w:rsidR="00C903F8" w:rsidRDefault="00C903F8" w:rsidP="00C903F8">
      <w:pPr>
        <w:pStyle w:val="bpuBill"/>
      </w:pPr>
      <w:bookmarkStart w:id="0" w:name="bpuFrontPg"/>
      <w:bookmarkStart w:id="1" w:name="_GoBack"/>
      <w:bookmarkEnd w:id="0"/>
      <w:bookmarkEnd w:id="1"/>
      <w:r>
        <w:t xml:space="preserve">ASSEMBLY, No. 5726 </w:t>
      </w:r>
    </w:p>
    <w:p w14:paraId="4E5C75CB" w14:textId="7C2EA1D9" w:rsidR="00C903F8" w:rsidRPr="009D38FF" w:rsidRDefault="00C903F8" w:rsidP="00C903F8">
      <w:pPr>
        <w:pStyle w:val="bpuWpGraphic"/>
      </w:pPr>
      <w:r>
        <w:object w:dxaOrig="8985" w:dyaOrig="255" w14:anchorId="4C1FD4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647" r:id="rId8"/>
        </w:object>
      </w:r>
    </w:p>
    <w:p w14:paraId="06BEBA23" w14:textId="77777777" w:rsidR="00C903F8" w:rsidRDefault="00C903F8" w:rsidP="00C903F8">
      <w:pPr>
        <w:pStyle w:val="bpuState"/>
      </w:pPr>
      <w:r>
        <w:t>STATE OF NEW JERSEY</w:t>
      </w:r>
    </w:p>
    <w:p w14:paraId="66FC4573" w14:textId="77777777" w:rsidR="00C903F8" w:rsidRDefault="00C903F8" w:rsidP="00C903F8">
      <w:pPr>
        <w:pStyle w:val="bpuLegislature"/>
      </w:pPr>
      <w:r>
        <w:t>219th LEGISLATURE</w:t>
      </w:r>
    </w:p>
    <w:p w14:paraId="16714122" w14:textId="02C8C659" w:rsidR="00C903F8" w:rsidRDefault="00C903F8" w:rsidP="00C903F8">
      <w:pPr>
        <w:pStyle w:val="bpuWpGraphic"/>
      </w:pPr>
      <w:r>
        <w:object w:dxaOrig="8985" w:dyaOrig="255" w14:anchorId="77012A82">
          <v:shape id="_x0000_i1026" type="#_x0000_t75" style="width:6in;height:12pt" o:ole="">
            <v:imagedata r:id="rId7" o:title=""/>
          </v:shape>
          <o:OLEObject Type="Embed" ProgID="WPWin6.1" ShapeID="_x0000_i1026" DrawAspect="Content" ObjectID="_1684140648" r:id="rId9"/>
        </w:object>
      </w:r>
      <w:r>
        <w:t xml:space="preserve">  </w:t>
      </w:r>
    </w:p>
    <w:p w14:paraId="6C992AA3" w14:textId="77777777" w:rsidR="00C903F8" w:rsidRDefault="00C903F8" w:rsidP="00C903F8">
      <w:pPr>
        <w:pStyle w:val="bpuIntro"/>
      </w:pPr>
      <w:r>
        <w:t>INTRODUCED MAY 17, 2021</w:t>
      </w:r>
    </w:p>
    <w:p w14:paraId="331EF984" w14:textId="77777777" w:rsidR="00C903F8" w:rsidRDefault="00C903F8" w:rsidP="00C903F8">
      <w:pPr>
        <w:pStyle w:val="bpuIntro"/>
      </w:pPr>
    </w:p>
    <w:p w14:paraId="165FD7EE" w14:textId="77777777" w:rsidR="00C903F8" w:rsidRDefault="00C903F8" w:rsidP="00C903F8">
      <w:pPr>
        <w:pStyle w:val="bpuIntro"/>
        <w:sectPr w:rsidR="00C903F8" w:rsidSect="009B24F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0CBB0A" w14:textId="77777777" w:rsidR="00C903F8" w:rsidRDefault="00C903F8" w:rsidP="00C903F8">
      <w:pPr>
        <w:pStyle w:val="bpuIntro"/>
      </w:pPr>
    </w:p>
    <w:p w14:paraId="51C6E021" w14:textId="77777777" w:rsidR="00C903F8" w:rsidRDefault="00C903F8" w:rsidP="00C903F8">
      <w:pPr>
        <w:pStyle w:val="bpuSponsor"/>
      </w:pPr>
      <w:r>
        <w:t>Sponsored by:</w:t>
      </w:r>
    </w:p>
    <w:p w14:paraId="12BAD18B" w14:textId="77777777" w:rsidR="00C903F8" w:rsidRDefault="00C903F8" w:rsidP="00C903F8">
      <w:pPr>
        <w:pStyle w:val="bpuSponsor"/>
      </w:pPr>
      <w:r>
        <w:t>Assemblyman  LOUIS D. GREENWALD</w:t>
      </w:r>
    </w:p>
    <w:p w14:paraId="18E7405A" w14:textId="77777777" w:rsidR="00C903F8" w:rsidRDefault="00C903F8" w:rsidP="00C903F8">
      <w:pPr>
        <w:pStyle w:val="bpuSponsor"/>
      </w:pPr>
      <w:r>
        <w:t>District 6 (Burlington and Camden)</w:t>
      </w:r>
    </w:p>
    <w:p w14:paraId="5F5FBB75" w14:textId="38AB627C" w:rsidR="00C903F8" w:rsidRDefault="00224F58" w:rsidP="00224F58">
      <w:pPr>
        <w:pStyle w:val="bpuSponsor"/>
      </w:pPr>
      <w:r>
        <w:t>Assemblyman  DANIEL R. BENSON</w:t>
      </w:r>
    </w:p>
    <w:p w14:paraId="21EDF58E" w14:textId="23AF6651" w:rsidR="00224F58" w:rsidRDefault="00224F58" w:rsidP="00224F58">
      <w:pPr>
        <w:pStyle w:val="bpuSponsor"/>
      </w:pPr>
      <w:r>
        <w:t>District 14 (Mercer and Middlesex)</w:t>
      </w:r>
    </w:p>
    <w:p w14:paraId="1AF4EBB9" w14:textId="5E437A67" w:rsidR="00224F58" w:rsidRDefault="00675068" w:rsidP="00675068">
      <w:pPr>
        <w:pStyle w:val="bpuSponsor"/>
      </w:pPr>
      <w:r>
        <w:t>Assemblywoman  GABRIELA M. MOSQUERA</w:t>
      </w:r>
    </w:p>
    <w:p w14:paraId="5DBBAE4A" w14:textId="79DC3DEB" w:rsidR="00675068" w:rsidRDefault="00675068" w:rsidP="00675068">
      <w:pPr>
        <w:pStyle w:val="bpuSponsor"/>
      </w:pPr>
      <w:r>
        <w:t>District 4 (Camden and Gloucester)</w:t>
      </w:r>
    </w:p>
    <w:p w14:paraId="11406765" w14:textId="77777777" w:rsidR="00675068" w:rsidRPr="00675068" w:rsidRDefault="00675068" w:rsidP="00675068">
      <w:pPr>
        <w:pStyle w:val="bpuSponsor"/>
      </w:pPr>
    </w:p>
    <w:p w14:paraId="20D1532B" w14:textId="66BE2F00" w:rsidR="00C903F8" w:rsidRDefault="009B24F2" w:rsidP="009B24F2">
      <w:pPr>
        <w:pStyle w:val="bpuSponsor"/>
      </w:pPr>
      <w:r>
        <w:t>Co-Sponsored by:</w:t>
      </w:r>
    </w:p>
    <w:p w14:paraId="291E06EA" w14:textId="7FFC18C5" w:rsidR="009B24F2" w:rsidRPr="009B24F2" w:rsidRDefault="009B24F2" w:rsidP="009B24F2">
      <w:pPr>
        <w:pStyle w:val="bpuSponsor"/>
      </w:pPr>
      <w:r w:rsidRPr="009B24F2">
        <w:t xml:space="preserve">Assemblywoman </w:t>
      </w:r>
      <w:proofErr w:type="spellStart"/>
      <w:r w:rsidRPr="009B24F2">
        <w:t>Vainieri</w:t>
      </w:r>
      <w:proofErr w:type="spellEnd"/>
      <w:r w:rsidRPr="009B24F2">
        <w:t xml:space="preserve"> </w:t>
      </w:r>
      <w:proofErr w:type="spellStart"/>
      <w:r w:rsidRPr="009B24F2">
        <w:t>Huttle</w:t>
      </w:r>
      <w:proofErr w:type="spellEnd"/>
      <w:r w:rsidRPr="009B24F2">
        <w:t xml:space="preserve"> and Assemblyman </w:t>
      </w:r>
      <w:proofErr w:type="spellStart"/>
      <w:r w:rsidRPr="009B24F2">
        <w:t>Verrelli</w:t>
      </w:r>
      <w:proofErr w:type="spellEnd"/>
    </w:p>
    <w:p w14:paraId="25E0EDEB" w14:textId="0DDF0674" w:rsidR="009F4435" w:rsidRDefault="009F4435" w:rsidP="009F4435"/>
    <w:p w14:paraId="4007469D" w14:textId="77777777" w:rsidR="009B24F2" w:rsidRDefault="009B24F2" w:rsidP="009F4435"/>
    <w:p w14:paraId="397F7B03" w14:textId="77777777" w:rsidR="009F4435" w:rsidRPr="009F4435" w:rsidRDefault="009F4435" w:rsidP="009F4435"/>
    <w:p w14:paraId="08853A52" w14:textId="77777777" w:rsidR="00C903F8" w:rsidRDefault="00C903F8" w:rsidP="00C903F8">
      <w:pPr>
        <w:pStyle w:val="bpuSponsor"/>
      </w:pPr>
    </w:p>
    <w:p w14:paraId="1448982B" w14:textId="77777777" w:rsidR="00C903F8" w:rsidRDefault="00C903F8" w:rsidP="00C903F8">
      <w:pPr>
        <w:pStyle w:val="bpuSponsor"/>
      </w:pPr>
      <w:r>
        <w:t>SYNOPSIS</w:t>
      </w:r>
    </w:p>
    <w:p w14:paraId="73E29CC3" w14:textId="77777777" w:rsidR="00C903F8" w:rsidRDefault="00C903F8" w:rsidP="00C903F8">
      <w:pPr>
        <w:pStyle w:val="bpuNormText"/>
      </w:pPr>
      <w:r>
        <w:tab/>
        <w:t xml:space="preserve">Provides for free mental health screen tool and reimbursements to certain mental health care providers; appropriates $15 million from available federal funds. </w:t>
      </w:r>
    </w:p>
    <w:p w14:paraId="683C3379" w14:textId="77777777" w:rsidR="00C903F8" w:rsidRDefault="00C903F8" w:rsidP="00C903F8">
      <w:pPr>
        <w:pStyle w:val="bpuNormText"/>
      </w:pPr>
    </w:p>
    <w:p w14:paraId="2304428B" w14:textId="77777777" w:rsidR="00C903F8" w:rsidRDefault="00C903F8" w:rsidP="00C903F8">
      <w:pPr>
        <w:pStyle w:val="bpuSponsor"/>
      </w:pPr>
      <w:r>
        <w:t xml:space="preserve">CURRENT VERSION OF TEXT </w:t>
      </w:r>
    </w:p>
    <w:p w14:paraId="2860C6EA" w14:textId="77777777" w:rsidR="00C903F8" w:rsidRDefault="00C903F8" w:rsidP="00C903F8">
      <w:pPr>
        <w:pStyle w:val="bpuNormText"/>
      </w:pPr>
      <w:r>
        <w:tab/>
        <w:t>As introduced.</w:t>
      </w:r>
    </w:p>
    <w:p w14:paraId="479E32BA" w14:textId="23BBB901" w:rsidR="00C903F8" w:rsidRDefault="00C903F8" w:rsidP="00C903F8">
      <w:pPr>
        <w:pStyle w:val="bpuNormText"/>
      </w:pPr>
      <w:r>
        <w:rPr>
          <w:noProof/>
        </w:rPr>
        <w:drawing>
          <wp:anchor distT="0" distB="0" distL="114300" distR="114300" simplePos="0" relativeHeight="251659264" behindDoc="1" locked="0" layoutInCell="1" allowOverlap="1" wp14:anchorId="73B52577" wp14:editId="376BD9A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71E76F8" w14:textId="77777777" w:rsidR="00C903F8" w:rsidRDefault="00C903F8" w:rsidP="008916EC">
      <w:pPr>
        <w:pStyle w:val="FronterPage"/>
        <w:tabs>
          <w:tab w:val="clear" w:pos="720"/>
          <w:tab w:val="clear" w:pos="1440"/>
          <w:tab w:val="clear" w:pos="2160"/>
          <w:tab w:val="clear" w:pos="2880"/>
          <w:tab w:val="clear" w:pos="3600"/>
          <w:tab w:val="clear" w:pos="4320"/>
          <w:tab w:val="clear" w:pos="5040"/>
        </w:tabs>
        <w:sectPr w:rsidR="00C903F8" w:rsidSect="00C903F8">
          <w:type w:val="continuous"/>
          <w:pgSz w:w="12240" w:h="20160" w:code="5"/>
          <w:pgMar w:top="1440" w:right="2275" w:bottom="1440" w:left="2275" w:header="72" w:footer="720" w:gutter="0"/>
          <w:pgNumType w:start="1"/>
          <w:cols w:space="720"/>
          <w:docGrid w:linePitch="360"/>
        </w:sectPr>
      </w:pPr>
    </w:p>
    <w:p w14:paraId="653263C5" w14:textId="77777777" w:rsidR="00686AEB" w:rsidRPr="00677316" w:rsidRDefault="0031328A" w:rsidP="003E47BA">
      <w:pPr>
        <w:pStyle w:val="HangingAnAct"/>
        <w:rPr>
          <w:rStyle w:val="HangingAnActChar"/>
        </w:rPr>
      </w:pPr>
      <w:r>
        <w:rPr>
          <w:rStyle w:val="BillHead"/>
        </w:rPr>
        <w:lastRenderedPageBreak/>
        <w:t>An Act</w:t>
      </w:r>
      <w:r w:rsidR="00686AEB" w:rsidRPr="006B7FA7">
        <w:rPr>
          <w:rStyle w:val="HangingAnActChar"/>
        </w:rPr>
        <w:t xml:space="preserve"> </w:t>
      </w:r>
      <w:r w:rsidR="00AC3832" w:rsidRPr="00AC3832">
        <w:rPr>
          <w:rStyle w:val="HangingAnActChar"/>
        </w:rPr>
        <w:t>concerning COVID-19, mental health screenings, and making an appropriation.</w:t>
      </w:r>
    </w:p>
    <w:p w14:paraId="592A6384" w14:textId="77777777" w:rsidR="000B1054" w:rsidRPr="00D71D68" w:rsidRDefault="000B1054" w:rsidP="000B1054"/>
    <w:p w14:paraId="4A38AED2" w14:textId="77777777" w:rsidR="00686AEB" w:rsidRPr="00AA7880" w:rsidRDefault="00686AEB" w:rsidP="00686AEB">
      <w:r>
        <w:tab/>
      </w:r>
      <w:r w:rsidR="0031328A">
        <w:rPr>
          <w:rStyle w:val="BillHeading2"/>
        </w:rPr>
        <w:t>Be It Enacted</w:t>
      </w:r>
      <w:r>
        <w:rPr>
          <w:rStyle w:val="BillHeading2"/>
        </w:rPr>
        <w:t xml:space="preserve"> </w:t>
      </w:r>
      <w:r w:rsidR="0031328A">
        <w:rPr>
          <w:rStyle w:val="BillLanguage"/>
        </w:rPr>
        <w:t>by the Senate and General Assembly of the State of New Jersey:</w:t>
      </w:r>
    </w:p>
    <w:p w14:paraId="2E15FBD8" w14:textId="77777777" w:rsidR="00BC5FF9" w:rsidRPr="00D71D68" w:rsidRDefault="00BC5FF9" w:rsidP="00686AEB"/>
    <w:p w14:paraId="6B21CD61" w14:textId="097F9BF6" w:rsidR="001C77BD" w:rsidRDefault="00661054" w:rsidP="00882F95">
      <w:r>
        <w:tab/>
        <w:t>1.</w:t>
      </w:r>
      <w:r w:rsidR="00F8797B">
        <w:tab/>
      </w:r>
      <w:r w:rsidR="001C77BD">
        <w:t>a.</w:t>
      </w:r>
      <w:r w:rsidR="00F8797B">
        <w:t xml:space="preserve"> </w:t>
      </w:r>
      <w:r w:rsidR="001C77BD">
        <w:t xml:space="preserve"> (1)</w:t>
      </w:r>
      <w:r w:rsidR="00F8797B">
        <w:t xml:space="preserve"> </w:t>
      </w:r>
      <w:r w:rsidR="001C77BD">
        <w:t xml:space="preserve"> The Department of Human Services shall develop and maintain </w:t>
      </w:r>
      <w:r w:rsidR="009F1D39">
        <w:t>on its Internet website</w:t>
      </w:r>
      <w:r w:rsidR="001C77BD">
        <w:t xml:space="preserve"> a free, online mental health screening tool for individuals under the age of 18 to determine if such individuals should seek mental health care.</w:t>
      </w:r>
      <w:r w:rsidR="00882F95" w:rsidRPr="00882F95">
        <w:t xml:space="preserve"> </w:t>
      </w:r>
      <w:r w:rsidR="00E40277">
        <w:t xml:space="preserve"> If the mental health screening tool determines that an individual should seek mental health care, the Internet website of the Department of Health shall automatically link the </w:t>
      </w:r>
      <w:r w:rsidR="006E4CDA">
        <w:t>individual to mental health care providers who: possess relevant expertise</w:t>
      </w:r>
      <w:r w:rsidR="002667A9">
        <w:t xml:space="preserve"> and specialties</w:t>
      </w:r>
      <w:r w:rsidR="006E4CDA">
        <w:t xml:space="preserve">; are within close geographic proximity to the individual; </w:t>
      </w:r>
      <w:r w:rsidR="002667A9">
        <w:t xml:space="preserve">and </w:t>
      </w:r>
      <w:r w:rsidR="006E4CDA">
        <w:t>accept the individual’s</w:t>
      </w:r>
      <w:r w:rsidR="002667A9">
        <w:t xml:space="preserve"> health care insurance</w:t>
      </w:r>
      <w:r w:rsidR="006E4CDA">
        <w:t>.</w:t>
      </w:r>
    </w:p>
    <w:p w14:paraId="3FD052C8" w14:textId="5329903F" w:rsidR="001C77BD" w:rsidRDefault="00F8797B" w:rsidP="00882F95">
      <w:r>
        <w:tab/>
        <w:t>(2)</w:t>
      </w:r>
      <w:r>
        <w:tab/>
      </w:r>
      <w:r w:rsidR="001C77BD">
        <w:t>The Department of Human Services shall</w:t>
      </w:r>
      <w:r w:rsidR="00630342">
        <w:t xml:space="preserve"> conduct a public awareness campaign regarding the mental health screen tool established pursuant to paragraph (1) of this subsection and </w:t>
      </w:r>
      <w:r w:rsidR="00630342" w:rsidRPr="00A30BA6">
        <w:t xml:space="preserve">the COVID-19 </w:t>
      </w:r>
      <w:r w:rsidR="00630342">
        <w:t xml:space="preserve">Mental Health Screening Reimbursement </w:t>
      </w:r>
      <w:r w:rsidR="00630342" w:rsidRPr="006E6D39">
        <w:t>Program</w:t>
      </w:r>
      <w:r w:rsidR="00630342">
        <w:t xml:space="preserve"> established pursuant to subsection b. of this section and disseminate</w:t>
      </w:r>
      <w:r w:rsidR="009F1D39">
        <w:t xml:space="preserve"> such</w:t>
      </w:r>
      <w:r w:rsidR="00630342">
        <w:t xml:space="preserve"> information to mental health care providers and schools</w:t>
      </w:r>
      <w:r w:rsidR="00630342" w:rsidRPr="00A30BA6">
        <w:t xml:space="preserve">.  </w:t>
      </w:r>
      <w:r w:rsidR="00630342">
        <w:t xml:space="preserve"> </w:t>
      </w:r>
      <w:r w:rsidR="00E40277">
        <w:t>The Department of Human Services shall encourage mental health care providers and schools to promote the mental health screening tool and urge students use the mental health screening tool.</w:t>
      </w:r>
      <w:r w:rsidR="00630342">
        <w:t xml:space="preserve"> </w:t>
      </w:r>
    </w:p>
    <w:p w14:paraId="13D7748C" w14:textId="04DFB437" w:rsidR="009173DD" w:rsidRDefault="001C77BD" w:rsidP="00882F95">
      <w:r>
        <w:tab/>
        <w:t>b</w:t>
      </w:r>
      <w:r w:rsidR="00F8797B">
        <w:t>.</w:t>
      </w:r>
      <w:r w:rsidR="00F8797B">
        <w:tab/>
      </w:r>
      <w:r w:rsidR="0094375E">
        <w:t>(1)</w:t>
      </w:r>
      <w:r w:rsidR="00F8797B">
        <w:t xml:space="preserve"> </w:t>
      </w:r>
      <w:r w:rsidR="0094375E">
        <w:t xml:space="preserve"> </w:t>
      </w:r>
      <w:r w:rsidR="00882F95" w:rsidRPr="00A30BA6">
        <w:t xml:space="preserve">There is hereby established in </w:t>
      </w:r>
      <w:r w:rsidR="009173DD">
        <w:t>the Department of Human Services</w:t>
      </w:r>
      <w:r w:rsidR="00882F95" w:rsidRPr="00A30BA6">
        <w:t xml:space="preserve"> the COVID-19 </w:t>
      </w:r>
      <w:r w:rsidR="00882F95">
        <w:t xml:space="preserve">Mental Health Screening Reimbursement </w:t>
      </w:r>
      <w:r w:rsidR="00882F95" w:rsidRPr="006E6D39">
        <w:t>Program</w:t>
      </w:r>
      <w:r w:rsidR="00882F95" w:rsidRPr="00A30BA6">
        <w:t>.  Th</w:t>
      </w:r>
      <w:r w:rsidR="00882F95">
        <w:t>e program shall award reimbursements from available funds to</w:t>
      </w:r>
      <w:r w:rsidR="009173DD">
        <w:t xml:space="preserve"> licensed mental health care provider</w:t>
      </w:r>
      <w:r w:rsidR="009F1D39">
        <w:t xml:space="preserve">s who conduct </w:t>
      </w:r>
      <w:r w:rsidR="009173DD">
        <w:t>in-person or virtual mental health visi</w:t>
      </w:r>
      <w:r w:rsidR="009F1D39">
        <w:t xml:space="preserve">ts with </w:t>
      </w:r>
      <w:r w:rsidR="009173DD">
        <w:t>individual</w:t>
      </w:r>
      <w:r w:rsidR="009F1D39">
        <w:t>s</w:t>
      </w:r>
      <w:r w:rsidR="00882F95">
        <w:t xml:space="preserve"> under the age of 18</w:t>
      </w:r>
      <w:r w:rsidR="009173DD">
        <w:t xml:space="preserve"> in this State due to potential mental health issues suffered by the individual</w:t>
      </w:r>
      <w:r w:rsidR="009F1D39">
        <w:t>s</w:t>
      </w:r>
      <w:r w:rsidR="009173DD">
        <w:t xml:space="preserve"> as a result of conditions and events surrounding the coronavirus disease (COVID-19) outbreak.</w:t>
      </w:r>
      <w:r w:rsidR="00882F95">
        <w:t xml:space="preserve"> </w:t>
      </w:r>
    </w:p>
    <w:p w14:paraId="3D9BEB41" w14:textId="3CA3BDE6" w:rsidR="00882F95" w:rsidRDefault="00254B3B" w:rsidP="00882F95">
      <w:r>
        <w:tab/>
        <w:t>(2)</w:t>
      </w:r>
      <w:r w:rsidR="009173DD">
        <w:tab/>
        <w:t>The Commissioner of Human Services</w:t>
      </w:r>
      <w:r w:rsidR="00882F95">
        <w:t xml:space="preserve"> shall develop an application</w:t>
      </w:r>
      <w:r w:rsidR="00463E3E">
        <w:t xml:space="preserve"> and determine required documentation </w:t>
      </w:r>
      <w:r w:rsidR="0094375E">
        <w:t xml:space="preserve">which a mental health care provider </w:t>
      </w:r>
      <w:r w:rsidR="00BB7B89">
        <w:t xml:space="preserve">shall </w:t>
      </w:r>
      <w:r w:rsidR="00882F95">
        <w:t xml:space="preserve">submit </w:t>
      </w:r>
      <w:r w:rsidR="00463E3E">
        <w:t>to the department in order to be</w:t>
      </w:r>
      <w:r w:rsidR="009F1D39">
        <w:t xml:space="preserve"> preauthorized for</w:t>
      </w:r>
      <w:r w:rsidR="00882F95">
        <w:t xml:space="preserve"> </w:t>
      </w:r>
      <w:r w:rsidR="009F1D39">
        <w:t>reimbursement and to receive actual reimbursement</w:t>
      </w:r>
      <w:r w:rsidR="0094375E">
        <w:t xml:space="preserve"> for no more than three mental health visits</w:t>
      </w:r>
      <w:r>
        <w:t xml:space="preserve"> per patient under </w:t>
      </w:r>
      <w:r w:rsidRPr="00A30BA6">
        <w:t xml:space="preserve">the COVID-19 </w:t>
      </w:r>
      <w:r>
        <w:t xml:space="preserve">Mental Health Screening Reimbursement </w:t>
      </w:r>
      <w:r w:rsidRPr="006E6D39">
        <w:t>Program</w:t>
      </w:r>
      <w:r w:rsidR="00BB7B89">
        <w:t>.</w:t>
      </w:r>
      <w:r w:rsidR="00882F95">
        <w:t xml:space="preserve">  </w:t>
      </w:r>
      <w:r w:rsidR="00882F95" w:rsidRPr="00122AAF">
        <w:t>The commissioner shall provide notice of the availability of funding for this program and make the application available on the department's Internet website.</w:t>
      </w:r>
      <w:r w:rsidR="00882F95">
        <w:t xml:space="preserve">  Upon receipt of an application, the commissioner shall review the application and, subject to the availability of funds, </w:t>
      </w:r>
      <w:r>
        <w:t>preauthorize</w:t>
      </w:r>
      <w:r w:rsidR="00882F95">
        <w:t xml:space="preserve"> reimbursement to each approved applicant.  </w:t>
      </w:r>
    </w:p>
    <w:p w14:paraId="201A91A2" w14:textId="40A69911" w:rsidR="00254B3B" w:rsidRDefault="00254B3B" w:rsidP="00882F95">
      <w:r>
        <w:tab/>
        <w:t xml:space="preserve">(3)  The Commissioner of Human Services shall determine one standard rate of reimbursement per mental health care visit for all health care providers participating in </w:t>
      </w:r>
      <w:r w:rsidRPr="00A30BA6">
        <w:t xml:space="preserve">the COVID-19 </w:t>
      </w:r>
      <w:r>
        <w:t xml:space="preserve">Mental Health Screening Reimbursement </w:t>
      </w:r>
      <w:r w:rsidRPr="006E6D39">
        <w:t>Program</w:t>
      </w:r>
      <w:r w:rsidR="00DF3BB7">
        <w:t xml:space="preserve"> for both in-person and virtual visits</w:t>
      </w:r>
      <w:r w:rsidRPr="00A30BA6">
        <w:t>.</w:t>
      </w:r>
      <w:r>
        <w:t xml:space="preserve">  The commissioner shall reimburse mental health care providers participating in </w:t>
      </w:r>
      <w:r w:rsidRPr="00A30BA6">
        <w:t xml:space="preserve">the COVID-19 </w:t>
      </w:r>
      <w:r>
        <w:t xml:space="preserve">Mental Health Screening Reimbursement </w:t>
      </w:r>
      <w:r w:rsidRPr="006E6D39">
        <w:t>Program</w:t>
      </w:r>
      <w:r>
        <w:t xml:space="preserve"> the full standard rate for each approved mental health care visit minus any compensation received by the mental health care provider from a health care insurance company or the patient</w:t>
      </w:r>
      <w:r w:rsidRPr="00A30BA6">
        <w:t xml:space="preserve">.  </w:t>
      </w:r>
      <w:r>
        <w:t xml:space="preserve">  </w:t>
      </w:r>
      <w:r w:rsidRPr="00A30BA6">
        <w:t xml:space="preserve">  </w:t>
      </w:r>
    </w:p>
    <w:p w14:paraId="219CEFCA" w14:textId="3F65E53D" w:rsidR="00661054" w:rsidRDefault="0094375E" w:rsidP="00661054">
      <w:r>
        <w:tab/>
        <w:t>c</w:t>
      </w:r>
      <w:r w:rsidR="009C1BDA">
        <w:t>.</w:t>
      </w:r>
      <w:r>
        <w:tab/>
        <w:t>The Commissioner of Human Services</w:t>
      </w:r>
      <w:r w:rsidR="00C20296">
        <w:t xml:space="preserve"> shall maintain</w:t>
      </w:r>
      <w:r w:rsidR="009C1BDA">
        <w:t xml:space="preserve"> the confidentiality of any information received pursuant to the provisions of this act in accordance with federal and State privacy laws.</w:t>
      </w:r>
    </w:p>
    <w:p w14:paraId="1CA7CBB6" w14:textId="77777777" w:rsidR="00661054" w:rsidRDefault="00661054" w:rsidP="00661054"/>
    <w:p w14:paraId="6C3EC8DA" w14:textId="4C259E1F" w:rsidR="00661054" w:rsidRDefault="00661054" w:rsidP="00661054">
      <w:r>
        <w:tab/>
        <w:t>2.</w:t>
      </w:r>
      <w:r>
        <w:tab/>
      </w:r>
      <w:r w:rsidRPr="00C17296">
        <w:rPr>
          <w:color w:val="000000"/>
          <w:shd w:val="clear" w:color="auto" w:fill="FFFFFF"/>
        </w:rPr>
        <w:t>There is appropriated</w:t>
      </w:r>
      <w:r>
        <w:rPr>
          <w:color w:val="000000"/>
          <w:shd w:val="clear" w:color="auto" w:fill="FFFFFF"/>
        </w:rPr>
        <w:t xml:space="preserve"> $1</w:t>
      </w:r>
      <w:r w:rsidR="00D76C20">
        <w:rPr>
          <w:color w:val="000000"/>
          <w:shd w:val="clear" w:color="auto" w:fill="FFFFFF"/>
        </w:rPr>
        <w:t>5</w:t>
      </w:r>
      <w:r>
        <w:rPr>
          <w:color w:val="000000"/>
          <w:shd w:val="clear" w:color="auto" w:fill="FFFFFF"/>
        </w:rPr>
        <w:t>,000,000</w:t>
      </w:r>
      <w:r w:rsidR="002667A9">
        <w:rPr>
          <w:color w:val="000000"/>
          <w:shd w:val="clear" w:color="auto" w:fill="FFFFFF"/>
        </w:rPr>
        <w:t xml:space="preserve"> from available federal COVID-19 relief funds</w:t>
      </w:r>
      <w:r>
        <w:rPr>
          <w:color w:val="000000"/>
          <w:shd w:val="clear" w:color="auto" w:fill="FFFFFF"/>
        </w:rPr>
        <w:t xml:space="preserve"> to the Departme</w:t>
      </w:r>
      <w:r w:rsidR="00124E82">
        <w:rPr>
          <w:color w:val="000000"/>
          <w:shd w:val="clear" w:color="auto" w:fill="FFFFFF"/>
        </w:rPr>
        <w:t>nt of Human Services</w:t>
      </w:r>
      <w:r w:rsidRPr="00C17296">
        <w:rPr>
          <w:color w:val="000000"/>
          <w:shd w:val="clear" w:color="auto" w:fill="FFFFFF"/>
        </w:rPr>
        <w:t xml:space="preserve"> to fulfill the provisions of this act.</w:t>
      </w:r>
    </w:p>
    <w:p w14:paraId="3FAC34D4" w14:textId="77777777" w:rsidR="00661054" w:rsidRPr="00D71D68" w:rsidRDefault="00661054" w:rsidP="00661054">
      <w:r>
        <w:cr/>
      </w:r>
      <w:r>
        <w:tab/>
        <w:t>3.</w:t>
      </w:r>
      <w:r>
        <w:tab/>
        <w:t>This act shall take effect immediately and shall expire upo</w:t>
      </w:r>
      <w:r w:rsidR="00751B14">
        <w:t>n the distribution of the monies</w:t>
      </w:r>
      <w:r>
        <w:t xml:space="preserve"> appropriated by this act.</w:t>
      </w:r>
    </w:p>
    <w:p w14:paraId="4C737691" w14:textId="77777777" w:rsidR="00686AEB" w:rsidRDefault="00686AEB" w:rsidP="00686AEB"/>
    <w:p w14:paraId="04987272" w14:textId="77777777" w:rsidR="00661054" w:rsidRPr="00CE7BD8" w:rsidRDefault="00661054" w:rsidP="00686AEB"/>
    <w:p w14:paraId="676B23C1" w14:textId="77777777" w:rsidR="00686AEB" w:rsidRPr="00AA7880" w:rsidRDefault="00686AEB" w:rsidP="00686AEB">
      <w:pPr>
        <w:jc w:val="center"/>
      </w:pPr>
      <w:r w:rsidRPr="00D71D68">
        <w:t>STATEMENT</w:t>
      </w:r>
    </w:p>
    <w:p w14:paraId="144780A0" w14:textId="77777777" w:rsidR="00686AEB" w:rsidRDefault="00686AEB" w:rsidP="00686AEB"/>
    <w:p w14:paraId="161E47FA" w14:textId="2D763ECB" w:rsidR="00661054" w:rsidRDefault="00661054" w:rsidP="00661054">
      <w:r>
        <w:tab/>
        <w:t xml:space="preserve">This bill </w:t>
      </w:r>
      <w:r w:rsidR="00630342">
        <w:t>p</w:t>
      </w:r>
      <w:r w:rsidR="00630342" w:rsidRPr="00630342">
        <w:t xml:space="preserve">rovides for </w:t>
      </w:r>
      <w:r w:rsidR="00630342">
        <w:t xml:space="preserve">a </w:t>
      </w:r>
      <w:r w:rsidR="00630342" w:rsidRPr="00630342">
        <w:t>free mental health screen tool and reimbursements to certain mental health care prov</w:t>
      </w:r>
      <w:r w:rsidR="0094375E">
        <w:t>iders.</w:t>
      </w:r>
    </w:p>
    <w:p w14:paraId="4DE6271D" w14:textId="1FB8FA55" w:rsidR="006E4CDA" w:rsidRDefault="00725955" w:rsidP="009F1D39">
      <w:r>
        <w:tab/>
      </w:r>
      <w:r w:rsidR="009F1D39">
        <w:t>Under the bill, the Department of Human Services (department) is to develop and maintain on its Internet website a free, online mental health screening tool for individuals under the age of 18 to determine if such individuals should seek mental health care.</w:t>
      </w:r>
      <w:r w:rsidR="009F1D39" w:rsidRPr="00882F95">
        <w:t xml:space="preserve"> </w:t>
      </w:r>
      <w:r w:rsidR="009F1D39">
        <w:t xml:space="preserve"> </w:t>
      </w:r>
      <w:r w:rsidR="006E4CDA">
        <w:t>The department is to develop and maintain on its Internet website a free, online mental health screening tool for individuals under the age of 18 to determine if such individuals should seek mental health care.</w:t>
      </w:r>
      <w:r w:rsidR="006E4CDA" w:rsidRPr="00882F95">
        <w:t xml:space="preserve"> </w:t>
      </w:r>
      <w:r w:rsidR="006E4CDA">
        <w:t xml:space="preserve"> If the mental health screening tool determines that an individual should seek mental health care, the Internet website of the department is to automatically link the individual to mental health care providers who: </w:t>
      </w:r>
      <w:r w:rsidR="002667A9">
        <w:t>possess relevant expertise and specialties; are within close geographic proximity to the individual; and accept the individual’s health care insurance.</w:t>
      </w:r>
    </w:p>
    <w:p w14:paraId="71AC13F3" w14:textId="713E3E43" w:rsidR="009F1D39" w:rsidRDefault="006E4CDA" w:rsidP="009F1D39">
      <w:r>
        <w:tab/>
      </w:r>
      <w:r w:rsidR="009F1D39">
        <w:t xml:space="preserve">The department is to conduct a public awareness campaign regarding the mental health screen tool and </w:t>
      </w:r>
      <w:r w:rsidR="009F1D39" w:rsidRPr="00A30BA6">
        <w:t xml:space="preserve">the COVID-19 </w:t>
      </w:r>
      <w:r w:rsidR="009F1D39">
        <w:t xml:space="preserve">Mental Health Screening Reimbursement </w:t>
      </w:r>
      <w:r w:rsidR="009F1D39" w:rsidRPr="006E6D39">
        <w:t>Program</w:t>
      </w:r>
      <w:r w:rsidR="009F1D39">
        <w:t xml:space="preserve"> established pursuant to the bill’s provisions and disseminate such information to mental health care providers and schools</w:t>
      </w:r>
      <w:r w:rsidR="00E40277">
        <w:t xml:space="preserve">. </w:t>
      </w:r>
      <w:r w:rsidR="009F1D39">
        <w:t xml:space="preserve"> </w:t>
      </w:r>
      <w:r w:rsidR="00E40277">
        <w:t>The d</w:t>
      </w:r>
      <w:r w:rsidR="00E40277" w:rsidRPr="00E40277">
        <w:t>epar</w:t>
      </w:r>
      <w:r w:rsidR="00E40277">
        <w:t>tment is to</w:t>
      </w:r>
      <w:r w:rsidR="00E40277" w:rsidRPr="00E40277">
        <w:t xml:space="preserve"> encourage mental health care providers and schools to promote the</w:t>
      </w:r>
      <w:r>
        <w:t xml:space="preserve"> mental health</w:t>
      </w:r>
      <w:r w:rsidR="00E40277" w:rsidRPr="00E40277">
        <w:t xml:space="preserve"> screening tool and urge students use the</w:t>
      </w:r>
      <w:r>
        <w:t xml:space="preserve"> mental health</w:t>
      </w:r>
      <w:r w:rsidR="00E40277" w:rsidRPr="00E40277">
        <w:t xml:space="preserve"> screening tool.</w:t>
      </w:r>
    </w:p>
    <w:p w14:paraId="47C89AAD" w14:textId="3C595F67" w:rsidR="009F1D39" w:rsidRDefault="009F1D39" w:rsidP="009F1D39">
      <w:r>
        <w:tab/>
        <w:t>T</w:t>
      </w:r>
      <w:r w:rsidRPr="00A30BA6">
        <w:t xml:space="preserve">he COVID-19 </w:t>
      </w:r>
      <w:r>
        <w:t xml:space="preserve">Mental Health Screening Reimbursement </w:t>
      </w:r>
      <w:r w:rsidRPr="006E6D39">
        <w:t>Program</w:t>
      </w:r>
      <w:r>
        <w:t xml:space="preserve"> (program) is to award reimbursements from available</w:t>
      </w:r>
      <w:r w:rsidR="002667A9">
        <w:t xml:space="preserve"> federal</w:t>
      </w:r>
      <w:r>
        <w:t xml:space="preserve"> funds to licensed mental health care providers who conduct in-person or virtual mental health visits with individuals under the age of 18 in this State due to potential mental health issues suffered by the individuals as a result of conditions and events surrounding the coronavirus disease (COVID-19) outbreak. </w:t>
      </w:r>
    </w:p>
    <w:p w14:paraId="75E2BAC8" w14:textId="1EEB92CC" w:rsidR="009F1D39" w:rsidRDefault="009F1D39" w:rsidP="009F1D39">
      <w:r>
        <w:tab/>
        <w:t>The Commissioner of Human Services (commissioner) is to develop an application and determine required documentation which a mental health care provider is to submit to the department in order to be preauthorized for reimbursement and to receive actual reimbursement for no more than three mental health visits per patient under the p</w:t>
      </w:r>
      <w:r w:rsidRPr="006E6D39">
        <w:t>rogram</w:t>
      </w:r>
      <w:r>
        <w:t xml:space="preserve">.  </w:t>
      </w:r>
    </w:p>
    <w:p w14:paraId="3E5EE23B" w14:textId="254BE49D" w:rsidR="00124E82" w:rsidRDefault="009F1D39" w:rsidP="009F1D39">
      <w:r>
        <w:tab/>
        <w:t>The commissioner is to determine one standard rate of reimbursement per mental health care visit for all health care providers participating in the p</w:t>
      </w:r>
      <w:r w:rsidRPr="006E6D39">
        <w:t>rogram</w:t>
      </w:r>
      <w:r w:rsidR="00DF3BB7">
        <w:t xml:space="preserve"> for both in-person and virtual visits</w:t>
      </w:r>
      <w:r w:rsidRPr="00A30BA6">
        <w:t>.</w:t>
      </w:r>
      <w:r>
        <w:t xml:space="preserve">  The commissioner is to reimburse mental health care providers participating in the p</w:t>
      </w:r>
      <w:r w:rsidRPr="006E6D39">
        <w:t>rogram</w:t>
      </w:r>
      <w:r>
        <w:t xml:space="preserve"> the full standard rate for each approved mental health care visit minus any compensation received by the mental health care provider from a health care insurance company or the patient</w:t>
      </w:r>
      <w:r w:rsidRPr="00A30BA6">
        <w:t xml:space="preserve">.  </w:t>
      </w:r>
      <w:r>
        <w:t xml:space="preserve">  </w:t>
      </w:r>
      <w:r w:rsidRPr="00A30BA6">
        <w:t xml:space="preserve">  </w:t>
      </w:r>
    </w:p>
    <w:p w14:paraId="2F40B6FC" w14:textId="5EDD143C" w:rsidR="00463E3E" w:rsidRDefault="00124E82" w:rsidP="009F1D39">
      <w:r>
        <w:tab/>
      </w:r>
      <w:r>
        <w:rPr>
          <w:color w:val="000000"/>
          <w:shd w:val="clear" w:color="auto" w:fill="FFFFFF"/>
        </w:rPr>
        <w:t>The bill appropriates</w:t>
      </w:r>
      <w:r w:rsidR="009F1D39">
        <w:rPr>
          <w:color w:val="000000"/>
          <w:shd w:val="clear" w:color="auto" w:fill="FFFFFF"/>
        </w:rPr>
        <w:t xml:space="preserve"> $15,000,000</w:t>
      </w:r>
      <w:r w:rsidR="002667A9">
        <w:rPr>
          <w:color w:val="000000"/>
          <w:shd w:val="clear" w:color="auto" w:fill="FFFFFF"/>
        </w:rPr>
        <w:t xml:space="preserve"> from available federal COVID-19 relief funds</w:t>
      </w:r>
      <w:r>
        <w:rPr>
          <w:color w:val="000000"/>
          <w:shd w:val="clear" w:color="auto" w:fill="FFFFFF"/>
        </w:rPr>
        <w:t xml:space="preserve"> </w:t>
      </w:r>
      <w:r w:rsidR="009F1D39" w:rsidRPr="00C17296">
        <w:rPr>
          <w:color w:val="000000"/>
          <w:shd w:val="clear" w:color="auto" w:fill="FFFFFF"/>
        </w:rPr>
        <w:t>to fulfill the</w:t>
      </w:r>
      <w:r>
        <w:rPr>
          <w:color w:val="000000"/>
          <w:shd w:val="clear" w:color="auto" w:fill="FFFFFF"/>
        </w:rPr>
        <w:t xml:space="preserve"> bill’s provisions</w:t>
      </w:r>
      <w:r w:rsidR="002667A9">
        <w:rPr>
          <w:color w:val="000000"/>
          <w:shd w:val="clear" w:color="auto" w:fill="FFFFFF"/>
        </w:rPr>
        <w:t>.</w:t>
      </w:r>
    </w:p>
    <w:sectPr w:rsidR="00463E3E" w:rsidSect="00C903F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7BC74" w14:textId="77777777" w:rsidR="005533E6" w:rsidRDefault="005533E6">
      <w:r>
        <w:separator/>
      </w:r>
    </w:p>
  </w:endnote>
  <w:endnote w:type="continuationSeparator" w:id="0">
    <w:p w14:paraId="7AC404BE" w14:textId="77777777" w:rsidR="005533E6" w:rsidRDefault="00553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51624" w14:textId="2B491EFD" w:rsidR="00224F58" w:rsidRDefault="009B24F2" w:rsidP="009B24F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B875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68D2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7B2BF" w14:textId="77777777" w:rsidR="005533E6" w:rsidRDefault="005533E6">
      <w:r>
        <w:separator/>
      </w:r>
    </w:p>
  </w:footnote>
  <w:footnote w:type="continuationSeparator" w:id="0">
    <w:p w14:paraId="0D8D4C50" w14:textId="77777777" w:rsidR="005533E6" w:rsidRDefault="00553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DA699" w14:textId="77777777" w:rsidR="00665CBC" w:rsidRDefault="00233155">
    <w:pPr>
      <w:pStyle w:val="Header"/>
    </w:pPr>
    <w:r>
      <w:rPr>
        <w:noProof/>
      </w:rPr>
      <w:pict w14:anchorId="6333E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D0690" w14:textId="2678DA8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3965" w14:textId="35ED6D09" w:rsidR="00665CBC" w:rsidRDefault="00665CBC" w:rsidP="00686AEB">
    <w:pPr>
      <w:pStyle w:val="Header"/>
      <w:jc w:val="center"/>
      <w:rPr>
        <w:rStyle w:val="PageNumber"/>
      </w:rPr>
    </w:pPr>
  </w:p>
  <w:p w14:paraId="707CB541" w14:textId="01311C9D" w:rsidR="00C903F8" w:rsidRDefault="00C903F8" w:rsidP="00C903F8">
    <w:pPr>
      <w:pStyle w:val="bpuHeadSpon"/>
    </w:pPr>
    <w:r w:rsidRPr="00C903F8">
      <w:rPr>
        <w:rStyle w:val="bpuHeadSponChar"/>
      </w:rPr>
      <w:t>A5726</w:t>
    </w:r>
    <w:r>
      <w:t xml:space="preserve"> GREENWALD</w:t>
    </w:r>
    <w:r w:rsidR="00224F58">
      <w:t>, BENSON</w:t>
    </w:r>
  </w:p>
  <w:p w14:paraId="76287F12" w14:textId="00DDB488" w:rsidR="00C903F8" w:rsidRDefault="00C903F8" w:rsidP="00C903F8">
    <w:pPr>
      <w:pStyle w:val="bpuHeadSpon"/>
    </w:pPr>
    <w:r>
      <w:fldChar w:fldCharType="begin"/>
    </w:r>
    <w:r>
      <w:instrText xml:space="preserve"> PAGE  \* MERGEFORMAT </w:instrText>
    </w:r>
    <w:r>
      <w:fldChar w:fldCharType="separate"/>
    </w:r>
    <w:r w:rsidR="00233155">
      <w:rPr>
        <w:noProof/>
      </w:rPr>
      <w:t>4</w:t>
    </w:r>
    <w:r>
      <w:fldChar w:fldCharType="end"/>
    </w:r>
  </w:p>
  <w:p w14:paraId="7E542A83" w14:textId="77777777" w:rsidR="00C903F8" w:rsidRDefault="00C903F8" w:rsidP="00C90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667E8" w14:textId="299F2181" w:rsidR="00665CBC" w:rsidRDefault="00665CBC">
    <w:pPr>
      <w:pStyle w:val="Header"/>
    </w:pPr>
  </w:p>
  <w:p w14:paraId="58D517D8" w14:textId="0D8D5062" w:rsidR="00C903F8" w:rsidRDefault="00C903F8" w:rsidP="00C903F8">
    <w:pPr>
      <w:pStyle w:val="bpuHeadSpon"/>
    </w:pPr>
    <w:r w:rsidRPr="00C903F8">
      <w:rPr>
        <w:rStyle w:val="bpuHeadSponChar"/>
      </w:rPr>
      <w:t>A5726</w:t>
    </w:r>
    <w:r>
      <w:t xml:space="preserve"> GREENWALD</w:t>
    </w:r>
    <w:r w:rsidR="00224F58">
      <w:t>, BENSON</w:t>
    </w:r>
  </w:p>
  <w:p w14:paraId="2B6C8565" w14:textId="5474EDFF" w:rsidR="00C903F8" w:rsidRDefault="00C903F8" w:rsidP="00C903F8">
    <w:pPr>
      <w:pStyle w:val="bpuHeadSpon"/>
    </w:pPr>
    <w:r>
      <w:fldChar w:fldCharType="begin"/>
    </w:r>
    <w:r>
      <w:instrText xml:space="preserve"> PAGE  \* MERGEFORMAT </w:instrText>
    </w:r>
    <w:r>
      <w:fldChar w:fldCharType="separate"/>
    </w:r>
    <w:r w:rsidR="00233155">
      <w:rPr>
        <w:noProof/>
      </w:rPr>
      <w:t>2</w:t>
    </w:r>
    <w:r>
      <w:fldChar w:fldCharType="end"/>
    </w:r>
  </w:p>
  <w:p w14:paraId="332348D9" w14:textId="77777777" w:rsidR="00C903F8" w:rsidRDefault="00C903F8" w:rsidP="00C90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F9F"/>
    <w:rsid w:val="000051BD"/>
    <w:rsid w:val="000160A5"/>
    <w:rsid w:val="0002335B"/>
    <w:rsid w:val="0003549A"/>
    <w:rsid w:val="000367AE"/>
    <w:rsid w:val="00043B22"/>
    <w:rsid w:val="00054975"/>
    <w:rsid w:val="00057D20"/>
    <w:rsid w:val="0006197C"/>
    <w:rsid w:val="0006281F"/>
    <w:rsid w:val="00062C73"/>
    <w:rsid w:val="0008141C"/>
    <w:rsid w:val="00092F6B"/>
    <w:rsid w:val="00094A55"/>
    <w:rsid w:val="000A44A7"/>
    <w:rsid w:val="000B1054"/>
    <w:rsid w:val="000B3411"/>
    <w:rsid w:val="000C054C"/>
    <w:rsid w:val="000C12C2"/>
    <w:rsid w:val="000C5038"/>
    <w:rsid w:val="000D11AF"/>
    <w:rsid w:val="000D6255"/>
    <w:rsid w:val="000D6262"/>
    <w:rsid w:val="000D7B4A"/>
    <w:rsid w:val="000E10AE"/>
    <w:rsid w:val="000E4006"/>
    <w:rsid w:val="000F3DA2"/>
    <w:rsid w:val="000F5FDE"/>
    <w:rsid w:val="000F7466"/>
    <w:rsid w:val="00124E8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7BD"/>
    <w:rsid w:val="001C7C52"/>
    <w:rsid w:val="001D25F3"/>
    <w:rsid w:val="001E15F1"/>
    <w:rsid w:val="001E16FA"/>
    <w:rsid w:val="001E6213"/>
    <w:rsid w:val="001F14C7"/>
    <w:rsid w:val="001F7405"/>
    <w:rsid w:val="00205533"/>
    <w:rsid w:val="00212B8D"/>
    <w:rsid w:val="002206C8"/>
    <w:rsid w:val="00222983"/>
    <w:rsid w:val="00224F58"/>
    <w:rsid w:val="00233155"/>
    <w:rsid w:val="002370D0"/>
    <w:rsid w:val="00254B3B"/>
    <w:rsid w:val="00255958"/>
    <w:rsid w:val="00257FA2"/>
    <w:rsid w:val="0026574A"/>
    <w:rsid w:val="002660BB"/>
    <w:rsid w:val="002667A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28A"/>
    <w:rsid w:val="00315320"/>
    <w:rsid w:val="00325776"/>
    <w:rsid w:val="00325E27"/>
    <w:rsid w:val="00330395"/>
    <w:rsid w:val="00333704"/>
    <w:rsid w:val="00336624"/>
    <w:rsid w:val="0034025F"/>
    <w:rsid w:val="00340458"/>
    <w:rsid w:val="0034200F"/>
    <w:rsid w:val="003446A0"/>
    <w:rsid w:val="0034481B"/>
    <w:rsid w:val="00345EA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E3E"/>
    <w:rsid w:val="004704A8"/>
    <w:rsid w:val="00471102"/>
    <w:rsid w:val="00471F18"/>
    <w:rsid w:val="00484144"/>
    <w:rsid w:val="00484C19"/>
    <w:rsid w:val="00485866"/>
    <w:rsid w:val="00492076"/>
    <w:rsid w:val="00493B1D"/>
    <w:rsid w:val="00496A9F"/>
    <w:rsid w:val="00497037"/>
    <w:rsid w:val="004A3009"/>
    <w:rsid w:val="004A6940"/>
    <w:rsid w:val="004A77A4"/>
    <w:rsid w:val="004C742C"/>
    <w:rsid w:val="004E1F3E"/>
    <w:rsid w:val="004F21BD"/>
    <w:rsid w:val="004F4F1D"/>
    <w:rsid w:val="004F74DD"/>
    <w:rsid w:val="00501317"/>
    <w:rsid w:val="0050495C"/>
    <w:rsid w:val="00505DC9"/>
    <w:rsid w:val="00506E1E"/>
    <w:rsid w:val="00512031"/>
    <w:rsid w:val="00513C81"/>
    <w:rsid w:val="00527BFB"/>
    <w:rsid w:val="00532A32"/>
    <w:rsid w:val="00540B0B"/>
    <w:rsid w:val="0054460F"/>
    <w:rsid w:val="005533E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D7B"/>
    <w:rsid w:val="005F2A97"/>
    <w:rsid w:val="005F399B"/>
    <w:rsid w:val="006019F8"/>
    <w:rsid w:val="00602754"/>
    <w:rsid w:val="00605B20"/>
    <w:rsid w:val="00606F65"/>
    <w:rsid w:val="0061156F"/>
    <w:rsid w:val="00613FF5"/>
    <w:rsid w:val="006155A8"/>
    <w:rsid w:val="00621076"/>
    <w:rsid w:val="00621B94"/>
    <w:rsid w:val="00626239"/>
    <w:rsid w:val="00630342"/>
    <w:rsid w:val="00635316"/>
    <w:rsid w:val="00635449"/>
    <w:rsid w:val="006378C5"/>
    <w:rsid w:val="00645E6A"/>
    <w:rsid w:val="00661054"/>
    <w:rsid w:val="00665CBC"/>
    <w:rsid w:val="00667A5C"/>
    <w:rsid w:val="00675068"/>
    <w:rsid w:val="00677316"/>
    <w:rsid w:val="00686AEB"/>
    <w:rsid w:val="006B7897"/>
    <w:rsid w:val="006B7FA7"/>
    <w:rsid w:val="006C086A"/>
    <w:rsid w:val="006C21C1"/>
    <w:rsid w:val="006C7327"/>
    <w:rsid w:val="006D00E5"/>
    <w:rsid w:val="006D791B"/>
    <w:rsid w:val="006E2895"/>
    <w:rsid w:val="006E4CDA"/>
    <w:rsid w:val="006F180D"/>
    <w:rsid w:val="006F4334"/>
    <w:rsid w:val="006F47AF"/>
    <w:rsid w:val="006F6B8A"/>
    <w:rsid w:val="00707CD3"/>
    <w:rsid w:val="00716BB9"/>
    <w:rsid w:val="007256D1"/>
    <w:rsid w:val="00725955"/>
    <w:rsid w:val="007279FD"/>
    <w:rsid w:val="007502CB"/>
    <w:rsid w:val="00751B14"/>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1D8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F95"/>
    <w:rsid w:val="00884D51"/>
    <w:rsid w:val="008916EC"/>
    <w:rsid w:val="00891E4F"/>
    <w:rsid w:val="008A31C5"/>
    <w:rsid w:val="008A4F9A"/>
    <w:rsid w:val="008B2850"/>
    <w:rsid w:val="008C79B3"/>
    <w:rsid w:val="008D247D"/>
    <w:rsid w:val="008D6FE4"/>
    <w:rsid w:val="008D77BD"/>
    <w:rsid w:val="008E454C"/>
    <w:rsid w:val="008F1E5A"/>
    <w:rsid w:val="00901BDA"/>
    <w:rsid w:val="009121D8"/>
    <w:rsid w:val="00912D9C"/>
    <w:rsid w:val="00916F7A"/>
    <w:rsid w:val="009173DD"/>
    <w:rsid w:val="00917632"/>
    <w:rsid w:val="00917FE3"/>
    <w:rsid w:val="009318C7"/>
    <w:rsid w:val="00931C09"/>
    <w:rsid w:val="009348C2"/>
    <w:rsid w:val="0094375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F2"/>
    <w:rsid w:val="009B34EC"/>
    <w:rsid w:val="009B5D67"/>
    <w:rsid w:val="009B6176"/>
    <w:rsid w:val="009C0D22"/>
    <w:rsid w:val="009C1BDA"/>
    <w:rsid w:val="009C2DD9"/>
    <w:rsid w:val="009C3E09"/>
    <w:rsid w:val="009C5630"/>
    <w:rsid w:val="009D0E5D"/>
    <w:rsid w:val="009D0F63"/>
    <w:rsid w:val="009D5726"/>
    <w:rsid w:val="009D593A"/>
    <w:rsid w:val="009D7934"/>
    <w:rsid w:val="009D7CCF"/>
    <w:rsid w:val="009E5961"/>
    <w:rsid w:val="009F1D39"/>
    <w:rsid w:val="009F4435"/>
    <w:rsid w:val="009F4FAC"/>
    <w:rsid w:val="00A017C0"/>
    <w:rsid w:val="00A11228"/>
    <w:rsid w:val="00A222C2"/>
    <w:rsid w:val="00A305D6"/>
    <w:rsid w:val="00A342C4"/>
    <w:rsid w:val="00A50F6B"/>
    <w:rsid w:val="00A52237"/>
    <w:rsid w:val="00A551D6"/>
    <w:rsid w:val="00A61C33"/>
    <w:rsid w:val="00A6251B"/>
    <w:rsid w:val="00A6754E"/>
    <w:rsid w:val="00A70F58"/>
    <w:rsid w:val="00A72987"/>
    <w:rsid w:val="00A7346B"/>
    <w:rsid w:val="00A84C4F"/>
    <w:rsid w:val="00A932A1"/>
    <w:rsid w:val="00A96E06"/>
    <w:rsid w:val="00AA6197"/>
    <w:rsid w:val="00AA6C70"/>
    <w:rsid w:val="00AB16FD"/>
    <w:rsid w:val="00AB1871"/>
    <w:rsid w:val="00AB4813"/>
    <w:rsid w:val="00AC3832"/>
    <w:rsid w:val="00AC4BBE"/>
    <w:rsid w:val="00AC6466"/>
    <w:rsid w:val="00AC7639"/>
    <w:rsid w:val="00AD08BB"/>
    <w:rsid w:val="00AD0EC0"/>
    <w:rsid w:val="00AD70D6"/>
    <w:rsid w:val="00AD75BC"/>
    <w:rsid w:val="00AD7BB0"/>
    <w:rsid w:val="00AD7BC9"/>
    <w:rsid w:val="00AE1871"/>
    <w:rsid w:val="00AE5BC8"/>
    <w:rsid w:val="00AF0DB9"/>
    <w:rsid w:val="00AF1A8C"/>
    <w:rsid w:val="00B0116D"/>
    <w:rsid w:val="00B01173"/>
    <w:rsid w:val="00B02F35"/>
    <w:rsid w:val="00B05A3C"/>
    <w:rsid w:val="00B07100"/>
    <w:rsid w:val="00B1138C"/>
    <w:rsid w:val="00B2574A"/>
    <w:rsid w:val="00B33482"/>
    <w:rsid w:val="00B35D8A"/>
    <w:rsid w:val="00B45B34"/>
    <w:rsid w:val="00B57047"/>
    <w:rsid w:val="00B61D86"/>
    <w:rsid w:val="00B6342D"/>
    <w:rsid w:val="00B726BD"/>
    <w:rsid w:val="00B732BC"/>
    <w:rsid w:val="00B74305"/>
    <w:rsid w:val="00B90E33"/>
    <w:rsid w:val="00B9676B"/>
    <w:rsid w:val="00BA2EA5"/>
    <w:rsid w:val="00BA364B"/>
    <w:rsid w:val="00BB1190"/>
    <w:rsid w:val="00BB31D0"/>
    <w:rsid w:val="00BB3A11"/>
    <w:rsid w:val="00BB4DDB"/>
    <w:rsid w:val="00BB5D79"/>
    <w:rsid w:val="00BB5F02"/>
    <w:rsid w:val="00BB7B89"/>
    <w:rsid w:val="00BC5FF9"/>
    <w:rsid w:val="00BC7892"/>
    <w:rsid w:val="00BE24D6"/>
    <w:rsid w:val="00BE7EFA"/>
    <w:rsid w:val="00BF06AD"/>
    <w:rsid w:val="00BF2C67"/>
    <w:rsid w:val="00C04F4D"/>
    <w:rsid w:val="00C12E48"/>
    <w:rsid w:val="00C13D14"/>
    <w:rsid w:val="00C15F53"/>
    <w:rsid w:val="00C20296"/>
    <w:rsid w:val="00C23F09"/>
    <w:rsid w:val="00C25356"/>
    <w:rsid w:val="00C328D0"/>
    <w:rsid w:val="00C46BC1"/>
    <w:rsid w:val="00C5235F"/>
    <w:rsid w:val="00C54CE2"/>
    <w:rsid w:val="00C57F9F"/>
    <w:rsid w:val="00C66BF3"/>
    <w:rsid w:val="00C70140"/>
    <w:rsid w:val="00C73CA7"/>
    <w:rsid w:val="00C77568"/>
    <w:rsid w:val="00C822F6"/>
    <w:rsid w:val="00C82AC2"/>
    <w:rsid w:val="00C8456C"/>
    <w:rsid w:val="00C84645"/>
    <w:rsid w:val="00C903F8"/>
    <w:rsid w:val="00C91E19"/>
    <w:rsid w:val="00C92402"/>
    <w:rsid w:val="00C92867"/>
    <w:rsid w:val="00C93B93"/>
    <w:rsid w:val="00CA037D"/>
    <w:rsid w:val="00CA0837"/>
    <w:rsid w:val="00CA2442"/>
    <w:rsid w:val="00CA4725"/>
    <w:rsid w:val="00CB6246"/>
    <w:rsid w:val="00CC0A17"/>
    <w:rsid w:val="00CD0F93"/>
    <w:rsid w:val="00CD1BD1"/>
    <w:rsid w:val="00CD528D"/>
    <w:rsid w:val="00CE6931"/>
    <w:rsid w:val="00CE78BF"/>
    <w:rsid w:val="00CF65EB"/>
    <w:rsid w:val="00CF72AD"/>
    <w:rsid w:val="00D02441"/>
    <w:rsid w:val="00D039F4"/>
    <w:rsid w:val="00D10496"/>
    <w:rsid w:val="00D11173"/>
    <w:rsid w:val="00D1215F"/>
    <w:rsid w:val="00D16561"/>
    <w:rsid w:val="00D17FF8"/>
    <w:rsid w:val="00D268AC"/>
    <w:rsid w:val="00D27FF3"/>
    <w:rsid w:val="00D326D8"/>
    <w:rsid w:val="00D343D0"/>
    <w:rsid w:val="00D3664D"/>
    <w:rsid w:val="00D40548"/>
    <w:rsid w:val="00D500E9"/>
    <w:rsid w:val="00D507BC"/>
    <w:rsid w:val="00D6090A"/>
    <w:rsid w:val="00D62FA3"/>
    <w:rsid w:val="00D63B6F"/>
    <w:rsid w:val="00D64A90"/>
    <w:rsid w:val="00D76C20"/>
    <w:rsid w:val="00D8647A"/>
    <w:rsid w:val="00D9410B"/>
    <w:rsid w:val="00D9695B"/>
    <w:rsid w:val="00DA2417"/>
    <w:rsid w:val="00DA5585"/>
    <w:rsid w:val="00DB02AC"/>
    <w:rsid w:val="00DB6AA2"/>
    <w:rsid w:val="00DC3C6B"/>
    <w:rsid w:val="00DD1D43"/>
    <w:rsid w:val="00DE10D1"/>
    <w:rsid w:val="00DE2514"/>
    <w:rsid w:val="00DE6851"/>
    <w:rsid w:val="00DF03EE"/>
    <w:rsid w:val="00DF3BB7"/>
    <w:rsid w:val="00E01B71"/>
    <w:rsid w:val="00E05CC9"/>
    <w:rsid w:val="00E15573"/>
    <w:rsid w:val="00E25A5B"/>
    <w:rsid w:val="00E373C7"/>
    <w:rsid w:val="00E40277"/>
    <w:rsid w:val="00E4267B"/>
    <w:rsid w:val="00E42F13"/>
    <w:rsid w:val="00E452DF"/>
    <w:rsid w:val="00E543CF"/>
    <w:rsid w:val="00E546FD"/>
    <w:rsid w:val="00E608F1"/>
    <w:rsid w:val="00E611B9"/>
    <w:rsid w:val="00E7144F"/>
    <w:rsid w:val="00E73D74"/>
    <w:rsid w:val="00E76A79"/>
    <w:rsid w:val="00E80692"/>
    <w:rsid w:val="00E80C24"/>
    <w:rsid w:val="00E8119C"/>
    <w:rsid w:val="00E93836"/>
    <w:rsid w:val="00EA7C16"/>
    <w:rsid w:val="00EC5281"/>
    <w:rsid w:val="00EC791D"/>
    <w:rsid w:val="00EC7CA6"/>
    <w:rsid w:val="00ED228E"/>
    <w:rsid w:val="00ED3C5D"/>
    <w:rsid w:val="00ED4553"/>
    <w:rsid w:val="00EE198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EFF"/>
    <w:rsid w:val="00F8797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A4F598"/>
  <w15:docId w15:val="{64C85B77-12A3-42B7-A14E-2DA311D3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B7B89"/>
    <w:rPr>
      <w:sz w:val="16"/>
      <w:szCs w:val="16"/>
    </w:rPr>
  </w:style>
  <w:style w:type="paragraph" w:styleId="CommentText">
    <w:name w:val="annotation text"/>
    <w:basedOn w:val="Normal"/>
    <w:link w:val="CommentTextChar"/>
    <w:semiHidden/>
    <w:unhideWhenUsed/>
    <w:rsid w:val="00BB7B89"/>
    <w:pPr>
      <w:spacing w:line="240" w:lineRule="auto"/>
    </w:pPr>
    <w:rPr>
      <w:sz w:val="20"/>
      <w:szCs w:val="20"/>
    </w:rPr>
  </w:style>
  <w:style w:type="character" w:customStyle="1" w:styleId="CommentTextChar">
    <w:name w:val="Comment Text Char"/>
    <w:basedOn w:val="DefaultParagraphFont"/>
    <w:link w:val="CommentText"/>
    <w:semiHidden/>
    <w:rsid w:val="00BB7B89"/>
    <w:rPr>
      <w:spacing w:val="4"/>
    </w:rPr>
  </w:style>
  <w:style w:type="paragraph" w:styleId="CommentSubject">
    <w:name w:val="annotation subject"/>
    <w:basedOn w:val="CommentText"/>
    <w:next w:val="CommentText"/>
    <w:link w:val="CommentSubjectChar"/>
    <w:semiHidden/>
    <w:unhideWhenUsed/>
    <w:rsid w:val="00BB7B89"/>
    <w:rPr>
      <w:b/>
      <w:bCs/>
    </w:rPr>
  </w:style>
  <w:style w:type="character" w:customStyle="1" w:styleId="CommentSubjectChar">
    <w:name w:val="Comment Subject Char"/>
    <w:basedOn w:val="CommentTextChar"/>
    <w:link w:val="CommentSubject"/>
    <w:semiHidden/>
    <w:rsid w:val="00BB7B89"/>
    <w:rPr>
      <w:b/>
      <w:bCs/>
      <w:spacing w:val="4"/>
    </w:rPr>
  </w:style>
  <w:style w:type="paragraph" w:styleId="BalloonText">
    <w:name w:val="Balloon Text"/>
    <w:basedOn w:val="Normal"/>
    <w:link w:val="BalloonTextChar"/>
    <w:semiHidden/>
    <w:unhideWhenUsed/>
    <w:rsid w:val="00BB7B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7B89"/>
    <w:rPr>
      <w:rFonts w:ascii="Segoe UI" w:hAnsi="Segoe UI" w:cs="Segoe UI"/>
      <w:spacing w:val="4"/>
      <w:sz w:val="18"/>
      <w:szCs w:val="18"/>
    </w:rPr>
  </w:style>
  <w:style w:type="character" w:styleId="LineNumber">
    <w:name w:val="line number"/>
    <w:basedOn w:val="DefaultParagraphFont"/>
    <w:semiHidden/>
    <w:unhideWhenUsed/>
    <w:rsid w:val="00C90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80004-E050-4810-82D7-47BDE634A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1034</Words>
  <Characters>5916</Characters>
  <Application>Microsoft Office Word</Application>
  <DocSecurity>0</DocSecurity>
  <Lines>148</Lines>
  <Paragraphs>35</Paragraphs>
  <ScaleCrop>false</ScaleCrop>
  <HeadingPairs>
    <vt:vector size="2" baseType="variant">
      <vt:variant>
        <vt:lpstr>Title</vt:lpstr>
      </vt:variant>
      <vt:variant>
        <vt:i4>1</vt:i4>
      </vt:variant>
    </vt:vector>
  </HeadingPairs>
  <TitlesOfParts>
    <vt:vector size="1" baseType="lpstr">
      <vt:lpstr>A5726</vt:lpstr>
    </vt:vector>
  </TitlesOfParts>
  <Manager>R225</Manager>
  <Company>NJ Office of Legislative Services</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A5726</dc:title>
  <dc:subject>21-2208</dc:subject>
  <dc:creator>Assemblyman  GREENWALD</dc:creator>
  <cp:keywords>A5726|4|HS |263|219|285|F|0|</cp:keywords>
  <dc:description>INTRODUCED MAY 17, 2021</dc:description>
  <cp:lastModifiedBy>Todaro, Vivian</cp:lastModifiedBy>
  <cp:revision>2</cp:revision>
  <cp:lastPrinted>2021-06-02T16:03:00Z</cp:lastPrinted>
  <dcterms:created xsi:type="dcterms:W3CDTF">2021-06-02T16:04:00Z</dcterms:created>
  <dcterms:modified xsi:type="dcterms:W3CDTF">2021-06-02T16:04:00Z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