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67F" w:rsidRDefault="00F4467F" w:rsidP="00F4467F">
      <w:pPr>
        <w:pStyle w:val="bpuBill"/>
      </w:pPr>
      <w:bookmarkStart w:id="0" w:name="bpuFrontPg"/>
      <w:bookmarkStart w:id="1" w:name="_GoBack"/>
      <w:bookmarkEnd w:id="0"/>
      <w:bookmarkEnd w:id="1"/>
      <w:r>
        <w:t xml:space="preserve">ASSEMBLY, No. 5796 </w:t>
      </w:r>
    </w:p>
    <w:p w:rsidR="00F4467F" w:rsidRPr="009D38FF" w:rsidRDefault="00F4467F" w:rsidP="00F446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2692" r:id="rId8"/>
        </w:object>
      </w:r>
    </w:p>
    <w:p w:rsidR="00F4467F" w:rsidRDefault="00F4467F" w:rsidP="00F4467F">
      <w:pPr>
        <w:pStyle w:val="bpuState"/>
      </w:pPr>
      <w:r>
        <w:t>STATE OF NEW JERSEY</w:t>
      </w:r>
    </w:p>
    <w:p w:rsidR="00F4467F" w:rsidRDefault="00F4467F" w:rsidP="00F4467F">
      <w:pPr>
        <w:pStyle w:val="bpuLegislature"/>
      </w:pPr>
      <w:r>
        <w:t>219th LEGISLATURE</w:t>
      </w:r>
    </w:p>
    <w:p w:rsidR="00F4467F" w:rsidRDefault="00F4467F" w:rsidP="00F4467F">
      <w:pPr>
        <w:pStyle w:val="bpuWpGraphic"/>
      </w:pPr>
      <w:r>
        <w:object w:dxaOrig="8985" w:dyaOrig="255">
          <v:shape id="_x0000_i1026" type="#_x0000_t75" style="width:6in;height:12pt" o:ole="">
            <v:imagedata r:id="rId7" o:title=""/>
          </v:shape>
          <o:OLEObject Type="Embed" ProgID="WPWin6.1" ShapeID="_x0000_i1026" DrawAspect="Content" ObjectID="_1684142693" r:id="rId9"/>
        </w:object>
      </w:r>
      <w:r>
        <w:t xml:space="preserve">  </w:t>
      </w:r>
    </w:p>
    <w:p w:rsidR="00F4467F" w:rsidRDefault="0004228C" w:rsidP="00F4467F">
      <w:pPr>
        <w:pStyle w:val="bpuIntro"/>
      </w:pPr>
      <w:r>
        <w:t>INTRODUCED JUNE 1</w:t>
      </w:r>
      <w:r w:rsidR="00F4467F">
        <w:t>, 2021</w:t>
      </w:r>
    </w:p>
    <w:p w:rsidR="00F4467F" w:rsidRDefault="00F4467F" w:rsidP="00F4467F">
      <w:pPr>
        <w:pStyle w:val="bpuIntro"/>
      </w:pPr>
    </w:p>
    <w:p w:rsidR="00F4467F" w:rsidRDefault="00F4467F" w:rsidP="00F4467F">
      <w:pPr>
        <w:pStyle w:val="bpuIntro"/>
        <w:sectPr w:rsidR="00F4467F" w:rsidSect="00052E8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4467F" w:rsidRDefault="00F4467F" w:rsidP="00F4467F">
      <w:pPr>
        <w:pStyle w:val="bpuIntro"/>
      </w:pPr>
    </w:p>
    <w:p w:rsidR="00F4467F" w:rsidRDefault="00F4467F" w:rsidP="00F4467F">
      <w:pPr>
        <w:pStyle w:val="bpuSponsor"/>
      </w:pPr>
      <w:r>
        <w:t>Sponsored by:</w:t>
      </w:r>
    </w:p>
    <w:p w:rsidR="00F4467F" w:rsidRDefault="00F4467F" w:rsidP="00F4467F">
      <w:pPr>
        <w:pStyle w:val="bpuSponsor"/>
      </w:pPr>
      <w:r>
        <w:t>Assemblyman  JOHN ARMATO</w:t>
      </w:r>
    </w:p>
    <w:p w:rsidR="00F4467F" w:rsidRDefault="00F4467F" w:rsidP="00F4467F">
      <w:pPr>
        <w:pStyle w:val="bpuSponsor"/>
      </w:pPr>
      <w:r>
        <w:t>District 2 (Atlantic)</w:t>
      </w:r>
    </w:p>
    <w:p w:rsidR="00F4467F" w:rsidRDefault="00F4467F" w:rsidP="00F4467F">
      <w:pPr>
        <w:pStyle w:val="bpuSponsor"/>
      </w:pPr>
      <w:r>
        <w:t>Assemblyman  PEDRO MEJIA</w:t>
      </w:r>
    </w:p>
    <w:p w:rsidR="00F4467F" w:rsidRDefault="00F4467F" w:rsidP="00F4467F">
      <w:pPr>
        <w:pStyle w:val="bpuSponsor"/>
      </w:pPr>
      <w:r>
        <w:t>District 32 (Bergen and Hudson)</w:t>
      </w:r>
    </w:p>
    <w:p w:rsidR="00F4467F" w:rsidRDefault="00F4467F" w:rsidP="00F4467F">
      <w:pPr>
        <w:pStyle w:val="bpuSponsor"/>
      </w:pPr>
      <w:r>
        <w:t>Assemblywoman  GABRIELA M. MOSQUERA</w:t>
      </w:r>
    </w:p>
    <w:p w:rsidR="00F4467F" w:rsidRDefault="00F4467F" w:rsidP="00F4467F">
      <w:pPr>
        <w:pStyle w:val="bpuSponsor"/>
      </w:pPr>
      <w:r>
        <w:t>District 4 (Camden and Gloucester)</w:t>
      </w:r>
    </w:p>
    <w:p w:rsidR="00F4467F" w:rsidRDefault="00F4467F" w:rsidP="00F4467F">
      <w:pPr>
        <w:pStyle w:val="bpuSponsor"/>
      </w:pPr>
    </w:p>
    <w:p w:rsidR="00F4467F" w:rsidRDefault="00052E80" w:rsidP="00052E80">
      <w:pPr>
        <w:pStyle w:val="bpuSponsor"/>
      </w:pPr>
      <w:r>
        <w:t>Co-Sponsored by:</w:t>
      </w:r>
    </w:p>
    <w:p w:rsidR="00052E80" w:rsidRDefault="00052E80" w:rsidP="00052E80">
      <w:pPr>
        <w:pStyle w:val="bpuSponsor"/>
      </w:pPr>
      <w:r w:rsidRPr="00052E80">
        <w:t xml:space="preserve">Assemblywoman </w:t>
      </w:r>
      <w:proofErr w:type="spellStart"/>
      <w:r w:rsidRPr="00052E80">
        <w:t>Vainieri</w:t>
      </w:r>
      <w:proofErr w:type="spellEnd"/>
      <w:r w:rsidRPr="00052E80">
        <w:t xml:space="preserve"> </w:t>
      </w:r>
      <w:proofErr w:type="spellStart"/>
      <w:r w:rsidRPr="00052E80">
        <w:t>Huttle</w:t>
      </w:r>
      <w:proofErr w:type="spellEnd"/>
    </w:p>
    <w:p w:rsidR="00052E80" w:rsidRDefault="00052E80" w:rsidP="00052E80"/>
    <w:p w:rsidR="00052E80" w:rsidRPr="00052E80" w:rsidRDefault="00052E80" w:rsidP="00052E80"/>
    <w:p w:rsidR="00F4467F" w:rsidRDefault="00F4467F" w:rsidP="00F4467F">
      <w:pPr>
        <w:pStyle w:val="bpuSponsor"/>
      </w:pPr>
    </w:p>
    <w:p w:rsidR="00F4467F" w:rsidRDefault="00F4467F" w:rsidP="00F4467F">
      <w:pPr>
        <w:pStyle w:val="bpuSponsor"/>
      </w:pPr>
    </w:p>
    <w:p w:rsidR="00F4467F" w:rsidRDefault="00F4467F" w:rsidP="00F4467F">
      <w:pPr>
        <w:pStyle w:val="bpuSponsor"/>
      </w:pPr>
      <w:r>
        <w:t>SYNOPSIS</w:t>
      </w:r>
    </w:p>
    <w:p w:rsidR="00F4467F" w:rsidRDefault="00F4467F" w:rsidP="00F4467F">
      <w:pPr>
        <w:pStyle w:val="bpuNormText"/>
      </w:pPr>
      <w:r>
        <w:tab/>
        <w:t xml:space="preserve">Requires water purveyors and owners of public wastewater collection or treatment systems to consider climate change-related issues in asset management planning. </w:t>
      </w:r>
    </w:p>
    <w:p w:rsidR="00F4467F" w:rsidRDefault="00F4467F" w:rsidP="00F4467F">
      <w:pPr>
        <w:pStyle w:val="bpuNormText"/>
      </w:pPr>
    </w:p>
    <w:p w:rsidR="00F4467F" w:rsidRDefault="00F4467F" w:rsidP="00F4467F">
      <w:pPr>
        <w:pStyle w:val="bpuSponsor"/>
      </w:pPr>
      <w:r>
        <w:t xml:space="preserve">CURRENT VERSION OF TEXT </w:t>
      </w:r>
    </w:p>
    <w:p w:rsidR="00F4467F" w:rsidRDefault="00F4467F" w:rsidP="00F4467F">
      <w:pPr>
        <w:pStyle w:val="bpuNormText"/>
      </w:pPr>
      <w:r>
        <w:tab/>
        <w:t>As introduced.</w:t>
      </w:r>
    </w:p>
    <w:p w:rsidR="00F4467F" w:rsidRDefault="00F4467F" w:rsidP="00F446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467F" w:rsidRDefault="00F4467F" w:rsidP="008916EC">
      <w:pPr>
        <w:pStyle w:val="FronterPage"/>
        <w:tabs>
          <w:tab w:val="clear" w:pos="720"/>
          <w:tab w:val="clear" w:pos="1440"/>
          <w:tab w:val="clear" w:pos="2160"/>
          <w:tab w:val="clear" w:pos="2880"/>
          <w:tab w:val="clear" w:pos="3600"/>
          <w:tab w:val="clear" w:pos="4320"/>
          <w:tab w:val="clear" w:pos="5040"/>
        </w:tabs>
        <w:sectPr w:rsidR="00F4467F" w:rsidSect="00F4467F">
          <w:type w:val="continuous"/>
          <w:pgSz w:w="12240" w:h="20160" w:code="5"/>
          <w:pgMar w:top="1440" w:right="2275" w:bottom="1440" w:left="2275" w:header="72" w:footer="720" w:gutter="0"/>
          <w:pgNumType w:start="1"/>
          <w:cols w:space="720"/>
          <w:docGrid w:linePitch="360"/>
        </w:sectPr>
      </w:pPr>
    </w:p>
    <w:p w:rsidR="00B26906" w:rsidRPr="00B26906" w:rsidRDefault="006E4D83" w:rsidP="00B26906">
      <w:pPr>
        <w:pStyle w:val="HangingAnAct"/>
      </w:pPr>
      <w:r>
        <w:rPr>
          <w:rStyle w:val="BillHead"/>
        </w:rPr>
        <w:lastRenderedPageBreak/>
        <w:t>An Act</w:t>
      </w:r>
      <w:r w:rsidR="00686AEB" w:rsidRPr="006B7FA7">
        <w:rPr>
          <w:rStyle w:val="HangingAnActChar"/>
        </w:rPr>
        <w:t xml:space="preserve"> </w:t>
      </w:r>
      <w:r w:rsidR="00B26906">
        <w:rPr>
          <w:rStyle w:val="HangingAnActChar"/>
        </w:rPr>
        <w:t xml:space="preserve">concerning </w:t>
      </w:r>
      <w:r w:rsidR="00B26906">
        <w:t xml:space="preserve">the inclusion of climate change-related considerations in asset management plans adopted by water purveyors and the </w:t>
      </w:r>
      <w:r w:rsidR="00F94EDB">
        <w:t>owners</w:t>
      </w:r>
      <w:r w:rsidR="00B26906">
        <w:t xml:space="preserve"> of public wastewater collection or treatment systems, supplementing P.L.2017, c.133 (C.58:31-1 et seq.), and supplementing </w:t>
      </w:r>
      <w:r w:rsidR="008660C5">
        <w:t xml:space="preserve">chapter 10A of </w:t>
      </w:r>
      <w:r w:rsidR="000A7018">
        <w:t>Title 58 of the Revised Statutes</w:t>
      </w:r>
      <w:r w:rsidR="00B26906">
        <w:t>.</w:t>
      </w:r>
    </w:p>
    <w:p w:rsidR="000B1054" w:rsidRPr="00D71D68" w:rsidRDefault="000B1054" w:rsidP="000B1054"/>
    <w:p w:rsidR="00686AEB" w:rsidRPr="00AA7880" w:rsidRDefault="00686AEB" w:rsidP="00686AEB">
      <w:r>
        <w:tab/>
      </w:r>
      <w:r w:rsidR="006E4D83">
        <w:rPr>
          <w:rStyle w:val="BillHeading2"/>
        </w:rPr>
        <w:t>Be It Enacted</w:t>
      </w:r>
      <w:r>
        <w:rPr>
          <w:rStyle w:val="BillHeading2"/>
        </w:rPr>
        <w:t xml:space="preserve"> </w:t>
      </w:r>
      <w:r w:rsidR="006E4D83">
        <w:rPr>
          <w:rStyle w:val="BillLanguage"/>
        </w:rPr>
        <w:t>by the Senate and General Assembly of the State of New Jersey:</w:t>
      </w:r>
    </w:p>
    <w:p w:rsidR="00686AEB" w:rsidRPr="00D71D68" w:rsidRDefault="00686AEB" w:rsidP="00686AEB"/>
    <w:p w:rsidR="00820A15" w:rsidRDefault="0040791D" w:rsidP="00820A15">
      <w:r>
        <w:tab/>
        <w:t>1</w:t>
      </w:r>
      <w:r w:rsidR="00D17083">
        <w:t>.</w:t>
      </w:r>
      <w:r w:rsidR="00D17083">
        <w:tab/>
        <w:t xml:space="preserve">a.  </w:t>
      </w:r>
      <w:r w:rsidR="00820A15">
        <w:t>As used in this section:</w:t>
      </w:r>
    </w:p>
    <w:p w:rsidR="00820A15" w:rsidRDefault="00820A15" w:rsidP="00820A15">
      <w:r>
        <w:tab/>
        <w:t>“Department” means the Department of Environmental Protection.</w:t>
      </w:r>
    </w:p>
    <w:p w:rsidR="0040791D" w:rsidRDefault="0040791D" w:rsidP="00820A15">
      <w:r>
        <w:tab/>
        <w:t>“Discharge” means the same as that term is defined by section 3 of P.L.1977, c.74 (C.58:10A-3).</w:t>
      </w:r>
    </w:p>
    <w:p w:rsidR="00F94EDB" w:rsidRDefault="00F94EDB" w:rsidP="00820A15">
      <w:r>
        <w:tab/>
        <w:t>“Owner” means a municipal or county government, a municipal utilities authority, an investor-owned corporation, a private company</w:t>
      </w:r>
      <w:r w:rsidR="009F0F2F">
        <w:t>, or any other entity</w:t>
      </w:r>
      <w:r>
        <w:t xml:space="preserve"> that owns a public wastewater collection system or a public wastewater treatment system operating in the State.</w:t>
      </w:r>
    </w:p>
    <w:p w:rsidR="00820A15" w:rsidRPr="00820A15" w:rsidRDefault="00820A15" w:rsidP="00820A15">
      <w:r w:rsidRPr="00820A15">
        <w:tab/>
        <w:t>“Public wastewater collection system” means a wastewater collection system that is regulated by the department pursuant to the “Water Pollution Control Act,” P.L.1977, c.74 (C.58:10A-1 et seq.), and which consists of structures that, operating alone or with other structures, result in the collection and conveyance or transmission of wastewater from private, commercial, institutional, or industrial sources to public wastewater treatment syste</w:t>
      </w:r>
      <w:r w:rsidR="00E24F70">
        <w:t>ms for subsequent treatment.</w:t>
      </w:r>
    </w:p>
    <w:p w:rsidR="00820A15" w:rsidRDefault="00820A15" w:rsidP="00D17083">
      <w:r w:rsidRPr="00820A15">
        <w:tab/>
        <w:t>“Public wastewater treatment system” means a wastewater treatment system that is regulated by the department pursuant to the “Water Pollution Control Act,” P.L.1977, c.74 (C.58:10A-1 et seq.), and which consists of a structure or structures in which domestic or combined domestic and industrial liquid wastes or sewage are subjected to any process in order to remove or alter the constituent parts thereof so as to render the wastes less offensive or dangerous to the public health, safety, welfare, comfort, property, or environment of any of the inhabitants of the State before the discharge of the resulting effluent either directly or indirectly into any of the waters of the State.</w:t>
      </w:r>
    </w:p>
    <w:p w:rsidR="0040791D" w:rsidRPr="00820A15" w:rsidRDefault="0040791D" w:rsidP="00D17083">
      <w:r>
        <w:tab/>
        <w:t>“Upset” means the same as that term is defined by section 3 of P.L.1977, c.74 (C.58:10A-3).</w:t>
      </w:r>
    </w:p>
    <w:p w:rsidR="00D17083" w:rsidRPr="00AE55AA" w:rsidRDefault="00820A15" w:rsidP="00D17083">
      <w:r>
        <w:tab/>
        <w:t>b.</w:t>
      </w:r>
      <w:r>
        <w:tab/>
      </w:r>
      <w:r w:rsidR="0026683A">
        <w:t xml:space="preserve">Commencing on the effective date of P.L.    , c.    (C.        ) (pending before the Legislature as this bill), </w:t>
      </w:r>
      <w:r w:rsidR="00F94EDB">
        <w:t>the owner</w:t>
      </w:r>
      <w:r w:rsidR="00D17083" w:rsidRPr="00AE55AA">
        <w:t xml:space="preserve"> of a public wastewater treatment system or public wastewater collection system</w:t>
      </w:r>
      <w:r w:rsidR="00D17083">
        <w:t xml:space="preserve"> </w:t>
      </w:r>
      <w:r w:rsidR="00D17083" w:rsidRPr="00AE55AA">
        <w:t>who</w:t>
      </w:r>
      <w:r w:rsidR="0026683A" w:rsidRPr="00AE55AA">
        <w:t xml:space="preserve"> </w:t>
      </w:r>
      <w:r w:rsidR="00D17083" w:rsidRPr="00AE55AA">
        <w:t xml:space="preserve">prepares or revises an asset management plan pursuant to the department’s best practice guidelines and regulations </w:t>
      </w:r>
      <w:r w:rsidR="0026683A">
        <w:t xml:space="preserve">adopted </w:t>
      </w:r>
      <w:r w:rsidR="00185DAC">
        <w:t>under</w:t>
      </w:r>
      <w:r w:rsidR="0026683A">
        <w:t xml:space="preserve"> the “Water Pollution Control Act,” P.L.1977, c.74 (C.58:10A-1 et seq.)</w:t>
      </w:r>
      <w:r w:rsidR="00185DAC">
        <w:t>,</w:t>
      </w:r>
      <w:r w:rsidR="00D17083" w:rsidRPr="00AE55AA">
        <w:t xml:space="preserve"> shall ensure that the asset management plan addresses the</w:t>
      </w:r>
      <w:r w:rsidR="00F94EDB">
        <w:t xml:space="preserve"> current and future</w:t>
      </w:r>
      <w:r w:rsidR="00D17083" w:rsidRPr="00AE55AA">
        <w:t xml:space="preserve"> impacts of, identifies the specific hazards and risks associated with, and includes strategies to prevent and mitigate the hazardous impacts of, climate change</w:t>
      </w:r>
      <w:r w:rsidR="00D17083">
        <w:t xml:space="preserve"> on system assets and operability</w:t>
      </w:r>
      <w:r w:rsidR="00D17083" w:rsidRPr="00AE55AA">
        <w:t>.  Each asset management plan shall, at a minimum:</w:t>
      </w:r>
    </w:p>
    <w:p w:rsidR="00D17083" w:rsidRPr="00AE55AA" w:rsidRDefault="00D17083" w:rsidP="00D17083">
      <w:r w:rsidRPr="00AE55AA">
        <w:tab/>
        <w:t>(1)</w:t>
      </w:r>
      <w:r w:rsidRPr="00AE55AA">
        <w:tab/>
      </w:r>
      <w:r w:rsidR="00C61B30" w:rsidRPr="00AE55AA">
        <w:t xml:space="preserve">identify and analyze </w:t>
      </w:r>
      <w:r w:rsidR="00C61B30">
        <w:t xml:space="preserve">the existing and future </w:t>
      </w:r>
      <w:r w:rsidR="00C61B30" w:rsidRPr="00AE55AA">
        <w:t>threats</w:t>
      </w:r>
      <w:r w:rsidR="00C61B30">
        <w:t xml:space="preserve"> to,</w:t>
      </w:r>
      <w:r w:rsidR="00C61B30" w:rsidRPr="00AE55AA">
        <w:t xml:space="preserve"> and vulnerabilities </w:t>
      </w:r>
      <w:r w:rsidR="00C61B30">
        <w:t>of,</w:t>
      </w:r>
      <w:r w:rsidR="00C61B30" w:rsidRPr="00AE55AA">
        <w:t xml:space="preserve"> </w:t>
      </w:r>
      <w:r w:rsidR="00C61B30">
        <w:t xml:space="preserve">system assets, which threats and vulnerabilities </w:t>
      </w:r>
      <w:r w:rsidR="00C61B30" w:rsidRPr="00AE55AA">
        <w:t xml:space="preserve">are </w:t>
      </w:r>
      <w:r w:rsidR="00C61B30">
        <w:t xml:space="preserve">resulting, or are </w:t>
      </w:r>
      <w:r w:rsidR="00C61B30" w:rsidRPr="00AE55AA">
        <w:t>likely to result, from increasing temperatures, droughts, flooding, hurricanes, sea-level rise, and other natural hazards either caused</w:t>
      </w:r>
      <w:r w:rsidR="00C61B30">
        <w:t xml:space="preserve"> or worsened by climate change;</w:t>
      </w:r>
      <w:r w:rsidRPr="00AE55AA">
        <w:t xml:space="preserve"> </w:t>
      </w:r>
    </w:p>
    <w:p w:rsidR="002C05C9" w:rsidRDefault="00D17083" w:rsidP="00D17083">
      <w:r w:rsidRPr="00AE55AA">
        <w:tab/>
        <w:t>(2)</w:t>
      </w:r>
      <w:r w:rsidRPr="00AE55AA">
        <w:tab/>
      </w:r>
      <w:r w:rsidR="002C05C9" w:rsidRPr="00AE55AA">
        <w:t>include a build-out analysis of future asset development and acquisition, and provide an assessment as to whether, how, and to what extent those future asset developments and acquisitions, particularly in riparian or coastal flood zones and other low-lying areas, will be negatively impacted by the threats and vulnerabilities identified pursuant to paragraph (1) of this subsection;</w:t>
      </w:r>
    </w:p>
    <w:p w:rsidR="00D17083" w:rsidRDefault="00D17083" w:rsidP="00D17083">
      <w:r w:rsidRPr="00AE55AA">
        <w:tab/>
        <w:t>(3)</w:t>
      </w:r>
      <w:r w:rsidRPr="00AE55AA">
        <w:tab/>
        <w:t>identify the critical assets that are necessary to sustain system operability</w:t>
      </w:r>
      <w:r>
        <w:t xml:space="preserve"> during a natural disaster and the critical assets that are necessary to prevent system </w:t>
      </w:r>
      <w:r w:rsidR="0026683A">
        <w:t>upset</w:t>
      </w:r>
      <w:r>
        <w:t xml:space="preserve">s and </w:t>
      </w:r>
      <w:r w:rsidR="0026683A">
        <w:t xml:space="preserve">unpermitted </w:t>
      </w:r>
      <w:r>
        <w:t>discharges</w:t>
      </w:r>
      <w:r w:rsidRPr="00AE55AA">
        <w:t>; describe the specific climate change-related threats and vulnerabilities, identified pursuant to paragraph (1) of this subsection, that are likely to affect each critical asset, particularly when located in a riparian or coastal flood zone or other low-lying area; and include a plan to ensure that all critical assets are maintained, at all times, in an operational state</w:t>
      </w:r>
      <w:r w:rsidR="00143053">
        <w:t xml:space="preserve"> and in a manner that facilitates the</w:t>
      </w:r>
      <w:r w:rsidR="00126D3C">
        <w:t xml:space="preserve"> ongoing</w:t>
      </w:r>
      <w:r w:rsidR="00143053">
        <w:t xml:space="preserve"> prevention of </w:t>
      </w:r>
      <w:r w:rsidR="00217652">
        <w:t xml:space="preserve">system upsets and </w:t>
      </w:r>
      <w:r w:rsidR="00143053">
        <w:t>unpermi</w:t>
      </w:r>
      <w:r w:rsidR="00217652">
        <w:t>tted discharges</w:t>
      </w:r>
      <w:r>
        <w:t>;</w:t>
      </w:r>
    </w:p>
    <w:p w:rsidR="00D17083" w:rsidRPr="00AE55AA" w:rsidRDefault="00D17083" w:rsidP="00D17083">
      <w:r w:rsidRPr="00AE55AA">
        <w:tab/>
        <w:t>(4)</w:t>
      </w:r>
      <w:r w:rsidRPr="00AE55AA">
        <w:tab/>
        <w:t>include an assessment as to whether, how, and to what extent, the threats and vulnerabilities identified pursuant to paragraph (1) of this subsection will increase the costs of asset maintenance, repair, replacement, and operation over time, and whethe</w:t>
      </w:r>
      <w:r w:rsidR="00143053">
        <w:t>r, how, and to what extent, those</w:t>
      </w:r>
      <w:r w:rsidRPr="00AE55AA">
        <w:t xml:space="preserve"> threats and vulnerabilities will be likely to impact, over time, the successful implementation of other components of the</w:t>
      </w:r>
      <w:r>
        <w:t xml:space="preserve"> system’s</w:t>
      </w:r>
      <w:r w:rsidRPr="00AE55AA">
        <w:t xml:space="preserve"> asset management plan; </w:t>
      </w:r>
    </w:p>
    <w:p w:rsidR="00D17083" w:rsidRPr="00AE55AA" w:rsidRDefault="00D17083" w:rsidP="00D17083">
      <w:r w:rsidRPr="00AE55AA">
        <w:tab/>
        <w:t>(5)</w:t>
      </w:r>
      <w:r w:rsidRPr="00AE55AA">
        <w:tab/>
        <w:t>describe the proactive and preventive means, methods, strategies, procedures, and protocols, and the asset acquisition, development, repair, replacement, and design and construction standards, that will be used to</w:t>
      </w:r>
      <w:r w:rsidR="00143053">
        <w:t xml:space="preserve">:  (a) </w:t>
      </w:r>
      <w:r w:rsidRPr="00AE55AA">
        <w:t>eliminate or reduce the threats and vulnerabilities identified pursuant to paragraph (1) of this subsection</w:t>
      </w:r>
      <w:r w:rsidR="00143053">
        <w:t>;</w:t>
      </w:r>
      <w:r w:rsidRPr="00AE55AA">
        <w:t xml:space="preserve"> </w:t>
      </w:r>
      <w:r w:rsidR="00143053">
        <w:t xml:space="preserve">(b) </w:t>
      </w:r>
      <w:r w:rsidRPr="00AE55AA">
        <w:t>avoid the hazardous impacts of climate change on the system’s assets, particularly those assets that</w:t>
      </w:r>
      <w:r>
        <w:t xml:space="preserve"> are identified as critical, pursuant to paragraph (3) of this subsection, or that </w:t>
      </w:r>
      <w:r w:rsidRPr="00AE55AA">
        <w:t xml:space="preserve">are located in </w:t>
      </w:r>
      <w:r>
        <w:t xml:space="preserve">a </w:t>
      </w:r>
      <w:r w:rsidRPr="00AE55AA">
        <w:t>riparian or coastal flood zone</w:t>
      </w:r>
      <w:r>
        <w:t xml:space="preserve"> or other low-lying area</w:t>
      </w:r>
      <w:r w:rsidR="00143053">
        <w:t xml:space="preserve">; and (c) prevent </w:t>
      </w:r>
      <w:r w:rsidR="00217652">
        <w:t xml:space="preserve">system upsets and unpermitted discharges </w:t>
      </w:r>
      <w:r w:rsidR="00143053">
        <w:t>resulting from climate change-related factors</w:t>
      </w:r>
      <w:r w:rsidRPr="00AE55AA">
        <w:t>; and</w:t>
      </w:r>
    </w:p>
    <w:p w:rsidR="00D17083" w:rsidRPr="00AE55AA" w:rsidRDefault="00D17083" w:rsidP="00D17083">
      <w:r w:rsidRPr="00AE55AA">
        <w:tab/>
        <w:t>(6)</w:t>
      </w:r>
      <w:r w:rsidRPr="00AE55AA">
        <w:tab/>
        <w:t>describe the means, methods, strategies, procedures, and protocols, and the asset acquisition, development, repair, replacement, and design and construction standards, that will be used to</w:t>
      </w:r>
      <w:r w:rsidR="00143053" w:rsidRPr="00143053">
        <w:t xml:space="preserve"> </w:t>
      </w:r>
      <w:r w:rsidR="00143053" w:rsidRPr="00AE55AA">
        <w:t>promptly and effectively</w:t>
      </w:r>
      <w:r w:rsidR="00143053">
        <w:t>:  (a)</w:t>
      </w:r>
      <w:r w:rsidRPr="00AE55AA">
        <w:t xml:space="preserve"> </w:t>
      </w:r>
      <w:r w:rsidR="00143053" w:rsidRPr="00AE55AA">
        <w:t>respond to and mitigate, remediate, or off-set</w:t>
      </w:r>
      <w:r w:rsidR="00143053">
        <w:t xml:space="preserve"> </w:t>
      </w:r>
      <w:r w:rsidRPr="00AE55AA">
        <w:t>the hazardous effects of climate change on system assets, particularly those assets that</w:t>
      </w:r>
      <w:r>
        <w:t xml:space="preserve"> are identified as critical, pursuant to paragraph (3) of this subsection, or that </w:t>
      </w:r>
      <w:r w:rsidRPr="00AE55AA">
        <w:t xml:space="preserve">are located in </w:t>
      </w:r>
      <w:r>
        <w:t xml:space="preserve">a </w:t>
      </w:r>
      <w:r w:rsidRPr="00AE55AA">
        <w:t>riparian or coastal flood zone</w:t>
      </w:r>
      <w:r>
        <w:t xml:space="preserve"> or other low-lying area</w:t>
      </w:r>
      <w:r w:rsidR="00143053">
        <w:t xml:space="preserve">; and (b) redress </w:t>
      </w:r>
      <w:r w:rsidR="00217652">
        <w:t>system upsets and unpermitted discharges</w:t>
      </w:r>
      <w:r w:rsidR="00143053">
        <w:t xml:space="preserve"> resulting from climate change-related factors</w:t>
      </w:r>
      <w:r w:rsidRPr="00AE55AA">
        <w:t>.</w:t>
      </w:r>
    </w:p>
    <w:p w:rsidR="00D17083" w:rsidRDefault="00D17083" w:rsidP="00D17083">
      <w:r w:rsidRPr="00AE55AA">
        <w:tab/>
      </w:r>
      <w:r w:rsidR="0040791D">
        <w:t>c</w:t>
      </w:r>
      <w:r w:rsidRPr="00AE55AA">
        <w:t>.</w:t>
      </w:r>
      <w:r w:rsidRPr="00AE55AA">
        <w:tab/>
        <w:t>The climate change-related assessments and strategies that are incorporated into an asset management plan, pursuant to this section, shall be based on the most recent natural hazard projections and b</w:t>
      </w:r>
      <w:r w:rsidR="00E24F70">
        <w:t>est available science from the d</w:t>
      </w:r>
      <w:r w:rsidRPr="00AE55AA">
        <w:t>epartm</w:t>
      </w:r>
      <w:r w:rsidR="00E24F70">
        <w:t>ent.</w:t>
      </w:r>
    </w:p>
    <w:p w:rsidR="00830C91" w:rsidRDefault="00830C91" w:rsidP="00D307B0"/>
    <w:p w:rsidR="00D307B0" w:rsidRPr="00AE55AA" w:rsidRDefault="00830C91" w:rsidP="00D307B0">
      <w:r>
        <w:tab/>
      </w:r>
      <w:r w:rsidR="0040791D">
        <w:t>2</w:t>
      </w:r>
      <w:r>
        <w:t>.</w:t>
      </w:r>
      <w:r>
        <w:tab/>
      </w:r>
      <w:r w:rsidR="00AE55AA">
        <w:t xml:space="preserve">a. </w:t>
      </w:r>
      <w:r w:rsidR="00126D3C">
        <w:t xml:space="preserve"> Commencing</w:t>
      </w:r>
      <w:r w:rsidR="00AE55AA">
        <w:t xml:space="preserve"> </w:t>
      </w:r>
      <w:r w:rsidR="00126D3C">
        <w:t>on the effective date of P.L.</w:t>
      </w:r>
      <w:r w:rsidR="00237087">
        <w:t>    </w:t>
      </w:r>
      <w:r w:rsidR="00126D3C">
        <w:t>, c.</w:t>
      </w:r>
      <w:r w:rsidR="00237087">
        <w:t>    </w:t>
      </w:r>
      <w:r w:rsidR="00126D3C">
        <w:t>(C.</w:t>
      </w:r>
      <w:r w:rsidR="00237087">
        <w:t>        </w:t>
      </w:r>
      <w:r w:rsidR="00126D3C">
        <w:t>) (pending before the Legislature as this bill),</w:t>
      </w:r>
      <w:r w:rsidR="00126D3C" w:rsidRPr="00AE55AA">
        <w:t xml:space="preserve"> </w:t>
      </w:r>
      <w:r w:rsidR="00126D3C">
        <w:t>a</w:t>
      </w:r>
      <w:r w:rsidR="00751ED0" w:rsidRPr="00AE55AA">
        <w:t xml:space="preserve"> water purveyor</w:t>
      </w:r>
      <w:r w:rsidR="00D307B0" w:rsidRPr="00AE55AA">
        <w:t xml:space="preserve"> </w:t>
      </w:r>
      <w:r w:rsidR="00AE442C" w:rsidRPr="00AE55AA">
        <w:t>who prepares or revises</w:t>
      </w:r>
      <w:r w:rsidR="00D307B0" w:rsidRPr="00AE55AA">
        <w:t xml:space="preserve"> an asset management plan</w:t>
      </w:r>
      <w:r w:rsidR="00751ED0" w:rsidRPr="00AE55AA">
        <w:t xml:space="preserve"> pursuant to section</w:t>
      </w:r>
      <w:r w:rsidR="00AE55AA">
        <w:t xml:space="preserve"> 7 of P.L.2017, c.133 (C.58:31-</w:t>
      </w:r>
      <w:r w:rsidR="00143053">
        <w:t>7</w:t>
      </w:r>
      <w:r w:rsidR="00126D3C">
        <w:t xml:space="preserve">) </w:t>
      </w:r>
      <w:r w:rsidR="00D307B0" w:rsidRPr="00AE55AA">
        <w:t>shall</w:t>
      </w:r>
      <w:r w:rsidR="00AE442C" w:rsidRPr="00AE55AA">
        <w:t xml:space="preserve"> ensure that</w:t>
      </w:r>
      <w:r w:rsidR="00D307B0" w:rsidRPr="00AE55AA">
        <w:t xml:space="preserve"> the </w:t>
      </w:r>
      <w:r w:rsidR="00B94221" w:rsidRPr="00AE55AA">
        <w:t>asset management plan addresses the</w:t>
      </w:r>
      <w:r w:rsidR="00840FF7">
        <w:t xml:space="preserve"> current and future</w:t>
      </w:r>
      <w:r w:rsidR="00B94221" w:rsidRPr="00AE55AA">
        <w:t xml:space="preserve"> impacts of, identifies the specific hazards and risks associated with, and includes strategies to prevent and mitigate the hazardous impacts of, climate change</w:t>
      </w:r>
      <w:r w:rsidR="00E34202">
        <w:t xml:space="preserve"> on system assets and operability</w:t>
      </w:r>
      <w:r w:rsidR="00B94221" w:rsidRPr="00AE55AA">
        <w:t xml:space="preserve">.  </w:t>
      </w:r>
      <w:r w:rsidR="00D307B0" w:rsidRPr="00AE55AA">
        <w:t xml:space="preserve">Each </w:t>
      </w:r>
      <w:r w:rsidR="00A41B0B" w:rsidRPr="00AE55AA">
        <w:t>asset management plan</w:t>
      </w:r>
      <w:r w:rsidR="00AE442C" w:rsidRPr="00AE55AA">
        <w:t xml:space="preserve"> </w:t>
      </w:r>
      <w:r w:rsidR="00A41B0B" w:rsidRPr="00AE55AA">
        <w:t>shall</w:t>
      </w:r>
      <w:r w:rsidR="00D307B0" w:rsidRPr="00AE55AA">
        <w:t>, at a minimum:</w:t>
      </w:r>
    </w:p>
    <w:p w:rsidR="00D307B0" w:rsidRPr="00AE55AA" w:rsidRDefault="00D307B0" w:rsidP="00D307B0">
      <w:r w:rsidRPr="00AE55AA">
        <w:tab/>
        <w:t>(1)</w:t>
      </w:r>
      <w:r w:rsidRPr="00AE55AA">
        <w:tab/>
        <w:t xml:space="preserve">identify and analyze the </w:t>
      </w:r>
      <w:r w:rsidR="00840FF7">
        <w:t>existing and future</w:t>
      </w:r>
      <w:r w:rsidRPr="00AE55AA">
        <w:t xml:space="preserve"> threats </w:t>
      </w:r>
      <w:r w:rsidR="00143053">
        <w:t>to, and vulnerabilities of,</w:t>
      </w:r>
      <w:r w:rsidRPr="00AE55AA">
        <w:t xml:space="preserve"> </w:t>
      </w:r>
      <w:r w:rsidR="00143053">
        <w:t>system assets</w:t>
      </w:r>
      <w:r w:rsidRPr="00AE55AA">
        <w:t xml:space="preserve"> that are</w:t>
      </w:r>
      <w:r w:rsidR="00840FF7">
        <w:t xml:space="preserve"> resulting, or are likely to result</w:t>
      </w:r>
      <w:r w:rsidRPr="00AE55AA">
        <w:t xml:space="preserve">, from increasing temperatures, droughts, flooding, hurricanes, sea-level rise, and other natural hazards either caused or worsened by climate change; </w:t>
      </w:r>
    </w:p>
    <w:p w:rsidR="00D307B0" w:rsidRPr="00AE55AA" w:rsidRDefault="00D307B0" w:rsidP="00D307B0">
      <w:r w:rsidRPr="00AE55AA">
        <w:tab/>
        <w:t>(2)</w:t>
      </w:r>
      <w:r w:rsidRPr="00AE55AA">
        <w:tab/>
        <w:t xml:space="preserve">include a build-out analysis of future </w:t>
      </w:r>
      <w:r w:rsidR="002D36A0" w:rsidRPr="00AE55AA">
        <w:t xml:space="preserve">asset development and acquisition, </w:t>
      </w:r>
      <w:r w:rsidRPr="00AE55AA">
        <w:t xml:space="preserve">and provide an assessment as to whether, how, and to what extent </w:t>
      </w:r>
      <w:r w:rsidR="00E536CD" w:rsidRPr="00AE55AA">
        <w:t>those</w:t>
      </w:r>
      <w:r w:rsidR="0048071A" w:rsidRPr="00AE55AA">
        <w:t xml:space="preserve"> </w:t>
      </w:r>
      <w:r w:rsidR="00D37D9C" w:rsidRPr="00AE55AA">
        <w:t xml:space="preserve">future </w:t>
      </w:r>
      <w:r w:rsidR="002D36A0" w:rsidRPr="00AE55AA">
        <w:t>asset</w:t>
      </w:r>
      <w:r w:rsidRPr="00AE55AA">
        <w:t xml:space="preserve"> development</w:t>
      </w:r>
      <w:r w:rsidR="00E536CD" w:rsidRPr="00AE55AA">
        <w:t>s</w:t>
      </w:r>
      <w:r w:rsidR="002D36A0" w:rsidRPr="00AE55AA">
        <w:t xml:space="preserve"> and acquisitions</w:t>
      </w:r>
      <w:r w:rsidRPr="00AE55AA">
        <w:t xml:space="preserve">, particularly in riparian or coastal flood zones and other low-lying areas, will be negatively impacted by the threats and vulnerabilities identified pursuant to paragraph (1) of this subsection; </w:t>
      </w:r>
    </w:p>
    <w:p w:rsidR="00D307B0" w:rsidRPr="00AE55AA" w:rsidRDefault="00D307B0" w:rsidP="00D307B0">
      <w:r w:rsidRPr="00AE55AA">
        <w:tab/>
        <w:t>(3)</w:t>
      </w:r>
      <w:r w:rsidRPr="00AE55AA">
        <w:tab/>
        <w:t xml:space="preserve">identify the critical </w:t>
      </w:r>
      <w:r w:rsidR="002D36A0" w:rsidRPr="00AE55AA">
        <w:t>assets that are necessary to sustain system operability</w:t>
      </w:r>
      <w:r w:rsidRPr="00AE55AA">
        <w:t xml:space="preserve"> during a natural disaster; </w:t>
      </w:r>
      <w:r w:rsidR="0048071A" w:rsidRPr="00AE55AA">
        <w:t>describe</w:t>
      </w:r>
      <w:r w:rsidRPr="00AE55AA">
        <w:t xml:space="preserve"> the specific climate change-related threats and vulnerabilities, identified pursuant to paragraph (1) of this subsection, that a</w:t>
      </w:r>
      <w:r w:rsidR="00D37D9C" w:rsidRPr="00AE55AA">
        <w:t>re likely to affect each critical asset</w:t>
      </w:r>
      <w:r w:rsidRPr="00AE55AA">
        <w:t>, particularly when located in a riparian or coastal flood zone or other low-lying area; and include a plan to ensure that</w:t>
      </w:r>
      <w:r w:rsidR="00D37D9C" w:rsidRPr="00AE55AA">
        <w:t xml:space="preserve"> all critical assets are </w:t>
      </w:r>
      <w:r w:rsidRPr="00AE55AA">
        <w:t xml:space="preserve">maintained, at all times, in an operational state; </w:t>
      </w:r>
    </w:p>
    <w:p w:rsidR="00D307B0" w:rsidRPr="00AE55AA" w:rsidRDefault="00D307B0" w:rsidP="00D307B0">
      <w:r w:rsidRPr="00AE55AA">
        <w:tab/>
        <w:t>(4)</w:t>
      </w:r>
      <w:r w:rsidRPr="00AE55AA">
        <w:tab/>
        <w:t xml:space="preserve">include an assessment as to whether, how, and to what extent, the threats and vulnerabilities identified pursuant to paragraph (1) of this subsection will </w:t>
      </w:r>
      <w:r w:rsidR="00D37D9C" w:rsidRPr="00AE55AA">
        <w:t>increase the costs of asset maintenance, repair, replacement, and operation over time, and whethe</w:t>
      </w:r>
      <w:r w:rsidR="00143053">
        <w:t>r, how, and to what extent, those</w:t>
      </w:r>
      <w:r w:rsidR="00D37D9C" w:rsidRPr="00AE55AA">
        <w:t xml:space="preserve"> threats and vulnerabilities will be likely to </w:t>
      </w:r>
      <w:r w:rsidRPr="00AE55AA">
        <w:t>impact</w:t>
      </w:r>
      <w:r w:rsidR="00171F4B" w:rsidRPr="00AE55AA">
        <w:t>, over time,</w:t>
      </w:r>
      <w:r w:rsidRPr="00AE55AA">
        <w:t xml:space="preserve"> the </w:t>
      </w:r>
      <w:r w:rsidR="00171F4B" w:rsidRPr="00AE55AA">
        <w:t xml:space="preserve">successful </w:t>
      </w:r>
      <w:r w:rsidR="00D37D9C" w:rsidRPr="00AE55AA">
        <w:t>implementation of other components of the</w:t>
      </w:r>
      <w:r w:rsidR="00FB5D64">
        <w:t xml:space="preserve"> system’s</w:t>
      </w:r>
      <w:r w:rsidR="00D37D9C" w:rsidRPr="00AE55AA">
        <w:t xml:space="preserve"> asset management plan</w:t>
      </w:r>
      <w:r w:rsidRPr="00AE55AA">
        <w:t xml:space="preserve">; </w:t>
      </w:r>
    </w:p>
    <w:p w:rsidR="00D307B0" w:rsidRPr="00AE55AA" w:rsidRDefault="00D307B0" w:rsidP="00D307B0">
      <w:r w:rsidRPr="00AE55AA">
        <w:tab/>
        <w:t>(5)</w:t>
      </w:r>
      <w:r w:rsidRPr="00AE55AA">
        <w:tab/>
        <w:t>describe the proactive and preventive means, methods, strategies,</w:t>
      </w:r>
      <w:r w:rsidR="00D37D9C" w:rsidRPr="00AE55AA">
        <w:t xml:space="preserve"> procedures, and</w:t>
      </w:r>
      <w:r w:rsidRPr="00AE55AA">
        <w:t xml:space="preserve"> protocols,</w:t>
      </w:r>
      <w:r w:rsidR="00D37D9C" w:rsidRPr="00AE55AA">
        <w:t xml:space="preserve"> and</w:t>
      </w:r>
      <w:r w:rsidRPr="00AE55AA">
        <w:t xml:space="preserve"> </w:t>
      </w:r>
      <w:r w:rsidR="000926F8" w:rsidRPr="00AE55AA">
        <w:t xml:space="preserve">the </w:t>
      </w:r>
      <w:r w:rsidR="00D37D9C" w:rsidRPr="00AE55AA">
        <w:t xml:space="preserve">asset acquisition, development, repair, replacement, </w:t>
      </w:r>
      <w:r w:rsidRPr="00AE55AA">
        <w:t xml:space="preserve">and design and </w:t>
      </w:r>
      <w:r w:rsidR="00D37D9C" w:rsidRPr="00AE55AA">
        <w:t>construction</w:t>
      </w:r>
      <w:r w:rsidRPr="00AE55AA">
        <w:t xml:space="preserve"> standards</w:t>
      </w:r>
      <w:r w:rsidR="00D37D9C" w:rsidRPr="00AE55AA">
        <w:t>,</w:t>
      </w:r>
      <w:r w:rsidRPr="00AE55AA">
        <w:t xml:space="preserve"> that will be used to eliminate or reduce the threats and vulnerabilities identified pursuant to paragraph (1) of this subsection and avoid the hazardous impacts of climate change</w:t>
      </w:r>
      <w:r w:rsidR="00D37D9C" w:rsidRPr="00AE55AA">
        <w:t xml:space="preserve"> on the system’s assets, particularly those </w:t>
      </w:r>
      <w:r w:rsidR="000926F8" w:rsidRPr="00AE55AA">
        <w:t xml:space="preserve">assets </w:t>
      </w:r>
      <w:r w:rsidR="00D37D9C" w:rsidRPr="00AE55AA">
        <w:t>that are</w:t>
      </w:r>
      <w:r w:rsidR="00573310">
        <w:t xml:space="preserve"> identified as critical, pursuant to paragraph (3) of this subsection, </w:t>
      </w:r>
      <w:r w:rsidR="00D37D9C" w:rsidRPr="00AE55AA">
        <w:t>or</w:t>
      </w:r>
      <w:r w:rsidR="000926F8" w:rsidRPr="00AE55AA">
        <w:t xml:space="preserve"> that</w:t>
      </w:r>
      <w:r w:rsidR="00D37D9C" w:rsidRPr="00AE55AA">
        <w:t xml:space="preserve"> are located</w:t>
      </w:r>
      <w:r w:rsidRPr="00AE55AA">
        <w:t xml:space="preserve"> in </w:t>
      </w:r>
      <w:r w:rsidR="00FB5D64">
        <w:t xml:space="preserve">a </w:t>
      </w:r>
      <w:r w:rsidRPr="00AE55AA">
        <w:t>riparian or coastal flood zone</w:t>
      </w:r>
      <w:r w:rsidR="00FB5D64">
        <w:t xml:space="preserve"> or</w:t>
      </w:r>
      <w:r w:rsidRPr="00AE55AA">
        <w:t xml:space="preserve"> other low-lying area; and</w:t>
      </w:r>
    </w:p>
    <w:p w:rsidR="00D307B0" w:rsidRPr="00AE55AA" w:rsidRDefault="00D307B0" w:rsidP="00573310">
      <w:r w:rsidRPr="00AE55AA">
        <w:tab/>
        <w:t>(6)</w:t>
      </w:r>
      <w:r w:rsidRPr="00AE55AA">
        <w:tab/>
        <w:t xml:space="preserve">describe the means, methods, strategies, procedures, </w:t>
      </w:r>
      <w:r w:rsidR="000926F8" w:rsidRPr="00AE55AA">
        <w:t xml:space="preserve">and </w:t>
      </w:r>
      <w:r w:rsidRPr="00AE55AA">
        <w:t>protocols,</w:t>
      </w:r>
      <w:r w:rsidR="000926F8" w:rsidRPr="00AE55AA">
        <w:t xml:space="preserve"> and the asset acquisition, development, repair, replacement, and design and construction standards, </w:t>
      </w:r>
      <w:r w:rsidRPr="00AE55AA">
        <w:t>that will be used to promptly and effectively respond to and mitigate, remediate, or off-set the hazardous effects of climate change</w:t>
      </w:r>
      <w:r w:rsidR="000926F8" w:rsidRPr="00AE55AA">
        <w:t xml:space="preserve"> on system assets</w:t>
      </w:r>
      <w:r w:rsidRPr="00AE55AA">
        <w:t xml:space="preserve">, particularly </w:t>
      </w:r>
      <w:r w:rsidR="000926F8" w:rsidRPr="00AE55AA">
        <w:t xml:space="preserve">those assets that are </w:t>
      </w:r>
      <w:r w:rsidR="00573310">
        <w:t xml:space="preserve">identified as critical, pursuant to paragraph (3) of this subsection, </w:t>
      </w:r>
      <w:r w:rsidR="000926F8" w:rsidRPr="00AE55AA">
        <w:t xml:space="preserve">or that are located in </w:t>
      </w:r>
      <w:r w:rsidR="00FB5D64">
        <w:t xml:space="preserve">a </w:t>
      </w:r>
      <w:r w:rsidR="000926F8" w:rsidRPr="00AE55AA">
        <w:t>riparian or coastal flood zone</w:t>
      </w:r>
      <w:r w:rsidR="00FB5D64">
        <w:t xml:space="preserve"> or</w:t>
      </w:r>
      <w:r w:rsidR="000926F8" w:rsidRPr="00AE55AA">
        <w:t xml:space="preserve"> other low-lying area</w:t>
      </w:r>
      <w:r w:rsidRPr="00AE55AA">
        <w:t>.</w:t>
      </w:r>
    </w:p>
    <w:p w:rsidR="00D307B0" w:rsidRPr="00AE55AA" w:rsidRDefault="00D307B0" w:rsidP="00D307B0">
      <w:r w:rsidRPr="00AE55AA">
        <w:tab/>
      </w:r>
      <w:r w:rsidR="00AE55AA">
        <w:t>b</w:t>
      </w:r>
      <w:r w:rsidRPr="00AE55AA">
        <w:t>.</w:t>
      </w:r>
      <w:r w:rsidRPr="00AE55AA">
        <w:tab/>
        <w:t xml:space="preserve">The climate change-related assessments and strategies that are incorporated into an </w:t>
      </w:r>
      <w:r w:rsidR="000926F8" w:rsidRPr="00AE55AA">
        <w:t>asset management plan</w:t>
      </w:r>
      <w:r w:rsidRPr="00AE55AA">
        <w:t>, pursuant to this section, shall be based on the most recent natural hazard projections and best available science from the Departm</w:t>
      </w:r>
      <w:r w:rsidR="000926F8" w:rsidRPr="00AE55AA">
        <w:t>ent of Environmental Protection</w:t>
      </w:r>
      <w:r w:rsidRPr="00AE55AA">
        <w:t>.</w:t>
      </w:r>
    </w:p>
    <w:p w:rsidR="00D307B0" w:rsidRDefault="00D307B0" w:rsidP="00D307B0">
      <w:r>
        <w:tab/>
      </w:r>
    </w:p>
    <w:p w:rsidR="00D307B0" w:rsidRDefault="00830C91" w:rsidP="00D307B0">
      <w:r>
        <w:tab/>
      </w:r>
      <w:r w:rsidR="0040791D">
        <w:t>3</w:t>
      </w:r>
      <w:r w:rsidR="00D307B0">
        <w:t>.</w:t>
      </w:r>
      <w:r w:rsidR="00D307B0">
        <w:tab/>
        <w:t xml:space="preserve">The </w:t>
      </w:r>
      <w:r w:rsidR="000926F8">
        <w:t>Commissioner of Environmental Protection shall</w:t>
      </w:r>
      <w:r w:rsidR="00D307B0">
        <w:t xml:space="preserve"> adopt rules and regulations, pursuant to the “Administrative Procedure Act,” P.L.1968, c.410 (C.52:14B-1 et seq.), as </w:t>
      </w:r>
      <w:r w:rsidR="000926F8">
        <w:t xml:space="preserve">may be </w:t>
      </w:r>
      <w:r w:rsidR="00D307B0">
        <w:t>necessary to implement the provisions of this act.</w:t>
      </w:r>
    </w:p>
    <w:p w:rsidR="00D307B0" w:rsidRDefault="00D307B0" w:rsidP="00D307B0"/>
    <w:p w:rsidR="00D307B0" w:rsidRPr="00AA7880" w:rsidRDefault="0040791D" w:rsidP="00D307B0">
      <w:r>
        <w:tab/>
        <w:t>4</w:t>
      </w:r>
      <w:r w:rsidR="00D307B0">
        <w:t>.</w:t>
      </w:r>
      <w:r w:rsidR="00D307B0">
        <w:tab/>
        <w:t>This act shall take effect immediately.</w:t>
      </w:r>
    </w:p>
    <w:p w:rsidR="00751ED0" w:rsidRPr="00751ED0" w:rsidRDefault="00751ED0" w:rsidP="00751ED0">
      <w:pPr>
        <w:rPr>
          <w:u w:val="single"/>
        </w:rPr>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AE442C" w:rsidRDefault="00AE442C" w:rsidP="00AE442C">
      <w:r>
        <w:tab/>
        <w:t>This bill would requi</w:t>
      </w:r>
      <w:r w:rsidR="00B94221">
        <w:t>re any asset management plan (A</w:t>
      </w:r>
      <w:r>
        <w:t xml:space="preserve">MP) that is adopted or revised, on or after the date the bill is enacted into law, either by </w:t>
      </w:r>
      <w:r w:rsidR="00B94221">
        <w:t xml:space="preserve">a water purveyor or by the </w:t>
      </w:r>
      <w:r w:rsidR="00C61B30">
        <w:t>owner</w:t>
      </w:r>
      <w:r w:rsidR="00B94221">
        <w:t xml:space="preserve"> of a public wastewater collection or treatment system</w:t>
      </w:r>
      <w:r>
        <w:t xml:space="preserve">, to </w:t>
      </w:r>
      <w:r w:rsidR="00840FF7">
        <w:t>identify</w:t>
      </w:r>
      <w:r>
        <w:t xml:space="preserve"> the</w:t>
      </w:r>
      <w:r w:rsidR="00840FF7">
        <w:t xml:space="preserve"> current and future</w:t>
      </w:r>
      <w:r>
        <w:t xml:space="preserve"> impacts of, </w:t>
      </w:r>
      <w:r w:rsidR="00840FF7">
        <w:t>and</w:t>
      </w:r>
      <w:r>
        <w:t xml:space="preserve"> specific hazards and risks associated with, </w:t>
      </w:r>
      <w:r w:rsidR="00840FF7">
        <w:t xml:space="preserve">climate change, </w:t>
      </w:r>
      <w:r w:rsidR="00BD4F31">
        <w:t>and establish</w:t>
      </w:r>
      <w:r>
        <w:t xml:space="preserve"> strategies to preve</w:t>
      </w:r>
      <w:r w:rsidR="00840FF7">
        <w:t>nt and mitigate the hazardous effects of</w:t>
      </w:r>
      <w:r>
        <w:t xml:space="preserve"> climate change</w:t>
      </w:r>
      <w:r w:rsidR="0040791D">
        <w:t xml:space="preserve"> on system assets and opera</w:t>
      </w:r>
      <w:r w:rsidR="00185DAC">
        <w:t>bility</w:t>
      </w:r>
      <w:r>
        <w:t xml:space="preserve">.  </w:t>
      </w:r>
      <w:r w:rsidR="00B94221">
        <w:t>The bill would require each A</w:t>
      </w:r>
      <w:r>
        <w:t>MP, in particular, to:</w:t>
      </w:r>
    </w:p>
    <w:p w:rsidR="00AE442C" w:rsidRDefault="00AE442C" w:rsidP="00AE442C">
      <w:r>
        <w:tab/>
        <w:t>1)</w:t>
      </w:r>
      <w:r>
        <w:tab/>
        <w:t xml:space="preserve">identify and analyze the </w:t>
      </w:r>
      <w:r w:rsidR="00840FF7">
        <w:t>existing and future</w:t>
      </w:r>
      <w:r>
        <w:t xml:space="preserve"> threats </w:t>
      </w:r>
      <w:r w:rsidR="009D76DB">
        <w:t xml:space="preserve">to, </w:t>
      </w:r>
      <w:r>
        <w:t xml:space="preserve">and vulnerabilities </w:t>
      </w:r>
      <w:r w:rsidR="009D76DB">
        <w:t xml:space="preserve">of, system assets </w:t>
      </w:r>
      <w:r>
        <w:t xml:space="preserve">that are </w:t>
      </w:r>
      <w:r w:rsidR="00840FF7">
        <w:t xml:space="preserve">resulting, or are </w:t>
      </w:r>
      <w:r>
        <w:t xml:space="preserve">likely to result, from increasing temperatures, droughts, flooding, hurricanes, sea-level rise, and other natural hazards that are either caused or worsened by climate change; </w:t>
      </w:r>
    </w:p>
    <w:p w:rsidR="00AE442C" w:rsidRDefault="00AE442C" w:rsidP="00AE442C">
      <w:r>
        <w:tab/>
        <w:t>2)</w:t>
      </w:r>
      <w:r>
        <w:tab/>
        <w:t xml:space="preserve">include a build-out analysis of future </w:t>
      </w:r>
      <w:r w:rsidR="006251D9">
        <w:t>asset</w:t>
      </w:r>
      <w:r>
        <w:t xml:space="preserve"> development </w:t>
      </w:r>
      <w:r w:rsidR="00171F4B">
        <w:t>and acquisition,</w:t>
      </w:r>
      <w:r>
        <w:t xml:space="preserve"> and an assessment as to whether, how, and to what extent </w:t>
      </w:r>
      <w:r w:rsidR="00E536CD">
        <w:t>those</w:t>
      </w:r>
      <w:r>
        <w:t xml:space="preserve"> future </w:t>
      </w:r>
      <w:r w:rsidR="00171F4B">
        <w:t xml:space="preserve">asset </w:t>
      </w:r>
      <w:r>
        <w:t>development</w:t>
      </w:r>
      <w:r w:rsidR="00E536CD">
        <w:t>s</w:t>
      </w:r>
      <w:r w:rsidR="00171F4B">
        <w:t xml:space="preserve"> and acquisitions</w:t>
      </w:r>
      <w:r>
        <w:t xml:space="preserve">, particularly in riparian or coastal flood zones and other low-lying areas, will be </w:t>
      </w:r>
      <w:r w:rsidR="009D76DB">
        <w:t xml:space="preserve">negatively </w:t>
      </w:r>
      <w:r>
        <w:t xml:space="preserve">impacted by the climate change-related threats and vulnerabilities identified </w:t>
      </w:r>
      <w:r w:rsidR="00B94221">
        <w:t>in the A</w:t>
      </w:r>
      <w:r>
        <w:t xml:space="preserve">MP; </w:t>
      </w:r>
    </w:p>
    <w:p w:rsidR="00AE442C" w:rsidRDefault="00AE442C" w:rsidP="00AE442C">
      <w:r>
        <w:tab/>
        <w:t>3)</w:t>
      </w:r>
      <w:r>
        <w:tab/>
      </w:r>
      <w:r w:rsidR="00171F4B">
        <w:t xml:space="preserve">identify the critical assets that are necessary to sustain system operability </w:t>
      </w:r>
      <w:r>
        <w:t>during a natural disaster</w:t>
      </w:r>
      <w:r w:rsidR="009D76DB">
        <w:t xml:space="preserve"> and, in the case of a wastewater collection or treatment system, that are necessary to prevent </w:t>
      </w:r>
      <w:r w:rsidR="00217652">
        <w:t>system upsets and unpermitted discharges</w:t>
      </w:r>
      <w:r>
        <w:t xml:space="preserve">; </w:t>
      </w:r>
      <w:r w:rsidR="00171F4B">
        <w:t xml:space="preserve">describe </w:t>
      </w:r>
      <w:r>
        <w:t xml:space="preserve">the specific climate change-related threats and vulnerabilities that are likely to affect each </w:t>
      </w:r>
      <w:r w:rsidR="00171F4B">
        <w:t>critical asset</w:t>
      </w:r>
      <w:r>
        <w:t xml:space="preserve">, particularly when located in a riparian or coastal flood zone or other low-lying area; and include a plan to ensure that </w:t>
      </w:r>
      <w:r w:rsidR="00171F4B">
        <w:t>all critical assets are</w:t>
      </w:r>
      <w:r>
        <w:t xml:space="preserve"> maintained, at all times, in an operational state</w:t>
      </w:r>
      <w:r w:rsidR="00D42E9F">
        <w:t xml:space="preserve"> and, in the case of a wastewater collection or treatment system, are maintained in a manner that facilitates the ongoing prevention of system upsets and unpermitted discharges</w:t>
      </w:r>
      <w:r>
        <w:t xml:space="preserve">; </w:t>
      </w:r>
    </w:p>
    <w:p w:rsidR="00AE442C" w:rsidRDefault="00AE442C" w:rsidP="00AE442C">
      <w:r>
        <w:tab/>
        <w:t>4)</w:t>
      </w:r>
      <w:r>
        <w:tab/>
        <w:t xml:space="preserve">include an assessment as to whether, how, and to what extent, identified climate change-related threats and vulnerabilities will </w:t>
      </w:r>
      <w:r w:rsidR="00171F4B">
        <w:t>increase the costs of asset maintenance, repair, replacement, and operation over time, and whether, how, and to what extent, such threats and vulnerabilities will be likely, over time, to impact the successful implementation of other components of the AMP</w:t>
      </w:r>
      <w:r>
        <w:t xml:space="preserve">; </w:t>
      </w:r>
    </w:p>
    <w:p w:rsidR="00AE442C" w:rsidRDefault="00AE442C" w:rsidP="00AE442C">
      <w:r>
        <w:tab/>
        <w:t>5)</w:t>
      </w:r>
      <w:r>
        <w:tab/>
        <w:t xml:space="preserve">describe the proactive and preventive means, methods, strategies, procedures, </w:t>
      </w:r>
      <w:r w:rsidR="00171F4B">
        <w:t xml:space="preserve">and </w:t>
      </w:r>
      <w:r>
        <w:t>protocols, and</w:t>
      </w:r>
      <w:r w:rsidR="00171F4B">
        <w:t xml:space="preserve"> the asset acquisition, development, repair, replacement, and</w:t>
      </w:r>
      <w:r>
        <w:t xml:space="preserve"> design and building standards that will be used to eliminate or reduce </w:t>
      </w:r>
      <w:r w:rsidR="00D42E9F">
        <w:t xml:space="preserve">identified </w:t>
      </w:r>
      <w:r>
        <w:t>climate change-rela</w:t>
      </w:r>
      <w:r w:rsidR="00D42E9F">
        <w:t xml:space="preserve">ted threats and vulnerabilities, </w:t>
      </w:r>
      <w:r>
        <w:t>avoid the hazardous impacts of climate change</w:t>
      </w:r>
      <w:r w:rsidR="00171F4B">
        <w:t xml:space="preserve"> on the system’s assets, particularly those that are</w:t>
      </w:r>
      <w:r w:rsidR="009D76DB">
        <w:t xml:space="preserve"> deemed to be</w:t>
      </w:r>
      <w:r w:rsidR="00171F4B">
        <w:t xml:space="preserve"> critical or that are located in a</w:t>
      </w:r>
      <w:r>
        <w:t xml:space="preserve"> riparian or coastal flood zone</w:t>
      </w:r>
      <w:r w:rsidR="00171F4B">
        <w:t xml:space="preserve"> or other low-lying area</w:t>
      </w:r>
      <w:r w:rsidR="00D42E9F">
        <w:t>, and, in the case of a wastewater collection or treatment system, prevent system upsets and unpermitted discharges</w:t>
      </w:r>
      <w:r>
        <w:t>; and</w:t>
      </w:r>
    </w:p>
    <w:p w:rsidR="00171F4B" w:rsidRDefault="00AE442C" w:rsidP="00171F4B">
      <w:r>
        <w:tab/>
        <w:t>6)</w:t>
      </w:r>
      <w:r>
        <w:tab/>
        <w:t xml:space="preserve">describe the means, methods, strategies, procedures, </w:t>
      </w:r>
      <w:r w:rsidR="00171F4B">
        <w:t xml:space="preserve">and </w:t>
      </w:r>
      <w:r>
        <w:t>protocols, and</w:t>
      </w:r>
      <w:r w:rsidR="00171F4B">
        <w:t xml:space="preserve"> the asset acquisition, development, repair, replacement, and</w:t>
      </w:r>
      <w:r>
        <w:t xml:space="preserve"> design and building standards that will be used to promptly and effectively respond to and mitigate, remediate, or off-set the hazardous effects of climate change </w:t>
      </w:r>
      <w:r w:rsidR="00171F4B">
        <w:t>on system assets, particularly those that are</w:t>
      </w:r>
      <w:r w:rsidR="009D76DB">
        <w:t xml:space="preserve"> deemed to be</w:t>
      </w:r>
      <w:r w:rsidR="00171F4B">
        <w:t xml:space="preserve"> critical or that are located in a riparian or coastal flood zone or other low-lying area</w:t>
      </w:r>
      <w:r w:rsidR="00D42E9F">
        <w:t>, and, in the case of a</w:t>
      </w:r>
      <w:r w:rsidR="009D76DB">
        <w:t xml:space="preserve"> wastewater collection or treatment system</w:t>
      </w:r>
      <w:r w:rsidR="00D42E9F">
        <w:t>,</w:t>
      </w:r>
      <w:r w:rsidR="009D76DB">
        <w:t xml:space="preserve"> </w:t>
      </w:r>
      <w:r w:rsidR="00D42E9F">
        <w:t xml:space="preserve">the strategies and standards that will be used </w:t>
      </w:r>
      <w:r w:rsidR="009D76DB">
        <w:t xml:space="preserve">to promptly and effectively redress </w:t>
      </w:r>
      <w:r w:rsidR="00D42E9F">
        <w:t xml:space="preserve">system upsets and </w:t>
      </w:r>
      <w:r w:rsidR="009D76DB">
        <w:t>unpermitted disch</w:t>
      </w:r>
      <w:r w:rsidR="00D42E9F">
        <w:t xml:space="preserve">arges </w:t>
      </w:r>
      <w:r w:rsidR="009D76DB">
        <w:t>resulting from climate change-related factors.</w:t>
      </w:r>
    </w:p>
    <w:p w:rsidR="00AE442C" w:rsidRDefault="00AE442C" w:rsidP="00AE442C">
      <w:r>
        <w:tab/>
        <w:t>The bill requires the clima</w:t>
      </w:r>
      <w:r w:rsidR="009D76DB">
        <w:t xml:space="preserve">te change-related components of each system’s AMP </w:t>
      </w:r>
      <w:r>
        <w:t>to be based on the most recent natural hazard projections and best available science from the Department of Environmental Protection.</w:t>
      </w:r>
    </w:p>
    <w:sectPr w:rsidR="00AE442C" w:rsidSect="00F446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B25" w:rsidRDefault="000C7B25">
      <w:r>
        <w:separator/>
      </w:r>
    </w:p>
  </w:endnote>
  <w:endnote w:type="continuationSeparator" w:id="0">
    <w:p w:rsidR="000C7B25" w:rsidRDefault="000C7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E80" w:rsidRDefault="00052E80" w:rsidP="00052E80">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B25" w:rsidRDefault="000C7B25">
      <w:r>
        <w:separator/>
      </w:r>
    </w:p>
  </w:footnote>
  <w:footnote w:type="continuationSeparator" w:id="0">
    <w:p w:rsidR="000C7B25" w:rsidRDefault="000C7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7E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467F" w:rsidRDefault="00F4467F" w:rsidP="00F4467F">
    <w:pPr>
      <w:pStyle w:val="bpuHeadSpon"/>
    </w:pPr>
    <w:r w:rsidRPr="00F4467F">
      <w:rPr>
        <w:rStyle w:val="bpuHeadSponChar"/>
      </w:rPr>
      <w:t>A5796</w:t>
    </w:r>
    <w:r>
      <w:t xml:space="preserve"> ARMATO, MEJIA</w:t>
    </w:r>
  </w:p>
  <w:p w:rsidR="00F4467F" w:rsidRDefault="00F4467F" w:rsidP="00F4467F">
    <w:pPr>
      <w:pStyle w:val="bpuHeadSpon"/>
    </w:pPr>
    <w:r>
      <w:fldChar w:fldCharType="begin"/>
    </w:r>
    <w:r>
      <w:instrText xml:space="preserve"> PAGE  \* MERGEFORMAT </w:instrText>
    </w:r>
    <w:r>
      <w:fldChar w:fldCharType="separate"/>
    </w:r>
    <w:r w:rsidR="00C77EE3">
      <w:rPr>
        <w:noProof/>
      </w:rPr>
      <w:t>6</w:t>
    </w:r>
    <w:r>
      <w:fldChar w:fldCharType="end"/>
    </w:r>
  </w:p>
  <w:p w:rsidR="00F4467F" w:rsidRDefault="00F4467F" w:rsidP="00F446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467F" w:rsidRDefault="00F4467F" w:rsidP="00F4467F">
    <w:pPr>
      <w:pStyle w:val="bpuHeadSpon"/>
    </w:pPr>
    <w:r w:rsidRPr="00F4467F">
      <w:rPr>
        <w:rStyle w:val="bpuHeadSponChar"/>
      </w:rPr>
      <w:t>A5796</w:t>
    </w:r>
    <w:r>
      <w:t xml:space="preserve"> ARMATO, MEJIA</w:t>
    </w:r>
  </w:p>
  <w:p w:rsidR="00F4467F" w:rsidRDefault="00F4467F" w:rsidP="00F4467F">
    <w:pPr>
      <w:pStyle w:val="bpuHeadSpon"/>
    </w:pPr>
    <w:r>
      <w:fldChar w:fldCharType="begin"/>
    </w:r>
    <w:r>
      <w:instrText xml:space="preserve"> PAGE  \* MERGEFORMAT </w:instrText>
    </w:r>
    <w:r>
      <w:fldChar w:fldCharType="separate"/>
    </w:r>
    <w:r w:rsidR="00C77EE3">
      <w:rPr>
        <w:noProof/>
      </w:rPr>
      <w:t>2</w:t>
    </w:r>
    <w:r>
      <w:fldChar w:fldCharType="end"/>
    </w:r>
  </w:p>
  <w:p w:rsidR="00F4467F" w:rsidRDefault="00F4467F" w:rsidP="00F446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B25"/>
    <w:rsid w:val="000051BD"/>
    <w:rsid w:val="000160A5"/>
    <w:rsid w:val="0002335B"/>
    <w:rsid w:val="00024648"/>
    <w:rsid w:val="0003549A"/>
    <w:rsid w:val="000367AE"/>
    <w:rsid w:val="0004228C"/>
    <w:rsid w:val="00043B22"/>
    <w:rsid w:val="00052E80"/>
    <w:rsid w:val="00054975"/>
    <w:rsid w:val="00057D20"/>
    <w:rsid w:val="0006197C"/>
    <w:rsid w:val="0006281F"/>
    <w:rsid w:val="0008141C"/>
    <w:rsid w:val="000822F1"/>
    <w:rsid w:val="000926F8"/>
    <w:rsid w:val="00092F6B"/>
    <w:rsid w:val="00093CF4"/>
    <w:rsid w:val="00094A55"/>
    <w:rsid w:val="000A44A7"/>
    <w:rsid w:val="000A7018"/>
    <w:rsid w:val="000B1054"/>
    <w:rsid w:val="000B3411"/>
    <w:rsid w:val="000C054C"/>
    <w:rsid w:val="000C12C2"/>
    <w:rsid w:val="000C5038"/>
    <w:rsid w:val="000C7B25"/>
    <w:rsid w:val="000D11AF"/>
    <w:rsid w:val="000D6255"/>
    <w:rsid w:val="000D6262"/>
    <w:rsid w:val="000D7B4A"/>
    <w:rsid w:val="000E4006"/>
    <w:rsid w:val="000F3DA2"/>
    <w:rsid w:val="000F5FDE"/>
    <w:rsid w:val="000F7466"/>
    <w:rsid w:val="00126D3C"/>
    <w:rsid w:val="0013000E"/>
    <w:rsid w:val="00133F81"/>
    <w:rsid w:val="00135943"/>
    <w:rsid w:val="00143053"/>
    <w:rsid w:val="0014664C"/>
    <w:rsid w:val="001645FB"/>
    <w:rsid w:val="00171F4B"/>
    <w:rsid w:val="00173D2B"/>
    <w:rsid w:val="00181676"/>
    <w:rsid w:val="00183603"/>
    <w:rsid w:val="0018410E"/>
    <w:rsid w:val="00185DAC"/>
    <w:rsid w:val="00194E78"/>
    <w:rsid w:val="0019707B"/>
    <w:rsid w:val="00197E8B"/>
    <w:rsid w:val="00197FA4"/>
    <w:rsid w:val="001A161A"/>
    <w:rsid w:val="001A3B79"/>
    <w:rsid w:val="001A66B6"/>
    <w:rsid w:val="001B4716"/>
    <w:rsid w:val="001B4EA4"/>
    <w:rsid w:val="001B74E5"/>
    <w:rsid w:val="001C7C52"/>
    <w:rsid w:val="001D25F3"/>
    <w:rsid w:val="001E15F1"/>
    <w:rsid w:val="001E16FA"/>
    <w:rsid w:val="001E6213"/>
    <w:rsid w:val="001F14C7"/>
    <w:rsid w:val="001F3648"/>
    <w:rsid w:val="001F7405"/>
    <w:rsid w:val="00205533"/>
    <w:rsid w:val="00212B8D"/>
    <w:rsid w:val="00217652"/>
    <w:rsid w:val="002206C8"/>
    <w:rsid w:val="00222983"/>
    <w:rsid w:val="00237087"/>
    <w:rsid w:val="002370D0"/>
    <w:rsid w:val="00255958"/>
    <w:rsid w:val="00257FA2"/>
    <w:rsid w:val="0026574A"/>
    <w:rsid w:val="002660BB"/>
    <w:rsid w:val="0026683A"/>
    <w:rsid w:val="002720E8"/>
    <w:rsid w:val="00275293"/>
    <w:rsid w:val="002776B0"/>
    <w:rsid w:val="00286C7E"/>
    <w:rsid w:val="002A1029"/>
    <w:rsid w:val="002A3A1A"/>
    <w:rsid w:val="002A4692"/>
    <w:rsid w:val="002A51BA"/>
    <w:rsid w:val="002B2E26"/>
    <w:rsid w:val="002B3FE6"/>
    <w:rsid w:val="002C05C9"/>
    <w:rsid w:val="002C2D81"/>
    <w:rsid w:val="002C461E"/>
    <w:rsid w:val="002C6CEC"/>
    <w:rsid w:val="002D36A0"/>
    <w:rsid w:val="002E09CE"/>
    <w:rsid w:val="002E69D1"/>
    <w:rsid w:val="002F3BA6"/>
    <w:rsid w:val="0031127D"/>
    <w:rsid w:val="00315320"/>
    <w:rsid w:val="00315FED"/>
    <w:rsid w:val="00320046"/>
    <w:rsid w:val="00325776"/>
    <w:rsid w:val="00325E27"/>
    <w:rsid w:val="00330395"/>
    <w:rsid w:val="00333704"/>
    <w:rsid w:val="00336624"/>
    <w:rsid w:val="0034025F"/>
    <w:rsid w:val="00340458"/>
    <w:rsid w:val="0034200F"/>
    <w:rsid w:val="003446A0"/>
    <w:rsid w:val="0034481B"/>
    <w:rsid w:val="00346915"/>
    <w:rsid w:val="00350130"/>
    <w:rsid w:val="00354334"/>
    <w:rsid w:val="0036167D"/>
    <w:rsid w:val="0036180C"/>
    <w:rsid w:val="00363CF5"/>
    <w:rsid w:val="00364344"/>
    <w:rsid w:val="003702CA"/>
    <w:rsid w:val="00370617"/>
    <w:rsid w:val="0037223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91D"/>
    <w:rsid w:val="00416C4B"/>
    <w:rsid w:val="0041751E"/>
    <w:rsid w:val="004211E5"/>
    <w:rsid w:val="00422091"/>
    <w:rsid w:val="0043386C"/>
    <w:rsid w:val="00436F2D"/>
    <w:rsid w:val="00436F5D"/>
    <w:rsid w:val="0043716D"/>
    <w:rsid w:val="00441B42"/>
    <w:rsid w:val="0045118A"/>
    <w:rsid w:val="00455D51"/>
    <w:rsid w:val="00456BF9"/>
    <w:rsid w:val="00461057"/>
    <w:rsid w:val="004704A8"/>
    <w:rsid w:val="00471102"/>
    <w:rsid w:val="00471F18"/>
    <w:rsid w:val="0048045B"/>
    <w:rsid w:val="0048071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446"/>
    <w:rsid w:val="005651F3"/>
    <w:rsid w:val="00572184"/>
    <w:rsid w:val="00573310"/>
    <w:rsid w:val="005757BB"/>
    <w:rsid w:val="00577A15"/>
    <w:rsid w:val="00580533"/>
    <w:rsid w:val="0059131D"/>
    <w:rsid w:val="005954F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F35"/>
    <w:rsid w:val="006251D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A91"/>
    <w:rsid w:val="006E4D83"/>
    <w:rsid w:val="006F0274"/>
    <w:rsid w:val="006F180D"/>
    <w:rsid w:val="006F4334"/>
    <w:rsid w:val="006F47AF"/>
    <w:rsid w:val="006F6B8A"/>
    <w:rsid w:val="00707CD3"/>
    <w:rsid w:val="00716BB9"/>
    <w:rsid w:val="007256D1"/>
    <w:rsid w:val="007279FD"/>
    <w:rsid w:val="007502CB"/>
    <w:rsid w:val="00751ED0"/>
    <w:rsid w:val="00752D79"/>
    <w:rsid w:val="00752E20"/>
    <w:rsid w:val="00756EDE"/>
    <w:rsid w:val="00760848"/>
    <w:rsid w:val="00764456"/>
    <w:rsid w:val="0078176E"/>
    <w:rsid w:val="00781B4D"/>
    <w:rsid w:val="007824BF"/>
    <w:rsid w:val="00783B8D"/>
    <w:rsid w:val="00790141"/>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0A15"/>
    <w:rsid w:val="00830C91"/>
    <w:rsid w:val="00832816"/>
    <w:rsid w:val="00837109"/>
    <w:rsid w:val="00840365"/>
    <w:rsid w:val="008406A3"/>
    <w:rsid w:val="00840FF7"/>
    <w:rsid w:val="00841D2C"/>
    <w:rsid w:val="00843EA3"/>
    <w:rsid w:val="00845F3C"/>
    <w:rsid w:val="008461B8"/>
    <w:rsid w:val="008462F1"/>
    <w:rsid w:val="00847EF1"/>
    <w:rsid w:val="008538FA"/>
    <w:rsid w:val="00854D94"/>
    <w:rsid w:val="008573B0"/>
    <w:rsid w:val="008660C5"/>
    <w:rsid w:val="00866563"/>
    <w:rsid w:val="00867AC2"/>
    <w:rsid w:val="00867F18"/>
    <w:rsid w:val="0087056E"/>
    <w:rsid w:val="00875402"/>
    <w:rsid w:val="00884D51"/>
    <w:rsid w:val="008916EC"/>
    <w:rsid w:val="00891E4F"/>
    <w:rsid w:val="0089737E"/>
    <w:rsid w:val="008A31C5"/>
    <w:rsid w:val="008A4F9A"/>
    <w:rsid w:val="008B2850"/>
    <w:rsid w:val="008C79B3"/>
    <w:rsid w:val="008D77BD"/>
    <w:rsid w:val="008E454C"/>
    <w:rsid w:val="008F1E5A"/>
    <w:rsid w:val="00901BDA"/>
    <w:rsid w:val="009121D8"/>
    <w:rsid w:val="00912D9C"/>
    <w:rsid w:val="00915100"/>
    <w:rsid w:val="00916F7A"/>
    <w:rsid w:val="00917FE3"/>
    <w:rsid w:val="009318C7"/>
    <w:rsid w:val="00931C09"/>
    <w:rsid w:val="009348C2"/>
    <w:rsid w:val="009440D0"/>
    <w:rsid w:val="0095232B"/>
    <w:rsid w:val="009523A3"/>
    <w:rsid w:val="00960958"/>
    <w:rsid w:val="00963A46"/>
    <w:rsid w:val="00966A3E"/>
    <w:rsid w:val="00971493"/>
    <w:rsid w:val="009719BA"/>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6DB"/>
    <w:rsid w:val="009D7934"/>
    <w:rsid w:val="009D7CCF"/>
    <w:rsid w:val="009E5961"/>
    <w:rsid w:val="009F0F2F"/>
    <w:rsid w:val="009F4FAC"/>
    <w:rsid w:val="00A017C0"/>
    <w:rsid w:val="00A11228"/>
    <w:rsid w:val="00A222C2"/>
    <w:rsid w:val="00A305D6"/>
    <w:rsid w:val="00A342C4"/>
    <w:rsid w:val="00A41B0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42C"/>
    <w:rsid w:val="00AE55AA"/>
    <w:rsid w:val="00AF0DB9"/>
    <w:rsid w:val="00AF1A8C"/>
    <w:rsid w:val="00B0116D"/>
    <w:rsid w:val="00B01173"/>
    <w:rsid w:val="00B02F35"/>
    <w:rsid w:val="00B05A3C"/>
    <w:rsid w:val="00B07100"/>
    <w:rsid w:val="00B1138C"/>
    <w:rsid w:val="00B2574A"/>
    <w:rsid w:val="00B26906"/>
    <w:rsid w:val="00B35D8A"/>
    <w:rsid w:val="00B45B34"/>
    <w:rsid w:val="00B57047"/>
    <w:rsid w:val="00B61D86"/>
    <w:rsid w:val="00B6342D"/>
    <w:rsid w:val="00B726BD"/>
    <w:rsid w:val="00B732BC"/>
    <w:rsid w:val="00B90E33"/>
    <w:rsid w:val="00B94221"/>
    <w:rsid w:val="00B9676B"/>
    <w:rsid w:val="00BA2EA5"/>
    <w:rsid w:val="00BA364B"/>
    <w:rsid w:val="00BB1190"/>
    <w:rsid w:val="00BB31D0"/>
    <w:rsid w:val="00BB3A11"/>
    <w:rsid w:val="00BB4DDB"/>
    <w:rsid w:val="00BB5D79"/>
    <w:rsid w:val="00BB5F02"/>
    <w:rsid w:val="00BC7892"/>
    <w:rsid w:val="00BD4F31"/>
    <w:rsid w:val="00BE24D6"/>
    <w:rsid w:val="00BE7EFA"/>
    <w:rsid w:val="00BF06AD"/>
    <w:rsid w:val="00BF2C67"/>
    <w:rsid w:val="00C04F4D"/>
    <w:rsid w:val="00C12E48"/>
    <w:rsid w:val="00C1344B"/>
    <w:rsid w:val="00C13D14"/>
    <w:rsid w:val="00C15F53"/>
    <w:rsid w:val="00C23F09"/>
    <w:rsid w:val="00C25356"/>
    <w:rsid w:val="00C328D0"/>
    <w:rsid w:val="00C46BC1"/>
    <w:rsid w:val="00C5235F"/>
    <w:rsid w:val="00C54CE2"/>
    <w:rsid w:val="00C61B30"/>
    <w:rsid w:val="00C64DBA"/>
    <w:rsid w:val="00C66BF3"/>
    <w:rsid w:val="00C673E7"/>
    <w:rsid w:val="00C70140"/>
    <w:rsid w:val="00C73CA7"/>
    <w:rsid w:val="00C77568"/>
    <w:rsid w:val="00C77EE3"/>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C5D"/>
    <w:rsid w:val="00D10496"/>
    <w:rsid w:val="00D11173"/>
    <w:rsid w:val="00D1215F"/>
    <w:rsid w:val="00D16561"/>
    <w:rsid w:val="00D17083"/>
    <w:rsid w:val="00D17FF8"/>
    <w:rsid w:val="00D268AC"/>
    <w:rsid w:val="00D27FF3"/>
    <w:rsid w:val="00D307B0"/>
    <w:rsid w:val="00D343D0"/>
    <w:rsid w:val="00D3664D"/>
    <w:rsid w:val="00D37D9C"/>
    <w:rsid w:val="00D42E9F"/>
    <w:rsid w:val="00D500E9"/>
    <w:rsid w:val="00D507BC"/>
    <w:rsid w:val="00D6090A"/>
    <w:rsid w:val="00D62FA3"/>
    <w:rsid w:val="00D63B6F"/>
    <w:rsid w:val="00D64A90"/>
    <w:rsid w:val="00D9410B"/>
    <w:rsid w:val="00D963A5"/>
    <w:rsid w:val="00D9695B"/>
    <w:rsid w:val="00DA2417"/>
    <w:rsid w:val="00DA5585"/>
    <w:rsid w:val="00DA6E61"/>
    <w:rsid w:val="00DB02AC"/>
    <w:rsid w:val="00DB6AA2"/>
    <w:rsid w:val="00DE10D1"/>
    <w:rsid w:val="00DE2514"/>
    <w:rsid w:val="00DE6851"/>
    <w:rsid w:val="00DF03EE"/>
    <w:rsid w:val="00E01B71"/>
    <w:rsid w:val="00E05CC9"/>
    <w:rsid w:val="00E14376"/>
    <w:rsid w:val="00E15573"/>
    <w:rsid w:val="00E15611"/>
    <w:rsid w:val="00E24F70"/>
    <w:rsid w:val="00E25A5B"/>
    <w:rsid w:val="00E328A7"/>
    <w:rsid w:val="00E34202"/>
    <w:rsid w:val="00E373C7"/>
    <w:rsid w:val="00E4267B"/>
    <w:rsid w:val="00E42F13"/>
    <w:rsid w:val="00E452DF"/>
    <w:rsid w:val="00E536C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7E0"/>
    <w:rsid w:val="00F00D08"/>
    <w:rsid w:val="00F1350D"/>
    <w:rsid w:val="00F15583"/>
    <w:rsid w:val="00F17C18"/>
    <w:rsid w:val="00F200EE"/>
    <w:rsid w:val="00F22481"/>
    <w:rsid w:val="00F2542E"/>
    <w:rsid w:val="00F261BC"/>
    <w:rsid w:val="00F27278"/>
    <w:rsid w:val="00F344E3"/>
    <w:rsid w:val="00F34D58"/>
    <w:rsid w:val="00F40FC9"/>
    <w:rsid w:val="00F41A9D"/>
    <w:rsid w:val="00F44314"/>
    <w:rsid w:val="00F4467F"/>
    <w:rsid w:val="00F54B9C"/>
    <w:rsid w:val="00F56E96"/>
    <w:rsid w:val="00F573DD"/>
    <w:rsid w:val="00F61E59"/>
    <w:rsid w:val="00F63D99"/>
    <w:rsid w:val="00F6426B"/>
    <w:rsid w:val="00F709B3"/>
    <w:rsid w:val="00F71A5E"/>
    <w:rsid w:val="00F80AAC"/>
    <w:rsid w:val="00F94EDB"/>
    <w:rsid w:val="00FA0AFC"/>
    <w:rsid w:val="00FA1C82"/>
    <w:rsid w:val="00FA2ED1"/>
    <w:rsid w:val="00FA4A52"/>
    <w:rsid w:val="00FB4045"/>
    <w:rsid w:val="00FB4D8E"/>
    <w:rsid w:val="00FB5D64"/>
    <w:rsid w:val="00FC0D0A"/>
    <w:rsid w:val="00FC1B0B"/>
    <w:rsid w:val="00FD2F97"/>
    <w:rsid w:val="00FF1A4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0D64B0"/>
  <w15:docId w15:val="{D8C4C8EF-70B1-47F4-90ED-53C6ADA16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36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3648"/>
    <w:rPr>
      <w:rFonts w:ascii="Segoe UI" w:hAnsi="Segoe UI" w:cs="Segoe UI"/>
      <w:spacing w:val="4"/>
      <w:sz w:val="18"/>
      <w:szCs w:val="18"/>
    </w:rPr>
  </w:style>
  <w:style w:type="character" w:styleId="LineNumber">
    <w:name w:val="line number"/>
    <w:basedOn w:val="DefaultParagraphFont"/>
    <w:semiHidden/>
    <w:unhideWhenUsed/>
    <w:rsid w:val="00F44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B7466-C992-4A01-9E6E-3060B71D5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2139</Words>
  <Characters>12220</Characters>
  <Application>Microsoft Office Word</Application>
  <DocSecurity>0</DocSecurity>
  <Lines>268</Lines>
  <Paragraphs>53</Paragraphs>
  <ScaleCrop>false</ScaleCrop>
  <HeadingPairs>
    <vt:vector size="2" baseType="variant">
      <vt:variant>
        <vt:lpstr>Title</vt:lpstr>
      </vt:variant>
      <vt:variant>
        <vt:i4>1</vt:i4>
      </vt:variant>
    </vt:vector>
  </HeadingPairs>
  <TitlesOfParts>
    <vt:vector size="1" baseType="lpstr">
      <vt:lpstr>A5796</vt:lpstr>
    </vt:vector>
  </TitlesOfParts>
  <Manager>R225</Manager>
  <Company>NJ Office of Legislative Services</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A5796</dc:title>
  <dc:subject>Climate Change Considerations in Asset Management Plans</dc:subject>
  <dc:creator>Assemblyman  ARMATO, Assemblyman  MEJIA</dc:creator>
  <cp:keywords>A5796|6|HS |254|133|300|F|0|</cp:keywords>
  <dc:description>INTRODUCED JUNE 1, 2021</dc:description>
  <cp:lastModifiedBy>Todaro, Vivian</cp:lastModifiedBy>
  <cp:revision>2</cp:revision>
  <cp:lastPrinted>2021-06-02T16:38:00Z</cp:lastPrinted>
  <dcterms:created xsi:type="dcterms:W3CDTF">2021-06-02T16:38:00Z</dcterms:created>
  <dcterms:modified xsi:type="dcterms:W3CDTF">2021-06-02T16:38:00Z</dcterms:modified>
  <cp:category>s.1:  C.58:10A-74; s.2:  C.58:31-8;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