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10F028" w14:textId="533109B6" w:rsidR="003469FC" w:rsidRDefault="003469FC" w:rsidP="003469FC">
      <w:pPr>
        <w:pStyle w:val="bpuBill"/>
      </w:pPr>
      <w:bookmarkStart w:id="0" w:name="bpuFrontPg"/>
      <w:bookmarkStart w:id="1" w:name="_GoBack"/>
      <w:bookmarkEnd w:id="0"/>
      <w:bookmarkEnd w:id="1"/>
      <w:r>
        <w:t>A</w:t>
      </w:r>
      <w:r w:rsidR="00F664CB">
        <w:t>SSEMBLY, No. 5805</w:t>
      </w:r>
      <w:r>
        <w:t xml:space="preserve"> </w:t>
      </w:r>
    </w:p>
    <w:p w14:paraId="2BD8F486" w14:textId="7A15B878" w:rsidR="003469FC" w:rsidRPr="009D38FF" w:rsidRDefault="003469FC" w:rsidP="003469FC">
      <w:pPr>
        <w:pStyle w:val="bpuWpGraphic"/>
      </w:pPr>
      <w:r>
        <w:object w:dxaOrig="8985" w:dyaOrig="255" w14:anchorId="3D297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7780" r:id="rId8"/>
        </w:object>
      </w:r>
    </w:p>
    <w:p w14:paraId="1B2FF174" w14:textId="77777777" w:rsidR="003469FC" w:rsidRDefault="003469FC" w:rsidP="003469FC">
      <w:pPr>
        <w:pStyle w:val="bpuState"/>
      </w:pPr>
      <w:r>
        <w:t>STATE OF NEW JERSEY</w:t>
      </w:r>
    </w:p>
    <w:p w14:paraId="220783C2" w14:textId="77777777" w:rsidR="003469FC" w:rsidRDefault="003469FC" w:rsidP="003469FC">
      <w:pPr>
        <w:pStyle w:val="bpuLegislature"/>
      </w:pPr>
      <w:r>
        <w:t>219th LEGISLATURE</w:t>
      </w:r>
    </w:p>
    <w:p w14:paraId="0969A543" w14:textId="2D558D05" w:rsidR="003469FC" w:rsidRDefault="003469FC" w:rsidP="003469FC">
      <w:pPr>
        <w:pStyle w:val="bpuWpGraphic"/>
      </w:pPr>
      <w:r>
        <w:object w:dxaOrig="8985" w:dyaOrig="255" w14:anchorId="15565DB4">
          <v:shape id="_x0000_i1026" type="#_x0000_t75" style="width:6in;height:12pt" o:ole="">
            <v:imagedata r:id="rId7" o:title=""/>
          </v:shape>
          <o:OLEObject Type="Embed" ProgID="WPWin6.1" ShapeID="_x0000_i1026" DrawAspect="Content" ObjectID="_1685897781" r:id="rId9"/>
        </w:object>
      </w:r>
      <w:r>
        <w:t xml:space="preserve">  </w:t>
      </w:r>
    </w:p>
    <w:p w14:paraId="765BDD9E" w14:textId="1A1F5C79" w:rsidR="003469FC" w:rsidRDefault="00AA5C11" w:rsidP="003469FC">
      <w:pPr>
        <w:pStyle w:val="bpuIntro"/>
      </w:pPr>
      <w:r>
        <w:t>INTRODUCED JUNE 1</w:t>
      </w:r>
      <w:r w:rsidR="003469FC">
        <w:t>, 2021</w:t>
      </w:r>
    </w:p>
    <w:p w14:paraId="083E223F" w14:textId="77777777" w:rsidR="003469FC" w:rsidRDefault="003469FC" w:rsidP="003469FC">
      <w:pPr>
        <w:pStyle w:val="bpuIntro"/>
      </w:pPr>
    </w:p>
    <w:p w14:paraId="70FBEBFB" w14:textId="77777777" w:rsidR="003469FC" w:rsidRDefault="003469FC" w:rsidP="003469FC">
      <w:pPr>
        <w:pStyle w:val="bpuIntro"/>
        <w:sectPr w:rsidR="003469FC" w:rsidSect="00484D4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5A46479" w14:textId="77777777" w:rsidR="003469FC" w:rsidRDefault="003469FC" w:rsidP="003469FC">
      <w:pPr>
        <w:pStyle w:val="bpuIntro"/>
      </w:pPr>
    </w:p>
    <w:p w14:paraId="5B324A53" w14:textId="77777777" w:rsidR="003469FC" w:rsidRDefault="003469FC" w:rsidP="003469FC">
      <w:pPr>
        <w:pStyle w:val="bpuSponsor"/>
      </w:pPr>
      <w:r>
        <w:t>Sponsored by:</w:t>
      </w:r>
    </w:p>
    <w:p w14:paraId="3322CBC2" w14:textId="77777777" w:rsidR="003469FC" w:rsidRDefault="003469FC" w:rsidP="003469FC">
      <w:pPr>
        <w:pStyle w:val="bpuSponsor"/>
      </w:pPr>
      <w:r>
        <w:t>Assemblywoman  YVONNE LOPEZ</w:t>
      </w:r>
    </w:p>
    <w:p w14:paraId="7C948799" w14:textId="77777777" w:rsidR="003469FC" w:rsidRDefault="003469FC" w:rsidP="003469FC">
      <w:pPr>
        <w:pStyle w:val="bpuSponsor"/>
      </w:pPr>
      <w:r>
        <w:t>District 19 (Middlesex)</w:t>
      </w:r>
    </w:p>
    <w:p w14:paraId="7C3399D5" w14:textId="5BECFA32" w:rsidR="003469FC" w:rsidRDefault="00554034" w:rsidP="00554034">
      <w:pPr>
        <w:pStyle w:val="bpuSponsor"/>
      </w:pPr>
      <w:r>
        <w:t>Assemblyman  DANIEL R. BENSON</w:t>
      </w:r>
    </w:p>
    <w:p w14:paraId="2D472EF3" w14:textId="369D9172" w:rsidR="00554034" w:rsidRDefault="00554034" w:rsidP="00554034">
      <w:pPr>
        <w:pStyle w:val="bpuSponsor"/>
      </w:pPr>
      <w:r>
        <w:t>District 14 (Mercer and Middlesex)</w:t>
      </w:r>
    </w:p>
    <w:p w14:paraId="55E18300" w14:textId="66B3D190" w:rsidR="00554034" w:rsidRDefault="00973632" w:rsidP="00973632">
      <w:pPr>
        <w:pStyle w:val="bpuSponsor"/>
      </w:pPr>
      <w:r>
        <w:t>Assemblyman  GORDON M. JOHNSON</w:t>
      </w:r>
    </w:p>
    <w:p w14:paraId="1B7B6F89" w14:textId="6BE46BC1" w:rsidR="00973632" w:rsidRDefault="00973632" w:rsidP="00973632">
      <w:pPr>
        <w:pStyle w:val="bpuSponsor"/>
      </w:pPr>
      <w:r>
        <w:t>District 37 (Bergen)</w:t>
      </w:r>
    </w:p>
    <w:p w14:paraId="3506B284" w14:textId="77777777" w:rsidR="00973632" w:rsidRPr="00973632" w:rsidRDefault="00973632" w:rsidP="00973632">
      <w:pPr>
        <w:pStyle w:val="bpuSponsor"/>
      </w:pPr>
    </w:p>
    <w:p w14:paraId="1B7BE5F5" w14:textId="494F68E9" w:rsidR="00883AE3" w:rsidRDefault="00484D45" w:rsidP="00484D45">
      <w:pPr>
        <w:pStyle w:val="bpuSponsor"/>
      </w:pPr>
      <w:r>
        <w:t>Co-Sponsored by:</w:t>
      </w:r>
    </w:p>
    <w:p w14:paraId="06789B9F" w14:textId="5BF6E898" w:rsidR="00484D45" w:rsidRPr="00484D45" w:rsidRDefault="00484D45" w:rsidP="00484D45">
      <w:pPr>
        <w:pStyle w:val="bpuSponsor"/>
      </w:pPr>
      <w:r w:rsidRPr="00484D45">
        <w:t xml:space="preserve">Assemblywomen Speight, </w:t>
      </w:r>
      <w:proofErr w:type="spellStart"/>
      <w:r w:rsidRPr="00484D45">
        <w:t>Vainieri</w:t>
      </w:r>
      <w:proofErr w:type="spellEnd"/>
      <w:r w:rsidRPr="00484D45">
        <w:t xml:space="preserve"> </w:t>
      </w:r>
      <w:proofErr w:type="spellStart"/>
      <w:r w:rsidRPr="00484D45">
        <w:t>Huttle</w:t>
      </w:r>
      <w:proofErr w:type="spellEnd"/>
      <w:r w:rsidRPr="00484D45">
        <w:t xml:space="preserve"> and Murphy</w:t>
      </w:r>
    </w:p>
    <w:p w14:paraId="1176C2A2" w14:textId="29FBF539" w:rsidR="00BA33E4" w:rsidRDefault="00BA33E4" w:rsidP="00BA33E4"/>
    <w:p w14:paraId="41FB4A6C" w14:textId="77777777" w:rsidR="00883AE3" w:rsidRPr="00BA33E4" w:rsidRDefault="00883AE3" w:rsidP="00BA33E4"/>
    <w:p w14:paraId="11810EBD" w14:textId="77777777" w:rsidR="003469FC" w:rsidRDefault="003469FC" w:rsidP="003469FC">
      <w:pPr>
        <w:pStyle w:val="bpuSponsor"/>
      </w:pPr>
    </w:p>
    <w:p w14:paraId="0AE59598" w14:textId="77777777" w:rsidR="003469FC" w:rsidRDefault="003469FC" w:rsidP="003469FC">
      <w:pPr>
        <w:pStyle w:val="bpuSponsor"/>
      </w:pPr>
    </w:p>
    <w:p w14:paraId="1A759EF2" w14:textId="11FFCEFE" w:rsidR="003469FC" w:rsidRDefault="003469FC" w:rsidP="003A0713">
      <w:pPr>
        <w:pStyle w:val="bpuSponsor"/>
      </w:pPr>
      <w:r>
        <w:t>SYNOPSIS</w:t>
      </w:r>
    </w:p>
    <w:p w14:paraId="26C2E2F4" w14:textId="4D4E09F1" w:rsidR="003469FC" w:rsidRDefault="003A0713" w:rsidP="003469FC">
      <w:pPr>
        <w:pStyle w:val="bpuNormText"/>
      </w:pPr>
      <w:r>
        <w:tab/>
      </w:r>
      <w:r w:rsidR="003469FC">
        <w:t xml:space="preserve">Eliminates premiums and waiting periods for certain NJ </w:t>
      </w:r>
      <w:proofErr w:type="spellStart"/>
      <w:r w:rsidR="003469FC">
        <w:t>FamilyCare</w:t>
      </w:r>
      <w:proofErr w:type="spellEnd"/>
      <w:r w:rsidR="003469FC">
        <w:t xml:space="preserve"> enrollees; directs DHS to implement additional targeted outreach initiatives to increase enrollment; revises reporting requirements; appropriates $20 million.</w:t>
      </w:r>
    </w:p>
    <w:p w14:paraId="1EE82B3A" w14:textId="77777777" w:rsidR="003469FC" w:rsidRDefault="003469FC" w:rsidP="003469FC">
      <w:pPr>
        <w:pStyle w:val="bpuNormText"/>
      </w:pPr>
    </w:p>
    <w:p w14:paraId="3DBDA87C" w14:textId="77777777" w:rsidR="003469FC" w:rsidRDefault="003469FC" w:rsidP="003469FC">
      <w:pPr>
        <w:pStyle w:val="bpuSponsor"/>
      </w:pPr>
      <w:r>
        <w:t xml:space="preserve">CURRENT VERSION OF TEXT </w:t>
      </w:r>
    </w:p>
    <w:p w14:paraId="6C90307D" w14:textId="77777777" w:rsidR="003469FC" w:rsidRDefault="003469FC" w:rsidP="003469FC">
      <w:pPr>
        <w:pStyle w:val="bpuNormText"/>
      </w:pPr>
      <w:r>
        <w:tab/>
        <w:t>As introduced.</w:t>
      </w:r>
    </w:p>
    <w:p w14:paraId="39A295B8" w14:textId="72A122EB" w:rsidR="003469FC" w:rsidRDefault="003469FC" w:rsidP="003469FC">
      <w:pPr>
        <w:pStyle w:val="bpuNormText"/>
      </w:pPr>
      <w:r>
        <w:rPr>
          <w:noProof/>
        </w:rPr>
        <w:drawing>
          <wp:anchor distT="0" distB="0" distL="114300" distR="114300" simplePos="0" relativeHeight="251659264" behindDoc="1" locked="0" layoutInCell="1" allowOverlap="1" wp14:anchorId="2AC586C9" wp14:editId="3B81AFE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792CE64" w14:textId="77777777" w:rsidR="003469FC" w:rsidRDefault="003469FC" w:rsidP="008916EC">
      <w:pPr>
        <w:pStyle w:val="FronterPage"/>
        <w:tabs>
          <w:tab w:val="clear" w:pos="720"/>
          <w:tab w:val="clear" w:pos="1440"/>
          <w:tab w:val="clear" w:pos="2160"/>
          <w:tab w:val="clear" w:pos="2880"/>
          <w:tab w:val="clear" w:pos="3600"/>
          <w:tab w:val="clear" w:pos="4320"/>
          <w:tab w:val="clear" w:pos="5040"/>
        </w:tabs>
        <w:sectPr w:rsidR="003469FC" w:rsidSect="003469FC">
          <w:type w:val="continuous"/>
          <w:pgSz w:w="12240" w:h="20160" w:code="5"/>
          <w:pgMar w:top="1440" w:right="2275" w:bottom="1440" w:left="2275" w:header="72" w:footer="720" w:gutter="0"/>
          <w:pgNumType w:start="1"/>
          <w:cols w:space="720"/>
          <w:docGrid w:linePitch="360"/>
        </w:sectPr>
      </w:pPr>
    </w:p>
    <w:p w14:paraId="68D3C35D" w14:textId="0F35B899" w:rsidR="00686AEB" w:rsidRPr="00677316" w:rsidRDefault="00A3322A" w:rsidP="003E47BA">
      <w:pPr>
        <w:pStyle w:val="HangingAnAct"/>
        <w:rPr>
          <w:rStyle w:val="HangingAnActChar"/>
        </w:rPr>
      </w:pPr>
      <w:r>
        <w:rPr>
          <w:rStyle w:val="BillHead"/>
        </w:rPr>
        <w:lastRenderedPageBreak/>
        <w:t>An Act</w:t>
      </w:r>
      <w:r w:rsidR="00686AEB" w:rsidRPr="006B7FA7">
        <w:rPr>
          <w:rStyle w:val="HangingAnActChar"/>
        </w:rPr>
        <w:t xml:space="preserve"> </w:t>
      </w:r>
      <w:r w:rsidR="008D735F">
        <w:t xml:space="preserve">concerning NJ </w:t>
      </w:r>
      <w:proofErr w:type="spellStart"/>
      <w:r w:rsidR="008D735F">
        <w:t>FamilyCare</w:t>
      </w:r>
      <w:proofErr w:type="spellEnd"/>
      <w:r w:rsidR="00B27F4A">
        <w:t>,</w:t>
      </w:r>
      <w:r w:rsidR="008D735F">
        <w:t xml:space="preserve"> amending P.L.2005, c.156</w:t>
      </w:r>
      <w:r w:rsidR="00491A06">
        <w:t xml:space="preserve"> and P.L.2008, c.38</w:t>
      </w:r>
      <w:r w:rsidR="00B27F4A">
        <w:t>, and making an appropriation</w:t>
      </w:r>
      <w:r w:rsidR="008D735F">
        <w:t>.</w:t>
      </w:r>
    </w:p>
    <w:p w14:paraId="1EFAB1B6" w14:textId="77777777" w:rsidR="000B1054" w:rsidRPr="00D71D68" w:rsidRDefault="000B1054" w:rsidP="000B1054"/>
    <w:p w14:paraId="12804E50" w14:textId="77777777" w:rsidR="00686AEB" w:rsidRPr="00AA7880" w:rsidRDefault="00686AEB" w:rsidP="00686AEB">
      <w:r>
        <w:tab/>
      </w:r>
      <w:r w:rsidR="00A3322A">
        <w:rPr>
          <w:rStyle w:val="BillHeading2"/>
        </w:rPr>
        <w:t>Be It Enacted</w:t>
      </w:r>
      <w:r>
        <w:rPr>
          <w:rStyle w:val="BillHeading2"/>
        </w:rPr>
        <w:t xml:space="preserve"> </w:t>
      </w:r>
      <w:r w:rsidR="00A3322A">
        <w:rPr>
          <w:rStyle w:val="BillLanguage"/>
        </w:rPr>
        <w:t>by the Senate and General Assembly of the State of New Jersey:</w:t>
      </w:r>
    </w:p>
    <w:p w14:paraId="5F491992" w14:textId="77777777" w:rsidR="00686AEB" w:rsidRDefault="00686AEB" w:rsidP="00686AEB"/>
    <w:p w14:paraId="31402880" w14:textId="6392C48D" w:rsidR="005B7470" w:rsidRDefault="00C529C5" w:rsidP="005B7470">
      <w:r>
        <w:tab/>
      </w:r>
      <w:r w:rsidR="00C3191A">
        <w:t>1</w:t>
      </w:r>
      <w:r w:rsidR="008D735F">
        <w:t>.</w:t>
      </w:r>
      <w:r w:rsidR="008D735F">
        <w:tab/>
        <w:t>Section 5 of P.L.2005, c.156 (C.</w:t>
      </w:r>
      <w:r w:rsidR="005B7470">
        <w:t>30:4J-12</w:t>
      </w:r>
      <w:r w:rsidR="008D735F">
        <w:t>) is amended to read as follows:</w:t>
      </w:r>
    </w:p>
    <w:p w14:paraId="055E8AE0" w14:textId="77777777" w:rsidR="005B7470" w:rsidRDefault="0060192D" w:rsidP="005B7470">
      <w:r>
        <w:tab/>
        <w:t>5.</w:t>
      </w:r>
      <w:r>
        <w:tab/>
      </w:r>
      <w:r w:rsidR="005B7470">
        <w:t>a.</w:t>
      </w:r>
      <w:r>
        <w:t xml:space="preserve"> </w:t>
      </w:r>
      <w:r w:rsidR="005B7470">
        <w:t xml:space="preserve"> The purpose of the program shall be to provide subsidized health insurance coverage, and other health care benefits as determined by the commissioner, to children under 19 years of age and their parents or caretakers and to adults without dependent children, within the limits of funds appropriated or otherwise made available for the program.</w:t>
      </w:r>
    </w:p>
    <w:p w14:paraId="170254B9" w14:textId="77777777" w:rsidR="005B7470" w:rsidRDefault="005B7470" w:rsidP="005B7470">
      <w:r>
        <w:tab/>
        <w:t xml:space="preserve">The program </w:t>
      </w:r>
      <w:r w:rsidR="00C529C5" w:rsidRPr="00C529C5">
        <w:rPr>
          <w:rFonts w:ascii="Albertus Extra Bold" w:hAnsi="Albertus Extra Bold"/>
          <w:b/>
        </w:rPr>
        <w:t>[</w:t>
      </w:r>
      <w:r>
        <w:t>shall</w:t>
      </w:r>
      <w:r w:rsidR="00C529C5" w:rsidRPr="00C529C5">
        <w:rPr>
          <w:rFonts w:ascii="Albertus Extra Bold" w:hAnsi="Albertus Extra Bold"/>
          <w:b/>
        </w:rPr>
        <w:t>]</w:t>
      </w:r>
      <w:r w:rsidR="00C529C5">
        <w:t xml:space="preserve"> </w:t>
      </w:r>
      <w:r w:rsidR="00C529C5">
        <w:rPr>
          <w:u w:val="single"/>
        </w:rPr>
        <w:t>may</w:t>
      </w:r>
      <w:r>
        <w:t xml:space="preserve"> require families to pay copayments </w:t>
      </w:r>
      <w:r w:rsidR="00CE0948" w:rsidRPr="00CE0948">
        <w:rPr>
          <w:rFonts w:ascii="Albertus Extra Bold" w:hAnsi="Albertus Extra Bold"/>
          <w:b/>
        </w:rPr>
        <w:t>[</w:t>
      </w:r>
      <w:r>
        <w:t>and make premium contributions, based upon a sliding income scale</w:t>
      </w:r>
      <w:r w:rsidR="00CE0948" w:rsidRPr="00CE0948">
        <w:rPr>
          <w:rFonts w:ascii="Albertus Extra Bold" w:hAnsi="Albertus Extra Bold"/>
          <w:b/>
        </w:rPr>
        <w:t>]</w:t>
      </w:r>
      <w:r>
        <w:t>.  The program shall include the provision of well-child and other preventive services, hospitalization, physician care, laboratory and x-ray services, prescription drugs, mental health services, and other services as determined by the commissioner.</w:t>
      </w:r>
    </w:p>
    <w:p w14:paraId="4F78EA2A" w14:textId="77777777" w:rsidR="005B7470" w:rsidRDefault="005B7470" w:rsidP="005B7470">
      <w:r>
        <w:tab/>
        <w:t>b.</w:t>
      </w:r>
      <w:r>
        <w:tab/>
        <w:t>The commissioner shall take such actions as are necessary to implement and operate the program in accordance with the State Children's Health Insurance Program established pursuant to 42 U.S.C.s.1397aa et seq.</w:t>
      </w:r>
    </w:p>
    <w:p w14:paraId="6CBC267F" w14:textId="77777777" w:rsidR="005B7470" w:rsidRDefault="005B7470" w:rsidP="005B7470">
      <w:r>
        <w:tab/>
        <w:t>c.</w:t>
      </w:r>
      <w:r>
        <w:tab/>
        <w:t>The commissioner:</w:t>
      </w:r>
    </w:p>
    <w:p w14:paraId="091DBCCB" w14:textId="77777777" w:rsidR="005B7470" w:rsidRDefault="005B7470" w:rsidP="005B7470">
      <w:r>
        <w:tab/>
        <w:t>(1)</w:t>
      </w:r>
      <w:r>
        <w:tab/>
        <w:t>shall, by regulation, establish standards for determining eligibility and other program requirements</w:t>
      </w:r>
      <w:r w:rsidR="009C3495">
        <w:t xml:space="preserve"> </w:t>
      </w:r>
      <w:r w:rsidR="009C3495" w:rsidRPr="009C3495">
        <w:rPr>
          <w:rFonts w:ascii="Albertus Extra Bold" w:hAnsi="Albertus Extra Bold"/>
          <w:b/>
        </w:rPr>
        <w:t>[</w:t>
      </w:r>
      <w:r>
        <w:t xml:space="preserve">, including, but not limited to, restrictions on voluntary </w:t>
      </w:r>
      <w:proofErr w:type="spellStart"/>
      <w:r>
        <w:t>disenrollments</w:t>
      </w:r>
      <w:proofErr w:type="spellEnd"/>
      <w:r>
        <w:t xml:space="preserve"> from existing health insurance coverage</w:t>
      </w:r>
      <w:r w:rsidR="009C3495" w:rsidRPr="009C3495">
        <w:rPr>
          <w:rFonts w:ascii="Albertus Extra Bold" w:hAnsi="Albertus Extra Bold"/>
          <w:b/>
        </w:rPr>
        <w:t>]</w:t>
      </w:r>
      <w:r>
        <w:t>;</w:t>
      </w:r>
    </w:p>
    <w:p w14:paraId="54E06587" w14:textId="77777777" w:rsidR="005B7470" w:rsidRDefault="005B7470" w:rsidP="005B7470">
      <w:r>
        <w:tab/>
        <w:t>(2)</w:t>
      </w:r>
      <w:r>
        <w:tab/>
        <w:t>shall require that a parent or caretaker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14:paraId="3FA3C535" w14:textId="77777777" w:rsidR="005B7470" w:rsidRDefault="005B7470" w:rsidP="005B7470">
      <w:r>
        <w:tab/>
        <w:t>(3)</w:t>
      </w:r>
      <w:r>
        <w:tab/>
        <w:t>may, by regulation, establish plans of coverage and benefits to be covered under the program, except that the provisions of this section shall not apply to coverage for medications used exclusively to treat AIDS or HIV infection; and</w:t>
      </w:r>
    </w:p>
    <w:p w14:paraId="08D161F1" w14:textId="2D0F471D" w:rsidR="005B7470" w:rsidRDefault="005B7470" w:rsidP="005B7470">
      <w:r>
        <w:tab/>
        <w:t>(4)</w:t>
      </w:r>
      <w:r>
        <w:tab/>
        <w:t xml:space="preserve">shall establish, by regulation, other requirements for the program, including, but not limited to, </w:t>
      </w:r>
      <w:r w:rsidR="00B0048E" w:rsidRPr="00B0048E">
        <w:rPr>
          <w:rFonts w:ascii="Albertus Extra Bold" w:hAnsi="Albertus Extra Bold"/>
          <w:b/>
        </w:rPr>
        <w:t>[</w:t>
      </w:r>
      <w:r>
        <w:t>premium payments</w:t>
      </w:r>
      <w:r w:rsidR="00EF5AD6">
        <w:t xml:space="preserve"> </w:t>
      </w:r>
      <w:r>
        <w:t>and</w:t>
      </w:r>
      <w:r w:rsidR="00B0048E" w:rsidRPr="00B0048E">
        <w:rPr>
          <w:rFonts w:ascii="Albertus Extra Bold" w:hAnsi="Albertus Extra Bold"/>
          <w:b/>
        </w:rPr>
        <w:t>]</w:t>
      </w:r>
      <w:r>
        <w:t xml:space="preserve"> copayments</w:t>
      </w:r>
      <w:r w:rsidR="00B0048E">
        <w:t xml:space="preserve"> </w:t>
      </w:r>
      <w:r w:rsidR="00B0048E" w:rsidRPr="00B0048E">
        <w:rPr>
          <w:rFonts w:ascii="Albertus Extra Bold" w:hAnsi="Albertus Extra Bold"/>
          <w:b/>
        </w:rPr>
        <w:t>[</w:t>
      </w:r>
      <w:r>
        <w:t>, and</w:t>
      </w:r>
      <w:r w:rsidR="00B0048E" w:rsidRPr="00B0048E">
        <w:rPr>
          <w:rFonts w:ascii="Albertus Extra Bold" w:hAnsi="Albertus Extra Bold"/>
          <w:b/>
        </w:rPr>
        <w:t>]</w:t>
      </w:r>
      <w:r w:rsidR="00B0048E">
        <w:t xml:space="preserve"> </w:t>
      </w:r>
      <w:r w:rsidR="00B0048E">
        <w:rPr>
          <w:u w:val="single"/>
        </w:rPr>
        <w:t xml:space="preserve">.  </w:t>
      </w:r>
      <w:r w:rsidR="00F1745A">
        <w:rPr>
          <w:u w:val="single"/>
        </w:rPr>
        <w:t>E</w:t>
      </w:r>
      <w:r w:rsidR="00B0048E">
        <w:rPr>
          <w:u w:val="single"/>
        </w:rPr>
        <w:t xml:space="preserve">xcept as </w:t>
      </w:r>
      <w:r w:rsidR="007A141D">
        <w:rPr>
          <w:u w:val="single"/>
        </w:rPr>
        <w:t xml:space="preserve">may be </w:t>
      </w:r>
      <w:r w:rsidR="00B0048E">
        <w:rPr>
          <w:u w:val="single"/>
        </w:rPr>
        <w:t xml:space="preserve">required </w:t>
      </w:r>
      <w:r w:rsidR="00F1745A">
        <w:rPr>
          <w:u w:val="single"/>
        </w:rPr>
        <w:t xml:space="preserve">for </w:t>
      </w:r>
      <w:r w:rsidR="00B0048E">
        <w:rPr>
          <w:u w:val="single"/>
        </w:rPr>
        <w:t xml:space="preserve">the </w:t>
      </w:r>
      <w:r w:rsidR="00F1745A">
        <w:rPr>
          <w:u w:val="single"/>
        </w:rPr>
        <w:t xml:space="preserve">NJ </w:t>
      </w:r>
      <w:proofErr w:type="spellStart"/>
      <w:r w:rsidR="00F1745A">
        <w:rPr>
          <w:u w:val="single"/>
        </w:rPr>
        <w:t>FamilyCare</w:t>
      </w:r>
      <w:proofErr w:type="spellEnd"/>
      <w:r w:rsidR="00F1745A">
        <w:rPr>
          <w:u w:val="single"/>
        </w:rPr>
        <w:t xml:space="preserve"> Advantage</w:t>
      </w:r>
      <w:r w:rsidR="00B0048E">
        <w:rPr>
          <w:u w:val="single"/>
        </w:rPr>
        <w:t xml:space="preserve"> program </w:t>
      </w:r>
      <w:r w:rsidR="00F1745A">
        <w:rPr>
          <w:u w:val="single"/>
        </w:rPr>
        <w:t xml:space="preserve">established </w:t>
      </w:r>
      <w:r w:rsidR="00B0048E">
        <w:rPr>
          <w:u w:val="single"/>
        </w:rPr>
        <w:t>pursuant to subsection j.</w:t>
      </w:r>
      <w:r w:rsidR="003A0713">
        <w:rPr>
          <w:u w:val="single"/>
        </w:rPr>
        <w:t xml:space="preserve"> </w:t>
      </w:r>
      <w:r w:rsidR="00B0048E">
        <w:rPr>
          <w:u w:val="single"/>
        </w:rPr>
        <w:t xml:space="preserve"> of this section</w:t>
      </w:r>
      <w:r w:rsidR="00F1745A">
        <w:rPr>
          <w:u w:val="single"/>
        </w:rPr>
        <w:t>, premiums shall not be established within the program</w:t>
      </w:r>
      <w:r w:rsidR="00B0048E">
        <w:rPr>
          <w:u w:val="single"/>
        </w:rPr>
        <w:t>.  The commissioner</w:t>
      </w:r>
      <w:r w:rsidR="00B0048E">
        <w:t xml:space="preserve"> may</w:t>
      </w:r>
      <w:r>
        <w:t xml:space="preserve"> contract with one or more appropriate entities, including managed care organizations, to assist in administering the program. The period for which eligibility for the program is determined shall be the maximum period permitted under federal law. </w:t>
      </w:r>
    </w:p>
    <w:p w14:paraId="63A70C4D" w14:textId="77777777" w:rsidR="005B7470" w:rsidRDefault="005B7470" w:rsidP="005B7470">
      <w:r>
        <w:tab/>
        <w:t>d.</w:t>
      </w:r>
      <w:r>
        <w:tab/>
        <w:t>The commissioner shall establish procedures for determining eligibility, which shall include, at a minimum, the following enrollment simplification practices:</w:t>
      </w:r>
    </w:p>
    <w:p w14:paraId="1A8FD731" w14:textId="77777777" w:rsidR="005B7470" w:rsidRDefault="005B7470" w:rsidP="005B7470">
      <w:r>
        <w:tab/>
        <w:t>(1)</w:t>
      </w:r>
      <w:r>
        <w:tab/>
        <w:t>A streamlined application form as established pursuant to subsection k. of this section;</w:t>
      </w:r>
    </w:p>
    <w:p w14:paraId="1B3F37E3" w14:textId="77777777" w:rsidR="005B7470" w:rsidRDefault="005B7470" w:rsidP="005B7470">
      <w:r>
        <w:tab/>
        <w:t>(2)</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14:paraId="634FC512" w14:textId="77777777" w:rsidR="005B7470" w:rsidRDefault="005B7470" w:rsidP="005B7470">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14:paraId="064839EE" w14:textId="77777777" w:rsidR="005B7470" w:rsidRDefault="005B7470" w:rsidP="005B7470">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14:paraId="1BE312A4" w14:textId="77777777" w:rsidR="005B7470" w:rsidRDefault="005B7470" w:rsidP="005B7470">
      <w:r>
        <w:tab/>
        <w:t>(3)</w:t>
      </w:r>
      <w:r>
        <w:tab/>
        <w:t>Online enrollment and renewal, in addition to enrollment and renewal by mail.  The online enrollment and renewal forms shall include electronic links to other State and federal health and social services programs;</w:t>
      </w:r>
    </w:p>
    <w:p w14:paraId="714ED360" w14:textId="77777777" w:rsidR="005B7470" w:rsidRDefault="005B7470" w:rsidP="005B7470">
      <w:r>
        <w:tab/>
        <w:t>(4)</w:t>
      </w:r>
      <w:r>
        <w:tab/>
        <w:t>Continuous enrollment;</w:t>
      </w:r>
    </w:p>
    <w:p w14:paraId="780FF3BF" w14:textId="77777777" w:rsidR="005B7470" w:rsidRDefault="005B7470" w:rsidP="005B7470">
      <w:r>
        <w:tab/>
        <w:t>(5)</w:t>
      </w:r>
      <w:r>
        <w:tab/>
        <w:t xml:space="preserve">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w:t>
      </w:r>
      <w:r w:rsidR="006444D7" w:rsidRPr="006444D7">
        <w:rPr>
          <w:rFonts w:ascii="Albertus Extra Bold" w:hAnsi="Albertus Extra Bold"/>
          <w:b/>
        </w:rPr>
        <w:t>[</w:t>
      </w:r>
      <w:r>
        <w:t>and</w:t>
      </w:r>
      <w:r w:rsidR="006444D7" w:rsidRPr="006444D7">
        <w:rPr>
          <w:rFonts w:ascii="Albertus Extra Bold" w:hAnsi="Albertus Extra Bold"/>
          <w:b/>
        </w:rPr>
        <w:t>]</w:t>
      </w:r>
    </w:p>
    <w:p w14:paraId="1706D98E" w14:textId="77777777" w:rsidR="006444D7" w:rsidRDefault="005B7470" w:rsidP="005B7470">
      <w:r>
        <w:tab/>
        <w:t>(6)</w:t>
      </w:r>
      <w:r>
        <w:tab/>
        <w:t>Provision of program eligibility-identification cards that are issued no more frequently than once a year</w:t>
      </w:r>
      <w:r w:rsidR="006444D7">
        <w:rPr>
          <w:u w:val="single"/>
        </w:rPr>
        <w:t>; and</w:t>
      </w:r>
    </w:p>
    <w:p w14:paraId="7CD4D71A" w14:textId="77777777" w:rsidR="005B7470" w:rsidRDefault="006444D7" w:rsidP="005B7470">
      <w:r w:rsidRPr="00601AEE">
        <w:tab/>
      </w:r>
      <w:r>
        <w:rPr>
          <w:u w:val="single"/>
        </w:rPr>
        <w:t>(7)</w:t>
      </w:r>
      <w:r>
        <w:rPr>
          <w:u w:val="single"/>
        </w:rPr>
        <w:tab/>
        <w:t>Provision of information regarding other health care programs for which an enrollee may be eligible</w:t>
      </w:r>
      <w:r w:rsidRPr="00601AEE">
        <w:rPr>
          <w:u w:val="single"/>
        </w:rPr>
        <w:t xml:space="preserve"> </w:t>
      </w:r>
      <w:r>
        <w:rPr>
          <w:u w:val="single"/>
        </w:rPr>
        <w:t>to any enrollee terminated from the program</w:t>
      </w:r>
      <w:r w:rsidR="005B7470">
        <w:t>.</w:t>
      </w:r>
    </w:p>
    <w:p w14:paraId="0C4CFB55" w14:textId="77777777" w:rsidR="005B7470" w:rsidRDefault="005B7470" w:rsidP="005B7470">
      <w:r>
        <w:tab/>
        <w:t>e.</w:t>
      </w:r>
      <w:r>
        <w:tab/>
        <w:t>The commissioner shall take, or cause to be taken, any action necessary to secure for the State the maximum amount of federal financial participation available with respect to the program, subject to the constraints of fiscal responsibility and within the limits of available funding in any fiscal year.  In this regard, notwithstanding the definition of "qualified applicant," the commissioner may enroll in the program such children or their parents or caretakers who may otherwise be eligible for the Medicaid program in order to maximize use of federal funds that may be available pursuant to 42 U.S.C. s.1397aa et seq.</w:t>
      </w:r>
    </w:p>
    <w:p w14:paraId="00529B2A" w14:textId="77777777" w:rsidR="005B7470" w:rsidRDefault="005B7470" w:rsidP="005B7470">
      <w:r>
        <w:tab/>
        <w:t>f.</w:t>
      </w:r>
      <w:r>
        <w:tab/>
      </w:r>
      <w:r w:rsidR="005525BD" w:rsidRPr="005525BD">
        <w:rPr>
          <w:rFonts w:ascii="Albertus Extra Bold" w:hAnsi="Albertus Extra Bold"/>
          <w:b/>
        </w:rPr>
        <w:t>[</w:t>
      </w:r>
      <w:r>
        <w:t xml:space="preserve">Subject to federal approval, a child shall be determined ineligible for the program if the child was voluntarily </w:t>
      </w:r>
      <w:proofErr w:type="spellStart"/>
      <w:r>
        <w:t>disenrolled</w:t>
      </w:r>
      <w:proofErr w:type="spellEnd"/>
      <w:r>
        <w:t xml:space="preserve"> from employer-sponsored group insurance coverage within six months prior to application to the program</w:t>
      </w:r>
      <w:r w:rsidR="005525BD" w:rsidRPr="005525BD">
        <w:rPr>
          <w:rFonts w:ascii="Albertus Extra Bold" w:hAnsi="Albertus Extra Bold"/>
          <w:b/>
        </w:rPr>
        <w:t>]</w:t>
      </w:r>
      <w:r w:rsidR="005525BD">
        <w:t xml:space="preserve"> </w:t>
      </w:r>
      <w:r w:rsidR="005525BD">
        <w:rPr>
          <w:u w:val="single"/>
        </w:rPr>
        <w:t xml:space="preserve">No child who applies for enrollment in the program who otherwise meets the eligibility criteria for enrollment shall be denied immediate enrollment for any reason.  In no case shall any qualified applicant for enrollment be </w:t>
      </w:r>
      <w:r w:rsidR="00EF5AD6">
        <w:rPr>
          <w:u w:val="single"/>
        </w:rPr>
        <w:t>subject to a waiting period prior to enrollment</w:t>
      </w:r>
      <w:r>
        <w:t>.</w:t>
      </w:r>
    </w:p>
    <w:p w14:paraId="7C173EF8" w14:textId="77777777" w:rsidR="005B7470" w:rsidRDefault="005B7470" w:rsidP="005B7470">
      <w:r>
        <w:tab/>
        <w:t>g.</w:t>
      </w:r>
      <w:r>
        <w:tab/>
        <w:t>The commissioner shall provide, by regulation, for presumptive eligibility for the program in accordance with the following provisions:</w:t>
      </w:r>
    </w:p>
    <w:p w14:paraId="22D7B073" w14:textId="77777777" w:rsidR="005B7470" w:rsidRDefault="005B7470" w:rsidP="005B7470">
      <w:r>
        <w:tab/>
        <w:t>(1)</w:t>
      </w:r>
      <w:r>
        <w:tab/>
        <w:t xml:space="preserve">A child who presents </w:t>
      </w:r>
      <w:r w:rsidR="00BB5684" w:rsidRPr="00BB5684">
        <w:rPr>
          <w:rFonts w:ascii="Albertus Extra Bold" w:hAnsi="Albertus Extra Bold"/>
          <w:b/>
        </w:rPr>
        <w:t>[</w:t>
      </w:r>
      <w:r>
        <w:t>himself</w:t>
      </w:r>
      <w:r w:rsidR="00BB5684" w:rsidRPr="00BB5684">
        <w:rPr>
          <w:rFonts w:ascii="Albertus Extra Bold" w:hAnsi="Albertus Extra Bold"/>
          <w:b/>
        </w:rPr>
        <w:t>]</w:t>
      </w:r>
      <w:r>
        <w:t xml:space="preserve"> 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 </w:t>
      </w:r>
      <w:r w:rsidR="00EA5936" w:rsidRPr="00EA5936">
        <w:rPr>
          <w:rFonts w:ascii="Albertus Extra Bold" w:hAnsi="Albertus Extra Bold"/>
          <w:b/>
        </w:rPr>
        <w:t>[</w:t>
      </w:r>
      <w:r>
        <w:t>350%</w:t>
      </w:r>
      <w:r w:rsidR="00EA5936" w:rsidRPr="00EA5936">
        <w:rPr>
          <w:rFonts w:ascii="Albertus Extra Bold" w:hAnsi="Albertus Extra Bold"/>
          <w:b/>
        </w:rPr>
        <w:t>]</w:t>
      </w:r>
      <w:r w:rsidR="00EA5936">
        <w:t xml:space="preserve"> </w:t>
      </w:r>
      <w:r w:rsidR="00EA5936">
        <w:rPr>
          <w:u w:val="single"/>
        </w:rPr>
        <w:t>350 percent</w:t>
      </w:r>
      <w:r>
        <w:t xml:space="preserve"> of the poverty level;</w:t>
      </w:r>
    </w:p>
    <w:p w14:paraId="4798F37C" w14:textId="77777777" w:rsidR="005B7470" w:rsidRDefault="005B7470" w:rsidP="005B7470">
      <w:r>
        <w:tab/>
        <w:t>(2)</w:t>
      </w:r>
      <w:r>
        <w:tab/>
        <w:t>The provisions of paragraph (1) of this subsection shall also apply to a child who is deemed presumptively eligible for Medicaid coverage pursuant to P.L.1968, c.413 (C.30:4D-1 et seq.);</w:t>
      </w:r>
    </w:p>
    <w:p w14:paraId="51C1AF5E" w14:textId="77777777" w:rsidR="005B7470" w:rsidRDefault="005B7470" w:rsidP="005B7470">
      <w:r>
        <w:tab/>
        <w:t>(3)</w:t>
      </w:r>
      <w:r>
        <w:tab/>
        <w:t>The parent or caretaker of a child deemed presumptively eligible pursuant to this subsection shall be required to submit a completed application for the program no later than the end of the month following the month in which presumptive eligibility is determined;</w:t>
      </w:r>
    </w:p>
    <w:p w14:paraId="0E718264" w14:textId="77777777" w:rsidR="005B7470" w:rsidRDefault="005B7470" w:rsidP="005B7470">
      <w:r>
        <w:tab/>
        <w:t>(4)</w:t>
      </w:r>
      <w:r>
        <w:tab/>
        <w:t>A child shall be eligible to receive all services covered by the program during the period in which the child is presumptively eligible; and</w:t>
      </w:r>
    </w:p>
    <w:p w14:paraId="33A3F69E" w14:textId="77777777" w:rsidR="005B7470" w:rsidRDefault="005B7470" w:rsidP="005B7470">
      <w:r>
        <w:tab/>
        <w:t>(5)</w:t>
      </w:r>
      <w:r>
        <w:tab/>
        <w:t xml:space="preserve">The commissioner may, by regulation, establish a limit on the number of times a child may be deemed presumptively eligible for NJ </w:t>
      </w:r>
      <w:proofErr w:type="spellStart"/>
      <w:r>
        <w:t>FamilyCare</w:t>
      </w:r>
      <w:proofErr w:type="spellEnd"/>
      <w:r>
        <w:t>.</w:t>
      </w:r>
    </w:p>
    <w:p w14:paraId="3438DF65" w14:textId="77777777" w:rsidR="005B7470" w:rsidRDefault="005B7470" w:rsidP="005B7470">
      <w:r>
        <w:tab/>
        <w:t>h.</w:t>
      </w:r>
      <w:r>
        <w:tab/>
        <w:t xml:space="preserve">The commissioner, in consultation with the Commissioner of Education, shall administer an ongoing enrollment initiative to provide outreach to children throughout the State who may be eligible for the </w:t>
      </w:r>
      <w:r w:rsidR="00D4136B">
        <w:t>program</w:t>
      </w:r>
      <w:r>
        <w:t>.</w:t>
      </w:r>
    </w:p>
    <w:p w14:paraId="04DEF0EC" w14:textId="77777777" w:rsidR="005B7470" w:rsidRDefault="005B7470" w:rsidP="005B7470">
      <w:r>
        <w:tab/>
        <w:t>(1)</w:t>
      </w:r>
      <w:r>
        <w:tab/>
        <w:t xml:space="preserve">With respect to school-age children, the commissioner, in consultation with the Commissioner of Education and the Secretary of Agriculture, shall develop a form that provides information about the NJ </w:t>
      </w:r>
      <w:proofErr w:type="spellStart"/>
      <w:r>
        <w:t>FamilyCare</w:t>
      </w:r>
      <w:proofErr w:type="spellEnd"/>
      <w:r>
        <w:t xml:space="preserve"> and Medicaid programs and provides an opportunity for the parent or guardian who signs the school lunch application form to give consent for information to be shared with the Department of Human Services for the purpose of determining eligibility for the programs.  The form shall be attached to, included with, or incorporated into, the school lunch application form.</w:t>
      </w:r>
    </w:p>
    <w:p w14:paraId="77CD4F4B" w14:textId="77777777" w:rsidR="005B7470" w:rsidRDefault="005B7470" w:rsidP="005B7470">
      <w:r>
        <w:tab/>
        <w:t xml:space="preserve">The commissioner, in consultation with the Commissioner of Education, shall establish procedures for schools to transmit information attached to, included with, or provided on the school lunch application form regarding the NJ </w:t>
      </w:r>
      <w:proofErr w:type="spellStart"/>
      <w:r>
        <w:t>FamilyCare</w:t>
      </w:r>
      <w:proofErr w:type="spellEnd"/>
      <w:r>
        <w:t xml:space="preserve"> and Medicaid programs to the Department of Human Services, in order to enable the department to determine eligibility for the programs.</w:t>
      </w:r>
    </w:p>
    <w:p w14:paraId="1A67EDFA" w14:textId="77777777" w:rsidR="005B7470" w:rsidRDefault="005B7470" w:rsidP="005B7470">
      <w:r>
        <w:tab/>
        <w:t>(2)</w:t>
      </w:r>
      <w:r>
        <w:tab/>
        <w:t>The commissioner or the Commissioner of Education, as applicable, shall:</w:t>
      </w:r>
    </w:p>
    <w:p w14:paraId="202161DE" w14:textId="77777777" w:rsidR="005B7470" w:rsidRDefault="005B7470" w:rsidP="005B7470">
      <w:r>
        <w:tab/>
        <w:t>(a)</w:t>
      </w:r>
      <w:r>
        <w:tab/>
        <w:t xml:space="preserve">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 </w:t>
      </w:r>
    </w:p>
    <w:p w14:paraId="3BB45784" w14:textId="77777777" w:rsidR="005B7470" w:rsidRDefault="005B7470" w:rsidP="005B7470">
      <w:r>
        <w:tab/>
        <w:t>The entity shall make the informational and application materials available, upon request, to persons interested in the program; and</w:t>
      </w:r>
    </w:p>
    <w:p w14:paraId="108E42F1" w14:textId="77777777" w:rsidR="005B7470" w:rsidRDefault="005B7470" w:rsidP="005B7470">
      <w:r>
        <w:tab/>
        <w:t>(b)</w:t>
      </w:r>
      <w:r>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14:paraId="3CAABED0" w14:textId="77777777" w:rsidR="005B7470" w:rsidRDefault="005B7470" w:rsidP="005B7470">
      <w:r>
        <w:tab/>
        <w:t>i.</w:t>
      </w:r>
      <w:r>
        <w:tab/>
        <w:t xml:space="preserve">Subject to federal approval, the commissioner shall, by regulation, establish that in determining income eligibility for a child, any gross family income above </w:t>
      </w:r>
      <w:r w:rsidR="005C09B2" w:rsidRPr="005C09B2">
        <w:rPr>
          <w:rFonts w:ascii="Albertus Extra Bold" w:hAnsi="Albertus Extra Bold"/>
          <w:b/>
        </w:rPr>
        <w:t>[</w:t>
      </w:r>
      <w:r>
        <w:t>200%</w:t>
      </w:r>
      <w:r w:rsidR="005C09B2" w:rsidRPr="005C09B2">
        <w:rPr>
          <w:rFonts w:ascii="Albertus Extra Bold" w:hAnsi="Albertus Extra Bold"/>
          <w:b/>
        </w:rPr>
        <w:t>]</w:t>
      </w:r>
      <w:r w:rsidR="005C09B2">
        <w:t xml:space="preserve"> </w:t>
      </w:r>
      <w:r w:rsidR="005C09B2">
        <w:rPr>
          <w:u w:val="single"/>
        </w:rPr>
        <w:t>200 percent</w:t>
      </w:r>
      <w:r>
        <w:t xml:space="preserve"> of the poverty level, up to a maximum of </w:t>
      </w:r>
      <w:r w:rsidR="005C09B2" w:rsidRPr="005C09B2">
        <w:rPr>
          <w:rFonts w:ascii="Albertus Extra Bold" w:hAnsi="Albertus Extra Bold"/>
          <w:b/>
        </w:rPr>
        <w:t>[</w:t>
      </w:r>
      <w:r>
        <w:t>350%</w:t>
      </w:r>
      <w:r w:rsidR="005C09B2" w:rsidRPr="005C09B2">
        <w:rPr>
          <w:rFonts w:ascii="Albertus Extra Bold" w:hAnsi="Albertus Extra Bold"/>
          <w:b/>
        </w:rPr>
        <w:t>]</w:t>
      </w:r>
      <w:r w:rsidR="005C09B2">
        <w:t xml:space="preserve"> </w:t>
      </w:r>
      <w:r w:rsidR="005C09B2">
        <w:rPr>
          <w:u w:val="single"/>
        </w:rPr>
        <w:t>350 percent</w:t>
      </w:r>
      <w:r>
        <w:t xml:space="preserve"> of the poverty level, shall be disregarded.</w:t>
      </w:r>
    </w:p>
    <w:p w14:paraId="7D67124B" w14:textId="52DDB5AC" w:rsidR="005B7470" w:rsidRDefault="005B7470" w:rsidP="005B7470">
      <w:r>
        <w:tab/>
        <w:t>j.</w:t>
      </w:r>
      <w:r>
        <w:tab/>
        <w:t xml:space="preserve">The commissioner shall establish a NJ </w:t>
      </w:r>
      <w:proofErr w:type="spellStart"/>
      <w:r>
        <w:t>FamilyCare</w:t>
      </w:r>
      <w:proofErr w:type="spellEnd"/>
      <w:r>
        <w:t xml:space="preserve"> coverage buy-in program </w:t>
      </w:r>
      <w:r w:rsidR="008B5074" w:rsidRPr="008B5074">
        <w:rPr>
          <w:rFonts w:ascii="Albertus Extra Bold" w:hAnsi="Albertus Extra Bold"/>
          <w:b/>
        </w:rPr>
        <w:t>[</w:t>
      </w:r>
      <w:r>
        <w:t xml:space="preserve">through which a parent or caretaker whose family income exceeds 350% of the poverty level may purchase coverage under NJ </w:t>
      </w:r>
      <w:proofErr w:type="spellStart"/>
      <w:r>
        <w:t>FamilyCare</w:t>
      </w:r>
      <w:proofErr w:type="spellEnd"/>
      <w:r>
        <w:t xml:space="preserve"> for a child under the age of 19, who is uninsured and was not voluntarily </w:t>
      </w:r>
      <w:proofErr w:type="spellStart"/>
      <w:r>
        <w:t>disenrolled</w:t>
      </w:r>
      <w:proofErr w:type="spellEnd"/>
      <w:r>
        <w:t xml:space="preserve"> from employer-sponsored group insurance coverage within six months prior to application to the program.  The program</w:t>
      </w:r>
      <w:r w:rsidR="008B5074" w:rsidRPr="008B5074">
        <w:rPr>
          <w:rFonts w:ascii="Albertus Extra Bold" w:hAnsi="Albertus Extra Bold"/>
          <w:b/>
        </w:rPr>
        <w:t>]</w:t>
      </w:r>
      <w:r w:rsidR="008B5074">
        <w:t xml:space="preserve"> </w:t>
      </w:r>
      <w:r w:rsidR="008B5074">
        <w:rPr>
          <w:u w:val="single"/>
        </w:rPr>
        <w:t>, which</w:t>
      </w:r>
      <w:r>
        <w:t xml:space="preserve"> shall be known as NJ </w:t>
      </w:r>
      <w:proofErr w:type="spellStart"/>
      <w:r>
        <w:t>FamilyCare</w:t>
      </w:r>
      <w:proofErr w:type="spellEnd"/>
      <w:r>
        <w:t xml:space="preserve"> Advantage.</w:t>
      </w:r>
    </w:p>
    <w:p w14:paraId="7635B430" w14:textId="2A3533FC" w:rsidR="005B7470" w:rsidRDefault="005B7470" w:rsidP="005B7470">
      <w:r>
        <w:tab/>
        <w:t xml:space="preserve">The commissioner shall establish the premium and cost sharing amounts required to purchase coverage, except that the premium shall not exceed the amount the program pays per month to a managed care organization under NJ </w:t>
      </w:r>
      <w:proofErr w:type="spellStart"/>
      <w:r>
        <w:t>FamilyCare</w:t>
      </w:r>
      <w:proofErr w:type="spellEnd"/>
      <w:r>
        <w:t xml:space="preserve"> for a child of comparable age whose family income is </w:t>
      </w:r>
      <w:r w:rsidR="000851FB" w:rsidRPr="000851FB">
        <w:rPr>
          <w:rFonts w:ascii="Albertus Extra Bold" w:hAnsi="Albertus Extra Bold"/>
          <w:b/>
        </w:rPr>
        <w:t>[</w:t>
      </w:r>
      <w:r>
        <w:t>between 200% and 350%</w:t>
      </w:r>
      <w:r w:rsidR="000851FB" w:rsidRPr="000851FB">
        <w:rPr>
          <w:rFonts w:ascii="Albertus Extra Bold" w:hAnsi="Albertus Extra Bold"/>
          <w:b/>
        </w:rPr>
        <w:t>]</w:t>
      </w:r>
      <w:r w:rsidR="000851FB">
        <w:t xml:space="preserve"> </w:t>
      </w:r>
      <w:r w:rsidR="000851FB">
        <w:rPr>
          <w:u w:val="single"/>
        </w:rPr>
        <w:t>less than 350 percent</w:t>
      </w:r>
      <w:r>
        <w:t xml:space="preserve"> of the poverty level</w:t>
      </w:r>
      <w:r w:rsidR="00EF5AD6" w:rsidRPr="00EF5AD6">
        <w:t>,</w:t>
      </w:r>
      <w:r>
        <w:t xml:space="preserve"> plus a reasonable processing fee.</w:t>
      </w:r>
    </w:p>
    <w:p w14:paraId="054E99D7" w14:textId="77777777" w:rsidR="005B7470" w:rsidRDefault="005B7470" w:rsidP="005B7470">
      <w:r>
        <w:tab/>
        <w:t>k.</w:t>
      </w:r>
      <w:r>
        <w:tab/>
        <w:t xml:space="preserve">The commissioner, in consultation with the Rutgers Center for State Health Policy, shall develop a streamlined application form for the NJ </w:t>
      </w:r>
      <w:proofErr w:type="spellStart"/>
      <w:r>
        <w:t>FamilyCare</w:t>
      </w:r>
      <w:proofErr w:type="spellEnd"/>
      <w:r>
        <w:t xml:space="preserve"> and Medicaid programs. </w:t>
      </w:r>
    </w:p>
    <w:p w14:paraId="33707F15" w14:textId="6BFC44D8" w:rsidR="005B7470" w:rsidRDefault="005B7470" w:rsidP="005B7470">
      <w:r>
        <w:tab/>
        <w:t>l.</w:t>
      </w:r>
      <w:r>
        <w:tab/>
      </w:r>
      <w:r w:rsidR="008B5074" w:rsidRPr="008B5074">
        <w:rPr>
          <w:rFonts w:ascii="Albertus Extra Bold" w:hAnsi="Albertus Extra Bold"/>
          <w:b/>
        </w:rPr>
        <w:t>[</w:t>
      </w:r>
      <w:r>
        <w:t>Subject to federal approval, the</w:t>
      </w:r>
      <w:r w:rsidR="008B5074" w:rsidRPr="008B5074">
        <w:rPr>
          <w:rFonts w:ascii="Albertus Extra Bold" w:hAnsi="Albertus Extra Bold"/>
          <w:b/>
        </w:rPr>
        <w:t>]</w:t>
      </w:r>
      <w:r w:rsidR="008B5074">
        <w:t xml:space="preserve"> </w:t>
      </w:r>
      <w:r w:rsidR="008B5074">
        <w:rPr>
          <w:u w:val="single"/>
        </w:rPr>
        <w:t>The</w:t>
      </w:r>
      <w:r>
        <w:t xml:space="preserve"> Commissioner of Human Services shall establish a hardship waiver for part or all of </w:t>
      </w:r>
      <w:r w:rsidR="00753E7B" w:rsidRPr="00753E7B">
        <w:rPr>
          <w:rFonts w:ascii="Albertus Extra Bold" w:hAnsi="Albertus Extra Bold"/>
          <w:b/>
        </w:rPr>
        <w:t>[</w:t>
      </w:r>
      <w:r>
        <w:t>the</w:t>
      </w:r>
      <w:r w:rsidR="00753E7B" w:rsidRPr="00753E7B">
        <w:rPr>
          <w:rFonts w:ascii="Albertus Extra Bold" w:hAnsi="Albertus Extra Bold"/>
          <w:b/>
        </w:rPr>
        <w:t>]</w:t>
      </w:r>
      <w:r w:rsidR="00753E7B">
        <w:t xml:space="preserve"> </w:t>
      </w:r>
      <w:r w:rsidR="00753E7B">
        <w:rPr>
          <w:u w:val="single"/>
        </w:rPr>
        <w:t>any</w:t>
      </w:r>
      <w:r w:rsidR="00477E44">
        <w:t xml:space="preserve"> </w:t>
      </w:r>
      <w:r>
        <w:t xml:space="preserve">premium </w:t>
      </w:r>
      <w:r w:rsidR="00753E7B" w:rsidRPr="00753E7B">
        <w:rPr>
          <w:rFonts w:ascii="Albertus Extra Bold" w:hAnsi="Albertus Extra Bold"/>
          <w:b/>
        </w:rPr>
        <w:t>[</w:t>
      </w:r>
      <w:r>
        <w:t xml:space="preserve">for an eligible child under the NJ </w:t>
      </w:r>
      <w:proofErr w:type="spellStart"/>
      <w:r>
        <w:t>FamilyCare</w:t>
      </w:r>
      <w:proofErr w:type="spellEnd"/>
      <w:r>
        <w:t xml:space="preserve"> program</w:t>
      </w:r>
      <w:r w:rsidR="00753E7B" w:rsidRPr="00753E7B">
        <w:rPr>
          <w:rFonts w:ascii="Albertus Extra Bold" w:hAnsi="Albertus Extra Bold"/>
          <w:b/>
        </w:rPr>
        <w:t>]</w:t>
      </w:r>
      <w:r w:rsidR="00753E7B">
        <w:t xml:space="preserve"> </w:t>
      </w:r>
      <w:r w:rsidR="00753E7B">
        <w:rPr>
          <w:u w:val="single"/>
        </w:rPr>
        <w:t>authorized under this section</w:t>
      </w:r>
      <w:r>
        <w:t>.  A parent or caretaker may apply to the commissioner for a hardship waiver in a manner and form established by the commissioner.  If the parent or caretaker can demonstrate to the satisfaction of the commissioner, pursuant to regulations adopted by the commissioner, that payment of all or part of the premium for the parent or caretaker's child presents a hardship, the commissioner shall grant the waiver for a prescribed period of time.</w:t>
      </w:r>
    </w:p>
    <w:p w14:paraId="7DC82862" w14:textId="77777777" w:rsidR="005B7470" w:rsidRDefault="008D735F" w:rsidP="005B7470">
      <w:r>
        <w:t>(</w:t>
      </w:r>
      <w:proofErr w:type="spellStart"/>
      <w:r>
        <w:t>cf</w:t>
      </w:r>
      <w:proofErr w:type="spellEnd"/>
      <w:r>
        <w:t>: P.</w:t>
      </w:r>
      <w:r w:rsidR="005B7470">
        <w:t>L.2</w:t>
      </w:r>
      <w:r>
        <w:t>008, c.53, s.2)</w:t>
      </w:r>
    </w:p>
    <w:p w14:paraId="02C23D0E" w14:textId="3EB7C8A2" w:rsidR="005B7470" w:rsidRDefault="005B7470" w:rsidP="00686AEB"/>
    <w:p w14:paraId="24CE1362" w14:textId="3D6C004C" w:rsidR="00000C55" w:rsidRDefault="00C3191A" w:rsidP="00000C55">
      <w:r>
        <w:tab/>
        <w:t>2</w:t>
      </w:r>
      <w:r w:rsidR="00000C55">
        <w:t>.</w:t>
      </w:r>
      <w:r w:rsidR="00000C55">
        <w:tab/>
        <w:t>Section 11 of P.L.2005, c.156 (C.30:4J-14) is amended to read as follows:</w:t>
      </w:r>
    </w:p>
    <w:p w14:paraId="10CA6428" w14:textId="77777777" w:rsidR="00000C55" w:rsidRDefault="00000C55" w:rsidP="00000C55">
      <w:r>
        <w:tab/>
        <w:t>11.</w:t>
      </w:r>
      <w:r>
        <w:tab/>
        <w:t>The</w:t>
      </w:r>
      <w:r>
        <w:rPr>
          <w:rFonts w:ascii="Albertus Extra Bold" w:hAnsi="Albertus Extra Bold"/>
          <w:b/>
        </w:rPr>
        <w:t xml:space="preserve"> </w:t>
      </w:r>
      <w:r>
        <w:t xml:space="preserve">Commissioner of Human Services shall </w:t>
      </w:r>
      <w:r w:rsidRPr="00151DB7">
        <w:rPr>
          <w:rFonts w:ascii="Albertus Extra Bold" w:hAnsi="Albertus Extra Bold"/>
          <w:b/>
        </w:rPr>
        <w:t>[</w:t>
      </w:r>
      <w:r>
        <w:t>report to the Chairman of the Senate Health, Human Services and Senior Citizens Committee and the Chairmen of the Assembly Health and Human Services and Assembly Family, Women and Children's Issues committees on the implementation of this act.</w:t>
      </w:r>
    </w:p>
    <w:p w14:paraId="3F7105EF" w14:textId="4DABF4AA" w:rsidR="00000C55" w:rsidRDefault="00000C55" w:rsidP="00000C55">
      <w:r>
        <w:tab/>
        <w:t>The commissioner shall</w:t>
      </w:r>
      <w:r w:rsidRPr="00151DB7">
        <w:rPr>
          <w:rFonts w:ascii="Albertus Extra Bold" w:hAnsi="Albertus Extra Bold"/>
          <w:b/>
        </w:rPr>
        <w:t>]</w:t>
      </w:r>
      <w:r>
        <w:t xml:space="preserve"> issue an interim report six months after the effective date of </w:t>
      </w:r>
      <w:r w:rsidRPr="00151DB7">
        <w:rPr>
          <w:rFonts w:ascii="Albertus Extra Bold" w:hAnsi="Albertus Extra Bold"/>
          <w:b/>
        </w:rPr>
        <w:t>[</w:t>
      </w:r>
      <w:r>
        <w:t>this act</w:t>
      </w:r>
      <w:r w:rsidRPr="00151DB7">
        <w:rPr>
          <w:rFonts w:ascii="Albertus Extra Bold" w:hAnsi="Albertus Extra Bold"/>
          <w:b/>
        </w:rPr>
        <w:t>]</w:t>
      </w:r>
      <w:r>
        <w:t xml:space="preserve"> </w:t>
      </w:r>
      <w:r w:rsidRPr="00151DB7">
        <w:rPr>
          <w:u w:val="single"/>
        </w:rPr>
        <w:t>P.L.    , c.    (C.        ) (pending before the Legislature as this bill)</w:t>
      </w:r>
      <w:r>
        <w:t xml:space="preserve"> and shall issue an annual report six months later and once each year thereafter. </w:t>
      </w:r>
      <w:r>
        <w:rPr>
          <w:u w:val="single"/>
        </w:rPr>
        <w:t xml:space="preserve">Each report shall be </w:t>
      </w:r>
      <w:r w:rsidRPr="008412DC">
        <w:rPr>
          <w:u w:val="single"/>
        </w:rPr>
        <w:t>submit</w:t>
      </w:r>
      <w:r>
        <w:rPr>
          <w:u w:val="single"/>
        </w:rPr>
        <w:t>ted</w:t>
      </w:r>
      <w:r w:rsidRPr="008412DC">
        <w:rPr>
          <w:u w:val="single"/>
        </w:rPr>
        <w:t xml:space="preserve"> to the Governor and to the Legislature, pursuant to section 2 of P.L.1991, c.164 (C.52:14-19.1),</w:t>
      </w:r>
      <w:r>
        <w:rPr>
          <w:u w:val="single"/>
        </w:rPr>
        <w:t xml:space="preserve"> and published on the department’s </w:t>
      </w:r>
      <w:r w:rsidR="00BD5022">
        <w:rPr>
          <w:u w:val="single"/>
        </w:rPr>
        <w:t xml:space="preserve">Internet </w:t>
      </w:r>
      <w:r>
        <w:rPr>
          <w:u w:val="single"/>
        </w:rPr>
        <w:t>website</w:t>
      </w:r>
      <w:r w:rsidRPr="008412DC">
        <w:rPr>
          <w:u w:val="single"/>
        </w:rPr>
        <w:t>.</w:t>
      </w:r>
    </w:p>
    <w:p w14:paraId="6DFD6C86" w14:textId="2EF1E8E5" w:rsidR="00000C55" w:rsidRDefault="00000C55" w:rsidP="00000C55">
      <w:r>
        <w:tab/>
        <w:t xml:space="preserve">The </w:t>
      </w:r>
      <w:r w:rsidRPr="001C596F">
        <w:rPr>
          <w:rFonts w:ascii="Albertus Extra Bold" w:hAnsi="Albertus Extra Bold"/>
          <w:b/>
        </w:rPr>
        <w:t>[</w:t>
      </w:r>
      <w:r>
        <w:t>report</w:t>
      </w:r>
      <w:r w:rsidRPr="001C596F">
        <w:rPr>
          <w:rFonts w:ascii="Albertus Extra Bold" w:hAnsi="Albertus Extra Bold"/>
          <w:b/>
        </w:rPr>
        <w:t>]</w:t>
      </w:r>
      <w:r>
        <w:t xml:space="preserve"> </w:t>
      </w:r>
      <w:r>
        <w:rPr>
          <w:u w:val="single"/>
        </w:rPr>
        <w:t>reports</w:t>
      </w:r>
      <w:r w:rsidRPr="00BC1BFF">
        <w:t xml:space="preserve"> shall </w:t>
      </w:r>
      <w:r>
        <w:rPr>
          <w:u w:val="single"/>
        </w:rPr>
        <w:t>be prepared with input from the working group established pursuant to section 27 of P.L.2008, c.38</w:t>
      </w:r>
      <w:r w:rsidR="00D770AA">
        <w:rPr>
          <w:u w:val="single"/>
        </w:rPr>
        <w:t xml:space="preserve"> </w:t>
      </w:r>
      <w:r w:rsidR="00D770AA" w:rsidRPr="00D770AA">
        <w:rPr>
          <w:u w:val="single"/>
        </w:rPr>
        <w:t>(C.30:4J-19)</w:t>
      </w:r>
      <w:r>
        <w:rPr>
          <w:u w:val="single"/>
        </w:rPr>
        <w:t>,</w:t>
      </w:r>
      <w:r w:rsidRPr="00BC1BFF">
        <w:rPr>
          <w:u w:val="single"/>
        </w:rPr>
        <w:t xml:space="preserve"> and shall</w:t>
      </w:r>
      <w:r>
        <w:t xml:space="preserve"> include</w:t>
      </w:r>
      <w:r w:rsidRPr="00827ED5">
        <w:t xml:space="preserve"> </w:t>
      </w:r>
      <w:r>
        <w:rPr>
          <w:u w:val="single"/>
        </w:rPr>
        <w:t>information on the department’s actions, and the outcomes of such actions, to make affordable, quality healthcare coverage available to all children in New Jersey and the extent to which coverage disparities based on income, race, ethnicity, and geography have changed over the reporting period.  The reports shall also include</w:t>
      </w:r>
      <w:r w:rsidRPr="00827ED5">
        <w:t xml:space="preserve"> </w:t>
      </w:r>
      <w:r>
        <w:t xml:space="preserve">the number of persons who are enrolled in the Medicaid and NJ </w:t>
      </w:r>
      <w:proofErr w:type="spellStart"/>
      <w:r>
        <w:t>FamilyCare</w:t>
      </w:r>
      <w:proofErr w:type="spellEnd"/>
      <w:r>
        <w:t xml:space="preserve"> programs pursuant to the provisions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cost of providing coverage for these persons, the status of any Medicaid plan amendments or waivers necessary for implementation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status of implementing the enrollment simplification practices for both the NJ </w:t>
      </w:r>
      <w:proofErr w:type="spellStart"/>
      <w:r>
        <w:t>FamilyCare</w:t>
      </w:r>
      <w:proofErr w:type="spellEnd"/>
      <w:r>
        <w:t xml:space="preserve"> and Medicaid programs, and such other information as the commissioner deems appropriate. The commissioner may also include any recommendations for legislation </w:t>
      </w:r>
      <w:r w:rsidRPr="008412DC">
        <w:rPr>
          <w:rFonts w:ascii="Albertus Extra Bold" w:hAnsi="Albertus Extra Bold"/>
          <w:b/>
        </w:rPr>
        <w:t>[</w:t>
      </w:r>
      <w:r>
        <w:t>he deems</w:t>
      </w:r>
      <w:r w:rsidRPr="008412DC">
        <w:rPr>
          <w:rFonts w:ascii="Albertus Extra Bold" w:hAnsi="Albertus Extra Bold"/>
          <w:b/>
        </w:rPr>
        <w:t>]</w:t>
      </w:r>
      <w:r>
        <w:t xml:space="preserve"> </w:t>
      </w:r>
      <w:r>
        <w:rPr>
          <w:u w:val="single"/>
        </w:rPr>
        <w:t>deemed</w:t>
      </w:r>
      <w:r>
        <w:t xml:space="preserve"> necessary to further the purposes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w:t>
      </w:r>
    </w:p>
    <w:p w14:paraId="2E39548E" w14:textId="77777777" w:rsidR="00000C55" w:rsidRDefault="00000C55" w:rsidP="00000C55">
      <w:r>
        <w:t>(</w:t>
      </w:r>
      <w:proofErr w:type="spellStart"/>
      <w:r>
        <w:t>cf</w:t>
      </w:r>
      <w:proofErr w:type="spellEnd"/>
      <w:r>
        <w:t>: P.L.2005, c.156, s.11)</w:t>
      </w:r>
    </w:p>
    <w:p w14:paraId="2B98D26F" w14:textId="77777777" w:rsidR="00000C55" w:rsidRDefault="00000C55" w:rsidP="00686AEB"/>
    <w:p w14:paraId="3A90A452" w14:textId="4D3D68EE" w:rsidR="00000C55" w:rsidRDefault="00000C55" w:rsidP="00000C55">
      <w:r>
        <w:tab/>
      </w:r>
      <w:r w:rsidR="00C3191A">
        <w:t>3</w:t>
      </w:r>
      <w:r>
        <w:t>.</w:t>
      </w:r>
      <w:r>
        <w:tab/>
        <w:t>Section 26 of P.L.2008, c.38 (C.30:4J-18) is amended to read as follows:</w:t>
      </w:r>
    </w:p>
    <w:p w14:paraId="59FCB142" w14:textId="2C56790E" w:rsidR="00000C55" w:rsidRDefault="00000C55" w:rsidP="003A0713">
      <w:pPr>
        <w:tabs>
          <w:tab w:val="left" w:pos="1170"/>
        </w:tabs>
        <w:rPr>
          <w:u w:val="single"/>
        </w:rPr>
      </w:pPr>
      <w:r>
        <w:tab/>
        <w:t>26.</w:t>
      </w:r>
      <w:r w:rsidR="00C815FD">
        <w:tab/>
      </w:r>
      <w:r w:rsidR="00847FC7">
        <w:rPr>
          <w:u w:val="single"/>
        </w:rPr>
        <w:t>a.</w:t>
      </w:r>
      <w:r w:rsidR="00847FC7" w:rsidRPr="00847FC7">
        <w:tab/>
      </w:r>
      <w:r>
        <w:t>The</w:t>
      </w:r>
      <w:r>
        <w:rPr>
          <w:rFonts w:ascii="Albertus Extra Bold" w:hAnsi="Albertus Extra Bold"/>
          <w:b/>
        </w:rPr>
        <w:t xml:space="preserve"> </w:t>
      </w:r>
      <w:r>
        <w:t xml:space="preserve">Commissioner of Human Services shall establish an enhanced NJ </w:t>
      </w:r>
      <w:proofErr w:type="spellStart"/>
      <w:r>
        <w:t>FamilyCare</w:t>
      </w:r>
      <w:proofErr w:type="spellEnd"/>
      <w:r>
        <w:t xml:space="preserve"> outreach and enrollment initiative to increase public awareness about the availability of, and benefits to enrolling in, Medicaid, NJ </w:t>
      </w:r>
      <w:proofErr w:type="spellStart"/>
      <w:r>
        <w:t>FamilyCare</w:t>
      </w:r>
      <w:proofErr w:type="spellEnd"/>
      <w:r>
        <w:t xml:space="preserve">, and the NJ </w:t>
      </w:r>
      <w:proofErr w:type="spellStart"/>
      <w:r>
        <w:t>FamilyCare</w:t>
      </w:r>
      <w:proofErr w:type="spellEnd"/>
      <w:r>
        <w:t xml:space="preserve"> Advantage buy-in programs.  </w:t>
      </w:r>
      <w:r w:rsidRPr="00BC1BFF">
        <w:t>The initiative shall</w:t>
      </w:r>
      <w:r>
        <w:t xml:space="preserve"> </w:t>
      </w:r>
      <w:r w:rsidRPr="00BC1BFF">
        <w:rPr>
          <w:rFonts w:ascii="Albertus Extra Bold" w:hAnsi="Albertus Extra Bold"/>
          <w:b/>
        </w:rPr>
        <w:t>[</w:t>
      </w:r>
      <w:r>
        <w:t>include</w:t>
      </w:r>
      <w:r w:rsidRPr="00BC1BFF">
        <w:rPr>
          <w:rFonts w:ascii="Albertus Extra Bold" w:hAnsi="Albertus Extra Bold"/>
          <w:b/>
        </w:rPr>
        <w:t>]</w:t>
      </w:r>
      <w:r w:rsidRPr="00BC1BFF">
        <w:t xml:space="preserve"> </w:t>
      </w:r>
      <w:r w:rsidRPr="0003318F">
        <w:rPr>
          <w:u w:val="single"/>
        </w:rPr>
        <w:t xml:space="preserve">be coordinated with any outreach efforts </w:t>
      </w:r>
      <w:r>
        <w:rPr>
          <w:u w:val="single"/>
        </w:rPr>
        <w:t>implemented pursuant to subsection h. of section 5 of P.L. 2005, c.156</w:t>
      </w:r>
      <w:r w:rsidR="00D770AA">
        <w:rPr>
          <w:u w:val="single"/>
        </w:rPr>
        <w:t xml:space="preserve"> </w:t>
      </w:r>
      <w:r w:rsidR="00D770AA" w:rsidRPr="00D770AA">
        <w:rPr>
          <w:u w:val="single"/>
        </w:rPr>
        <w:t xml:space="preserve">(C.30:4J-12) </w:t>
      </w:r>
      <w:r>
        <w:rPr>
          <w:u w:val="single"/>
        </w:rPr>
        <w:t xml:space="preserve">or </w:t>
      </w:r>
      <w:r w:rsidRPr="0003318F">
        <w:rPr>
          <w:u w:val="single"/>
        </w:rPr>
        <w:t>related to enrollment</w:t>
      </w:r>
      <w:r>
        <w:rPr>
          <w:u w:val="single"/>
        </w:rPr>
        <w:t xml:space="preserve"> in the </w:t>
      </w:r>
      <w:r w:rsidRPr="0003318F">
        <w:rPr>
          <w:u w:val="single"/>
        </w:rPr>
        <w:t xml:space="preserve">State’s health insurance Exchange established pursuant to the </w:t>
      </w:r>
      <w:r w:rsidRPr="008412DC">
        <w:rPr>
          <w:u w:val="single"/>
        </w:rPr>
        <w:t xml:space="preserve">federal </w:t>
      </w:r>
      <w:r>
        <w:rPr>
          <w:u w:val="single"/>
        </w:rPr>
        <w:t>“</w:t>
      </w:r>
      <w:r w:rsidRPr="008412DC">
        <w:rPr>
          <w:u w:val="single"/>
        </w:rPr>
        <w:t>Patient Protection and Affordable Care Act,</w:t>
      </w:r>
      <w:r>
        <w:rPr>
          <w:u w:val="single"/>
        </w:rPr>
        <w:t>”</w:t>
      </w:r>
      <w:r w:rsidRPr="008412DC">
        <w:rPr>
          <w:u w:val="single"/>
        </w:rPr>
        <w:t xml:space="preserve"> Pub.L.111-148, as amended by the "Health Care and Education Reconciliat</w:t>
      </w:r>
      <w:r>
        <w:rPr>
          <w:u w:val="single"/>
        </w:rPr>
        <w:t>ion Act of 2010," Pub.L.111-152, and shall include:</w:t>
      </w:r>
    </w:p>
    <w:p w14:paraId="4E291827" w14:textId="581B6A2F" w:rsidR="00000C55" w:rsidRDefault="00000C55" w:rsidP="00000C55">
      <w:r w:rsidRPr="00543AFF">
        <w:tab/>
      </w:r>
      <w:r w:rsidR="00847FC7">
        <w:rPr>
          <w:u w:val="single"/>
        </w:rPr>
        <w:t>(1)</w:t>
      </w:r>
      <w:r w:rsidR="00C815FD">
        <w:rPr>
          <w:u w:val="single"/>
        </w:rPr>
        <w:tab/>
      </w:r>
      <w:r>
        <w:rPr>
          <w:u w:val="single"/>
        </w:rPr>
        <w:t>the provision of</w:t>
      </w:r>
      <w:r w:rsidRPr="0003318F">
        <w:rPr>
          <w:u w:val="single"/>
        </w:rPr>
        <w:t xml:space="preserve"> training to Exchange enrollment assistors, local officials, and any other pertinent staff</w:t>
      </w:r>
      <w:r>
        <w:rPr>
          <w:u w:val="single"/>
        </w:rPr>
        <w:t>, as determined by the commissioner,</w:t>
      </w:r>
      <w:r w:rsidRPr="0003318F">
        <w:rPr>
          <w:u w:val="single"/>
        </w:rPr>
        <w:t xml:space="preserve"> on the eligibility requirements</w:t>
      </w:r>
      <w:r>
        <w:rPr>
          <w:u w:val="single"/>
        </w:rPr>
        <w:t xml:space="preserve"> of the NJ </w:t>
      </w:r>
      <w:proofErr w:type="spellStart"/>
      <w:r>
        <w:rPr>
          <w:u w:val="single"/>
        </w:rPr>
        <w:t>FamilyCare</w:t>
      </w:r>
      <w:proofErr w:type="spellEnd"/>
      <w:r>
        <w:rPr>
          <w:u w:val="single"/>
        </w:rPr>
        <w:t xml:space="preserve"> program and how to enroll children in the program;</w:t>
      </w:r>
      <w:r w:rsidRPr="0003318F">
        <w:rPr>
          <w:u w:val="single"/>
        </w:rPr>
        <w:t xml:space="preserve"> </w:t>
      </w:r>
    </w:p>
    <w:p w14:paraId="19906E95" w14:textId="73ABE3EC" w:rsidR="00000C55" w:rsidRPr="00543AFF" w:rsidRDefault="00000C55" w:rsidP="00000C55">
      <w:pPr>
        <w:rPr>
          <w:u w:val="single"/>
        </w:rPr>
      </w:pPr>
      <w:r>
        <w:tab/>
      </w:r>
      <w:r w:rsidR="00847FC7">
        <w:rPr>
          <w:u w:val="single"/>
        </w:rPr>
        <w:t>(2)</w:t>
      </w:r>
      <w:r w:rsidR="00C815FD">
        <w:tab/>
      </w:r>
      <w:r>
        <w:t xml:space="preserve">culturally sensitive, Statewide and local media public awareness campaigns addressing the availability of health care coverage for parents and children under the Medicaid and NJ </w:t>
      </w:r>
      <w:proofErr w:type="spellStart"/>
      <w:r>
        <w:t>FamilyCare</w:t>
      </w:r>
      <w:proofErr w:type="spellEnd"/>
      <w:r>
        <w:t xml:space="preserve"> programs and health care coverage for children under the NJ </w:t>
      </w:r>
      <w:proofErr w:type="spellStart"/>
      <w:r>
        <w:t>FamilyCare</w:t>
      </w:r>
      <w:proofErr w:type="spellEnd"/>
      <w:r>
        <w:t xml:space="preserve"> Advantage buy-in program</w:t>
      </w:r>
      <w:r w:rsidR="00744571">
        <w:t xml:space="preserve"> </w:t>
      </w:r>
      <w:r w:rsidRPr="00543AFF">
        <w:rPr>
          <w:rFonts w:ascii="Albertus Extra Bold" w:hAnsi="Albertus Extra Bold"/>
          <w:b/>
        </w:rPr>
        <w:t>[</w:t>
      </w:r>
      <w:r>
        <w:t>.The initiative shall also include</w:t>
      </w:r>
      <w:r w:rsidRPr="00543AFF">
        <w:rPr>
          <w:rFonts w:ascii="Albertus Extra Bold" w:hAnsi="Albertus Extra Bold"/>
          <w:b/>
        </w:rPr>
        <w:t>]</w:t>
      </w:r>
      <w:r w:rsidR="00744D91">
        <w:rPr>
          <w:rFonts w:ascii="Albertus Extra Bold" w:hAnsi="Albertus Extra Bold"/>
          <w:b/>
        </w:rPr>
        <w:t xml:space="preserve"> </w:t>
      </w:r>
      <w:r>
        <w:rPr>
          <w:u w:val="single"/>
        </w:rPr>
        <w:t>; and</w:t>
      </w:r>
    </w:p>
    <w:p w14:paraId="54EEF882" w14:textId="6DA58078" w:rsidR="00000C55" w:rsidRPr="00D32EEE" w:rsidRDefault="00000C55" w:rsidP="00000C55">
      <w:r>
        <w:tab/>
      </w:r>
      <w:r w:rsidR="00847FC7">
        <w:rPr>
          <w:u w:val="single"/>
        </w:rPr>
        <w:t>(3)</w:t>
      </w:r>
      <w:r w:rsidR="00C815FD">
        <w:tab/>
      </w:r>
      <w:r>
        <w:t>the provision of training and support services, upon request, to community groups, legislative district offices, and community-based health care providers to enable these parties to assist in enrolling parents and children in the applicable programs.</w:t>
      </w:r>
    </w:p>
    <w:p w14:paraId="1D853187" w14:textId="1763DAB4" w:rsidR="00847FC7" w:rsidRPr="00847FC7" w:rsidRDefault="00847FC7" w:rsidP="00000C55">
      <w:pPr>
        <w:rPr>
          <w:u w:val="single"/>
        </w:rPr>
      </w:pPr>
      <w:r>
        <w:tab/>
      </w:r>
      <w:r w:rsidRPr="00847FC7">
        <w:rPr>
          <w:u w:val="single"/>
        </w:rPr>
        <w:t>b.</w:t>
      </w:r>
      <w:r w:rsidRPr="00847FC7">
        <w:rPr>
          <w:u w:val="single"/>
        </w:rPr>
        <w:tab/>
        <w:t xml:space="preserve">The Department of Banking and Insurance, in consultation with the Commissioner of Human Services, shall take steps to ensure the </w:t>
      </w:r>
      <w:r w:rsidR="00795E32">
        <w:rPr>
          <w:u w:val="single"/>
        </w:rPr>
        <w:t xml:space="preserve">full </w:t>
      </w:r>
      <w:r w:rsidRPr="00847FC7">
        <w:rPr>
          <w:u w:val="single"/>
        </w:rPr>
        <w:t xml:space="preserve">incorporation of </w:t>
      </w:r>
      <w:r w:rsidR="007860EE">
        <w:rPr>
          <w:u w:val="single"/>
        </w:rPr>
        <w:t xml:space="preserve">the </w:t>
      </w:r>
      <w:r w:rsidRPr="00847FC7">
        <w:rPr>
          <w:u w:val="single"/>
        </w:rPr>
        <w:t xml:space="preserve">Medicaid, NJ </w:t>
      </w:r>
      <w:proofErr w:type="spellStart"/>
      <w:r w:rsidRPr="00847FC7">
        <w:rPr>
          <w:u w:val="single"/>
        </w:rPr>
        <w:t>FamilyCare</w:t>
      </w:r>
      <w:proofErr w:type="spellEnd"/>
      <w:r w:rsidRPr="00847FC7">
        <w:rPr>
          <w:u w:val="single"/>
        </w:rPr>
        <w:t xml:space="preserve"> and NJ </w:t>
      </w:r>
      <w:proofErr w:type="spellStart"/>
      <w:r w:rsidRPr="00847FC7">
        <w:rPr>
          <w:u w:val="single"/>
        </w:rPr>
        <w:t>FamilyCare</w:t>
      </w:r>
      <w:proofErr w:type="spellEnd"/>
      <w:r w:rsidRPr="00847FC7">
        <w:rPr>
          <w:u w:val="single"/>
        </w:rPr>
        <w:t xml:space="preserve"> Advantage Programs on the State’s health insurance Exchange and the </w:t>
      </w:r>
      <w:r w:rsidR="00795E32">
        <w:rPr>
          <w:u w:val="single"/>
        </w:rPr>
        <w:t>i</w:t>
      </w:r>
      <w:r w:rsidRPr="00847FC7">
        <w:rPr>
          <w:u w:val="single"/>
        </w:rPr>
        <w:t xml:space="preserve">ndividual </w:t>
      </w:r>
      <w:r w:rsidR="00795E32">
        <w:rPr>
          <w:u w:val="single"/>
        </w:rPr>
        <w:t>health c</w:t>
      </w:r>
      <w:r w:rsidRPr="00847FC7">
        <w:rPr>
          <w:u w:val="single"/>
        </w:rPr>
        <w:t xml:space="preserve">overage </w:t>
      </w:r>
      <w:r w:rsidR="00795E32">
        <w:rPr>
          <w:u w:val="single"/>
        </w:rPr>
        <w:t>m</w:t>
      </w:r>
      <w:r w:rsidRPr="00847FC7">
        <w:rPr>
          <w:u w:val="single"/>
        </w:rPr>
        <w:t>arket</w:t>
      </w:r>
      <w:r w:rsidR="00795E32">
        <w:rPr>
          <w:u w:val="single"/>
        </w:rPr>
        <w:t xml:space="preserve">place.  In order </w:t>
      </w:r>
      <w:r w:rsidR="00795E32" w:rsidRPr="00847FC7">
        <w:rPr>
          <w:u w:val="single"/>
        </w:rPr>
        <w:t xml:space="preserve">to ensure </w:t>
      </w:r>
      <w:r w:rsidR="007860EE">
        <w:rPr>
          <w:u w:val="single"/>
        </w:rPr>
        <w:t xml:space="preserve">that </w:t>
      </w:r>
      <w:r w:rsidR="00795E32" w:rsidRPr="00847FC7">
        <w:rPr>
          <w:u w:val="single"/>
        </w:rPr>
        <w:t xml:space="preserve">Medicaid and NJ </w:t>
      </w:r>
      <w:proofErr w:type="spellStart"/>
      <w:r w:rsidR="00795E32" w:rsidRPr="00847FC7">
        <w:rPr>
          <w:u w:val="single"/>
        </w:rPr>
        <w:t>FamilyCare</w:t>
      </w:r>
      <w:proofErr w:type="spellEnd"/>
      <w:r w:rsidR="00795E32" w:rsidRPr="00847FC7">
        <w:rPr>
          <w:u w:val="single"/>
        </w:rPr>
        <w:t xml:space="preserve"> eligibility is properly evaluated</w:t>
      </w:r>
      <w:r w:rsidR="00795E32">
        <w:rPr>
          <w:u w:val="single"/>
        </w:rPr>
        <w:t>, p</w:t>
      </w:r>
      <w:r w:rsidRPr="00847FC7">
        <w:rPr>
          <w:u w:val="single"/>
        </w:rPr>
        <w:t xml:space="preserve">lan comparison and cost tools shall solicit current expected monthly income </w:t>
      </w:r>
      <w:r w:rsidR="00795E32">
        <w:rPr>
          <w:u w:val="single"/>
        </w:rPr>
        <w:t xml:space="preserve">in lieu of or in addition to </w:t>
      </w:r>
      <w:r w:rsidRPr="00847FC7">
        <w:rPr>
          <w:u w:val="single"/>
        </w:rPr>
        <w:t>annual income.</w:t>
      </w:r>
    </w:p>
    <w:p w14:paraId="65A46205" w14:textId="6DDB9F8F" w:rsidR="00000C55" w:rsidRDefault="00000C55" w:rsidP="00000C55">
      <w:r>
        <w:t>(</w:t>
      </w:r>
      <w:proofErr w:type="spellStart"/>
      <w:r>
        <w:t>cf</w:t>
      </w:r>
      <w:proofErr w:type="spellEnd"/>
      <w:r>
        <w:t>: P.L.2008, c.38, s.26)</w:t>
      </w:r>
    </w:p>
    <w:p w14:paraId="6E5135C0" w14:textId="0665830F" w:rsidR="00000C55" w:rsidRDefault="00000C55" w:rsidP="00000C55"/>
    <w:p w14:paraId="44F46427" w14:textId="709E198F" w:rsidR="00744571" w:rsidRDefault="00C3191A" w:rsidP="00744571">
      <w:r>
        <w:tab/>
        <w:t>4</w:t>
      </w:r>
      <w:r w:rsidR="00744571">
        <w:t>.</w:t>
      </w:r>
      <w:r w:rsidR="00744571">
        <w:tab/>
        <w:t>Section 27 of P.L.2008, c.38 (C.30:4J-19) is amended to read as follows:</w:t>
      </w:r>
    </w:p>
    <w:p w14:paraId="6EB30DDF" w14:textId="2B1B4914" w:rsidR="00744571" w:rsidRPr="0069191E" w:rsidRDefault="00744571" w:rsidP="00744571">
      <w:pPr>
        <w:rPr>
          <w:u w:val="single"/>
        </w:rPr>
      </w:pPr>
      <w:r>
        <w:tab/>
        <w:t>27.</w:t>
      </w:r>
      <w:r w:rsidR="00744D91">
        <w:tab/>
      </w:r>
      <w:r>
        <w:t>The</w:t>
      </w:r>
      <w:r>
        <w:rPr>
          <w:rFonts w:ascii="Albertus Extra Bold" w:hAnsi="Albertus Extra Bold"/>
          <w:b/>
        </w:rPr>
        <w:t xml:space="preserve"> </w:t>
      </w:r>
      <w:r>
        <w:t xml:space="preserve">Commissioner of Human Services shall establish an Outreach, Enrollment, and Retention Working Group to develop a plan to carry out ongoing and sustainable measures to strengthen outreach to low and moderate income families who may be eligible for Medicaid, NJ </w:t>
      </w:r>
      <w:proofErr w:type="spellStart"/>
      <w:r>
        <w:t>FamilyCare</w:t>
      </w:r>
      <w:proofErr w:type="spellEnd"/>
      <w:r>
        <w:t xml:space="preserve">, or NJ </w:t>
      </w:r>
      <w:proofErr w:type="spellStart"/>
      <w:r>
        <w:t>FamilyCare</w:t>
      </w:r>
      <w:proofErr w:type="spellEnd"/>
      <w:r>
        <w:t xml:space="preserve"> Advantage, to maximize enrollment in these programs, and to ensure retention of enrollees in these programs.  </w:t>
      </w:r>
    </w:p>
    <w:p w14:paraId="66281ED1" w14:textId="77777777" w:rsidR="00744571" w:rsidRDefault="00744571" w:rsidP="00744571">
      <w:r>
        <w:tab/>
        <w:t>a.</w:t>
      </w:r>
      <w:r>
        <w:tab/>
        <w:t>The members of the working group shall include:</w:t>
      </w:r>
    </w:p>
    <w:p w14:paraId="2C332D0A" w14:textId="77777777" w:rsidR="00744571" w:rsidRDefault="00744571" w:rsidP="00744571">
      <w:r>
        <w:tab/>
        <w:t>(1)</w:t>
      </w:r>
      <w:r>
        <w:tab/>
        <w:t xml:space="preserve">The Commissioners of Human Services, Health, Banking and Insurance, </w:t>
      </w:r>
      <w:r>
        <w:rPr>
          <w:u w:val="single"/>
        </w:rPr>
        <w:t>Children and Families,</w:t>
      </w:r>
      <w:r w:rsidRPr="00394B62">
        <w:t xml:space="preserve"> </w:t>
      </w:r>
      <w:r>
        <w:t>Labor and Workforce Development, Education, and Community Affairs, and the Secretary of Agriculture, or their designees, who shall serve ex officio; and</w:t>
      </w:r>
    </w:p>
    <w:p w14:paraId="4253AECD" w14:textId="54024F8F" w:rsidR="00744571" w:rsidRDefault="00744571" w:rsidP="00744571">
      <w:r>
        <w:tab/>
        <w:t>(2)</w:t>
      </w:r>
      <w:r>
        <w:tab/>
      </w:r>
      <w:r w:rsidRPr="0069191E">
        <w:rPr>
          <w:rFonts w:ascii="Albertus Extra Bold" w:hAnsi="Albertus Extra Bold"/>
          <w:b/>
        </w:rPr>
        <w:t>[</w:t>
      </w:r>
      <w:r>
        <w:t>Six</w:t>
      </w:r>
      <w:r w:rsidRPr="0069191E">
        <w:rPr>
          <w:rFonts w:ascii="Albertus Extra Bold" w:hAnsi="Albertus Extra Bold"/>
          <w:b/>
        </w:rPr>
        <w:t>]</w:t>
      </w:r>
      <w:r>
        <w:t xml:space="preserve"> </w:t>
      </w:r>
      <w:r w:rsidR="00636FE5">
        <w:rPr>
          <w:u w:val="single"/>
        </w:rPr>
        <w:t>Ten</w:t>
      </w:r>
      <w:r>
        <w:t xml:space="preserve"> public members appointed by the Commissioner of Human Services who shall include: </w:t>
      </w:r>
      <w:r w:rsidR="00744D91">
        <w:t xml:space="preserve"> </w:t>
      </w:r>
      <w:r>
        <w:t xml:space="preserve">one person who represents racial and ethnic minorities in this State; one person who represents managed care organizations that participate in the Medicaid and NJ </w:t>
      </w:r>
      <w:proofErr w:type="spellStart"/>
      <w:r>
        <w:t>FamilyCare</w:t>
      </w:r>
      <w:proofErr w:type="spellEnd"/>
      <w:r>
        <w:t xml:space="preserve"> programs; one person who represents the vendor under contract with the Division of Medical Assistance and Health Services to provide NJ </w:t>
      </w:r>
      <w:proofErr w:type="spellStart"/>
      <w:r>
        <w:t>FamilyCare</w:t>
      </w:r>
      <w:proofErr w:type="spellEnd"/>
      <w:r>
        <w:t xml:space="preserve"> eligibility, enrollment, and health benefit coordinator services to the division; one person who represents New Jersey Policy Perspective; one person who represents the Advocates for Children of New Jersey; </w:t>
      </w:r>
      <w:r w:rsidRPr="0069191E">
        <w:rPr>
          <w:rFonts w:ascii="Albertus Extra Bold" w:hAnsi="Albertus Extra Bold"/>
          <w:b/>
        </w:rPr>
        <w:t>[</w:t>
      </w:r>
      <w:r>
        <w:t>and</w:t>
      </w:r>
      <w:r w:rsidRPr="0069191E">
        <w:rPr>
          <w:rFonts w:ascii="Albertus Extra Bold" w:hAnsi="Albertus Extra Bold"/>
          <w:b/>
        </w:rPr>
        <w:t>]</w:t>
      </w:r>
      <w:r>
        <w:t xml:space="preserve"> one person who represents Legal Services of New Jersey</w:t>
      </w:r>
      <w:r>
        <w:rPr>
          <w:u w:val="single"/>
        </w:rPr>
        <w:t xml:space="preserve">; one person who represents the New Jersey Health Care Quality Institute; one person who represents county navigators; </w:t>
      </w:r>
      <w:r w:rsidR="00636FE5">
        <w:rPr>
          <w:u w:val="single"/>
        </w:rPr>
        <w:t xml:space="preserve">and </w:t>
      </w:r>
      <w:r w:rsidR="00BF0449">
        <w:rPr>
          <w:u w:val="single"/>
        </w:rPr>
        <w:t>two people who represent</w:t>
      </w:r>
      <w:r>
        <w:rPr>
          <w:u w:val="single"/>
        </w:rPr>
        <w:t xml:space="preserve"> the </w:t>
      </w:r>
      <w:r w:rsidRPr="00830AB7">
        <w:rPr>
          <w:u w:val="single"/>
        </w:rPr>
        <w:t>New Jersey for Health Care coalition</w:t>
      </w:r>
      <w:r>
        <w:t>.</w:t>
      </w:r>
    </w:p>
    <w:p w14:paraId="1F65C3F8" w14:textId="77777777" w:rsidR="00744571" w:rsidRDefault="00744571" w:rsidP="00744571">
      <w:r>
        <w:tab/>
        <w:t>b.</w:t>
      </w:r>
      <w:r>
        <w:tab/>
        <w:t>As part of the plan, the working group shall:</w:t>
      </w:r>
    </w:p>
    <w:p w14:paraId="2CB15F1E" w14:textId="139E9B52" w:rsidR="00744571" w:rsidRDefault="00744571" w:rsidP="00744571">
      <w:r>
        <w:tab/>
        <w:t>(1)</w:t>
      </w:r>
      <w:r>
        <w:tab/>
        <w:t xml:space="preserve">determine if there are obstacles to enrollment of minorities in the State in the Medicaid, NJ </w:t>
      </w:r>
      <w:proofErr w:type="spellStart"/>
      <w:r>
        <w:t>FamilyCare</w:t>
      </w:r>
      <w:proofErr w:type="spellEnd"/>
      <w:r>
        <w:t xml:space="preserve">, and NJ </w:t>
      </w:r>
      <w:proofErr w:type="spellStart"/>
      <w:r>
        <w:t>FamilyCare</w:t>
      </w:r>
      <w:proofErr w:type="spellEnd"/>
      <w:r>
        <w:t xml:space="preserve"> Advantage programs due to ethnic and cultural differences and, if so, develop strategies for the Department of Human Services to overcome these obstacles and increase enrollment among minorities;</w:t>
      </w:r>
      <w:r w:rsidR="003A0713">
        <w:t xml:space="preserve"> </w:t>
      </w:r>
      <w:r w:rsidR="003A0713">
        <w:br w:type="page"/>
      </w:r>
    </w:p>
    <w:p w14:paraId="295DE608" w14:textId="6F6CC05E" w:rsidR="00744571" w:rsidRDefault="00744571" w:rsidP="00744571">
      <w:r>
        <w:tab/>
        <w:t>(2)</w:t>
      </w:r>
      <w:r>
        <w:tab/>
        <w:t xml:space="preserve">recommend outreach strategies to identify and enroll all eligible children in the Medicaid, NJ </w:t>
      </w:r>
      <w:proofErr w:type="spellStart"/>
      <w:r>
        <w:t>FamilyCare</w:t>
      </w:r>
      <w:proofErr w:type="spellEnd"/>
      <w:r>
        <w:t xml:space="preserve">, and NJ </w:t>
      </w:r>
      <w:proofErr w:type="spellStart"/>
      <w:r>
        <w:t>FamilyCare</w:t>
      </w:r>
      <w:proofErr w:type="spellEnd"/>
      <w:r>
        <w:t xml:space="preserve"> Advantage programs and to retain enrollment of children and their parents in the programs;</w:t>
      </w:r>
    </w:p>
    <w:p w14:paraId="124E7968" w14:textId="498F884D" w:rsidR="00744571" w:rsidRDefault="00744571" w:rsidP="00744571">
      <w:r>
        <w:tab/>
        <w:t>(3)</w:t>
      </w:r>
      <w:r>
        <w:tab/>
        <w:t xml:space="preserve">establish monthly enrollment goals for the number of children who need to be enrolled in Medicaid, NJ </w:t>
      </w:r>
      <w:proofErr w:type="spellStart"/>
      <w:r>
        <w:t>FamilyCare</w:t>
      </w:r>
      <w:proofErr w:type="spellEnd"/>
      <w:r>
        <w:t xml:space="preserve">, and NJ </w:t>
      </w:r>
      <w:proofErr w:type="spellStart"/>
      <w:r>
        <w:t>FamilyCare</w:t>
      </w:r>
      <w:proofErr w:type="spellEnd"/>
      <w:r>
        <w:t xml:space="preserve"> Advantage in order to ensure that as many children as possible who are eligible for these programs are enrolled within a reasonable period of time, in accordance with the mandate established pursuant to section 2 of P.L.2008, c.38 (C.26:15-2); and</w:t>
      </w:r>
    </w:p>
    <w:p w14:paraId="67943C9B" w14:textId="77777777" w:rsidR="00744571" w:rsidRDefault="00744571" w:rsidP="00744571">
      <w:r>
        <w:tab/>
        <w:t>(4)</w:t>
      </w:r>
      <w:r>
        <w:tab/>
        <w:t>make such other recommendations to the Commissioner of Human Services as the working group determines necessary and appropriate to achieve the purposes of this section.</w:t>
      </w:r>
    </w:p>
    <w:p w14:paraId="3CE5FE7E" w14:textId="44744A8F" w:rsidR="00744571" w:rsidRDefault="00744571" w:rsidP="00744571">
      <w:r>
        <w:tab/>
        <w:t>c.</w:t>
      </w:r>
      <w:r>
        <w:tab/>
        <w:t xml:space="preserve">The working group shall organize </w:t>
      </w:r>
      <w:r w:rsidRPr="00342150">
        <w:rPr>
          <w:rFonts w:ascii="Albertus Extra Bold" w:hAnsi="Albertus Extra Bold"/>
          <w:b/>
        </w:rPr>
        <w:t>[</w:t>
      </w:r>
      <w:r>
        <w:t>as soon as practicable following the appointment of its members and</w:t>
      </w:r>
      <w:r w:rsidRPr="00342150">
        <w:rPr>
          <w:rFonts w:ascii="Albertus Extra Bold" w:hAnsi="Albertus Extra Bold"/>
          <w:b/>
        </w:rPr>
        <w:t>]</w:t>
      </w:r>
      <w:r>
        <w:t xml:space="preserve"> </w:t>
      </w:r>
      <w:r>
        <w:rPr>
          <w:u w:val="single"/>
        </w:rPr>
        <w:t xml:space="preserve">and hold a meeting no later than 60 days following the date of enactment of </w:t>
      </w:r>
      <w:r w:rsidRPr="00151DB7">
        <w:rPr>
          <w:u w:val="single"/>
        </w:rPr>
        <w:t>P.L.    , c.</w:t>
      </w:r>
      <w:r>
        <w:rPr>
          <w:u w:val="single"/>
        </w:rPr>
        <w:t>    </w:t>
      </w:r>
      <w:r w:rsidRPr="00151DB7">
        <w:rPr>
          <w:u w:val="single"/>
        </w:rPr>
        <w:t>(C.</w:t>
      </w:r>
      <w:r>
        <w:rPr>
          <w:u w:val="single"/>
        </w:rPr>
        <w:t>        </w:t>
      </w:r>
      <w:r w:rsidRPr="00151DB7">
        <w:rPr>
          <w:u w:val="single"/>
        </w:rPr>
        <w:t>) (pending before the Legislature as this bill)</w:t>
      </w:r>
      <w:r>
        <w:rPr>
          <w:u w:val="single"/>
        </w:rPr>
        <w:t>.  The working group</w:t>
      </w:r>
      <w:r>
        <w:t xml:space="preserve"> shall select a chairperson and vice-chairperson from among the members.  The chairperson shall appoint a secretary who need not be a member of the working group.</w:t>
      </w:r>
    </w:p>
    <w:p w14:paraId="5E610F19" w14:textId="77777777" w:rsidR="00744571" w:rsidRDefault="00744571" w:rsidP="00744571">
      <w:r>
        <w:tab/>
        <w:t>(1)</w:t>
      </w:r>
      <w:r>
        <w:tab/>
        <w:t>The public members shall serve without compensation, but shall be reimbursed for necessary expenses incurred in the performance of their duties and within the limits of funds available to the working group.</w:t>
      </w:r>
    </w:p>
    <w:p w14:paraId="4C8D1E6E" w14:textId="77777777" w:rsidR="00744571" w:rsidRDefault="00744571" w:rsidP="00744571">
      <w:r>
        <w:tab/>
        <w:t>(2)</w:t>
      </w:r>
      <w:r>
        <w:tab/>
        <w:t>The working group shall be entitled to call to its assistance and avail itself of the services of the employees of any State, county, or municipal department, board, bureau, commission, or agency as it may require and as may be available to it for its purposes.</w:t>
      </w:r>
    </w:p>
    <w:p w14:paraId="5CD52E76" w14:textId="0770E533" w:rsidR="00744571" w:rsidRDefault="00744571" w:rsidP="00744571">
      <w:r>
        <w:tab/>
        <w:t>d.</w:t>
      </w:r>
      <w:r>
        <w:tab/>
        <w:t>Upon completion of the plan, the working group shall report on its activities to the chairperson of the Senate and Assembly standing reference committees on health and human services, and include a copy of the plan and any recommendations for legislative action it deems appropriate.</w:t>
      </w:r>
    </w:p>
    <w:p w14:paraId="79645029" w14:textId="5154FCC2" w:rsidR="00744571" w:rsidRDefault="00744571" w:rsidP="00744571">
      <w:r>
        <w:tab/>
        <w:t>e.</w:t>
      </w:r>
      <w:r>
        <w:tab/>
        <w:t>The Commissioner of Human Services shall post the plan on the department's Internet website and include a table showing the monthly enrollment goals established in the plan and the actual new and continued enrollments for that month.  The commissioner shall update the table monthly.</w:t>
      </w:r>
    </w:p>
    <w:p w14:paraId="1864394C" w14:textId="77777777" w:rsidR="00744571" w:rsidRDefault="00744571" w:rsidP="00744571">
      <w:r>
        <w:tab/>
        <w:t>f.</w:t>
      </w:r>
      <w:r>
        <w:tab/>
        <w:t>The Department of Human Services shall provide staff support to the working group.</w:t>
      </w:r>
    </w:p>
    <w:p w14:paraId="57F6CA96" w14:textId="77777777" w:rsidR="00744571" w:rsidRDefault="00744571" w:rsidP="00744571">
      <w:r>
        <w:t>(</w:t>
      </w:r>
      <w:proofErr w:type="spellStart"/>
      <w:r>
        <w:t>cf</w:t>
      </w:r>
      <w:proofErr w:type="spellEnd"/>
      <w:r>
        <w:t>: P.L.2012, c.17, s.397)</w:t>
      </w:r>
    </w:p>
    <w:p w14:paraId="7F6179E3" w14:textId="77777777" w:rsidR="00744571" w:rsidRDefault="00744571" w:rsidP="00000C55"/>
    <w:p w14:paraId="337B47D6" w14:textId="247119CF" w:rsidR="00104E7B" w:rsidRDefault="003529AC" w:rsidP="00686AEB">
      <w:r>
        <w:tab/>
      </w:r>
      <w:r w:rsidR="00C3191A">
        <w:t>5</w:t>
      </w:r>
      <w:r>
        <w:t>.</w:t>
      </w:r>
      <w:r>
        <w:tab/>
      </w:r>
      <w:r w:rsidR="00104E7B">
        <w:t xml:space="preserve">(New section) There is appropriated </w:t>
      </w:r>
      <w:r w:rsidR="00B27F4A">
        <w:t xml:space="preserve">from the General Fund to the Department of Human Services the sum of $20,000,000 </w:t>
      </w:r>
      <w:r w:rsidR="00104E7B">
        <w:t>for the purposes of implementing the provisions of this act.</w:t>
      </w:r>
      <w:r w:rsidR="00C815FD">
        <w:t xml:space="preserve">  </w:t>
      </w:r>
      <w:r w:rsidR="003A0713">
        <w:br w:type="page"/>
      </w:r>
    </w:p>
    <w:p w14:paraId="1B7FB1CA" w14:textId="3282343E" w:rsidR="003529AC" w:rsidRDefault="00C3191A" w:rsidP="00686AEB">
      <w:r>
        <w:tab/>
        <w:t>6</w:t>
      </w:r>
      <w:r w:rsidR="00104E7B">
        <w:t>.</w:t>
      </w:r>
      <w:r w:rsidR="00104E7B">
        <w:tab/>
      </w:r>
      <w:r w:rsidR="003529AC">
        <w:t xml:space="preserve">(New section) </w:t>
      </w:r>
      <w:r w:rsidR="003A0713">
        <w:t xml:space="preserve"> </w:t>
      </w:r>
      <w:r w:rsidR="003529AC">
        <w:t>The Commissioner of Human Services may adopt rules and regulations</w:t>
      </w:r>
      <w:r w:rsidR="008C2B78">
        <w:t>,</w:t>
      </w:r>
      <w:r w:rsidR="003529AC">
        <w:t xml:space="preserve"> pursuant to the “Administrative Procedure Act,” P.L.1968, c.410 (C.52:14B-1 et seq.)</w:t>
      </w:r>
      <w:r w:rsidR="008C2B78">
        <w:t>,</w:t>
      </w:r>
      <w:r w:rsidR="003529AC">
        <w:t xml:space="preserve"> as shall be necessary to implement the provisions of this act.</w:t>
      </w:r>
    </w:p>
    <w:p w14:paraId="0CD44C15" w14:textId="77777777" w:rsidR="003529AC" w:rsidRDefault="003529AC" w:rsidP="00686AEB"/>
    <w:p w14:paraId="47776FDC" w14:textId="3B9B6243" w:rsidR="003529AC" w:rsidRDefault="003529AC" w:rsidP="00686AEB">
      <w:r>
        <w:tab/>
      </w:r>
      <w:r w:rsidR="00C3191A">
        <w:t>7</w:t>
      </w:r>
      <w:r>
        <w:t>.</w:t>
      </w:r>
      <w:r>
        <w:tab/>
        <w:t>(New section</w:t>
      </w:r>
      <w:r w:rsidR="00104E7B">
        <w:t xml:space="preserve">) </w:t>
      </w:r>
      <w:r w:rsidR="003A0713">
        <w:t xml:space="preserve"> </w:t>
      </w:r>
      <w:r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r w:rsidR="008B65A5">
        <w:t xml:space="preserve"> and </w:t>
      </w:r>
      <w:r w:rsidR="008B65A5" w:rsidRPr="008B65A5">
        <w:t xml:space="preserve">for NJ </w:t>
      </w:r>
      <w:proofErr w:type="spellStart"/>
      <w:r w:rsidR="008B65A5" w:rsidRPr="008B65A5">
        <w:t>FamilyCare</w:t>
      </w:r>
      <w:proofErr w:type="spellEnd"/>
      <w:r w:rsidR="008B65A5" w:rsidRPr="008B65A5">
        <w:t xml:space="preserve"> expenditures under the State Children's Health Insurance Program pursuant to 42 U.S.C.</w:t>
      </w:r>
      <w:r w:rsidR="00BC07B6">
        <w:t xml:space="preserve"> </w:t>
      </w:r>
      <w:r w:rsidR="008B65A5" w:rsidRPr="008B65A5">
        <w:t>s.1397aa et seq.</w:t>
      </w:r>
    </w:p>
    <w:p w14:paraId="4C0B2788" w14:textId="77777777" w:rsidR="003529AC" w:rsidRPr="00D71D68" w:rsidRDefault="003529AC" w:rsidP="00686AEB"/>
    <w:p w14:paraId="62F879BA" w14:textId="4735874A" w:rsidR="00686AEB" w:rsidRDefault="00686AEB" w:rsidP="00686AEB">
      <w:r>
        <w:tab/>
      </w:r>
      <w:r w:rsidR="00C3191A">
        <w:t>8</w:t>
      </w:r>
      <w:r w:rsidR="00A3322A">
        <w:t>.</w:t>
      </w:r>
      <w:r w:rsidR="003529AC">
        <w:tab/>
      </w:r>
      <w:r w:rsidR="00A3322A">
        <w:t xml:space="preserve">This act shall take </w:t>
      </w:r>
      <w:r w:rsidR="00753E7B">
        <w:t>immediately</w:t>
      </w:r>
      <w:r w:rsidR="003529AC">
        <w:t>.</w:t>
      </w:r>
    </w:p>
    <w:p w14:paraId="7162AEEE" w14:textId="77777777" w:rsidR="003529AC" w:rsidRPr="00AA7880" w:rsidRDefault="003529AC" w:rsidP="00686AEB"/>
    <w:p w14:paraId="71DDE2E9" w14:textId="77777777" w:rsidR="00686AEB" w:rsidRPr="00CE7BD8" w:rsidRDefault="00686AEB" w:rsidP="00686AEB"/>
    <w:p w14:paraId="6856E79F" w14:textId="77777777" w:rsidR="00686AEB" w:rsidRPr="00AA7880" w:rsidRDefault="00686AEB" w:rsidP="00686AEB">
      <w:pPr>
        <w:jc w:val="center"/>
      </w:pPr>
      <w:r w:rsidRPr="00D71D68">
        <w:t>STATEMENT</w:t>
      </w:r>
    </w:p>
    <w:p w14:paraId="6900BD04" w14:textId="77777777" w:rsidR="00686AEB" w:rsidRDefault="00686AEB" w:rsidP="00686AEB"/>
    <w:p w14:paraId="5C601EC3" w14:textId="67A8E688" w:rsidR="00BE4E8F" w:rsidRDefault="00BE4E8F" w:rsidP="00686AEB">
      <w:r>
        <w:tab/>
        <w:t xml:space="preserve">This bill revises certain requirements concerning enrollment in the NJ </w:t>
      </w:r>
      <w:proofErr w:type="spellStart"/>
      <w:r>
        <w:t>FamilyCare</w:t>
      </w:r>
      <w:proofErr w:type="spellEnd"/>
      <w:r>
        <w:t xml:space="preserve"> program</w:t>
      </w:r>
      <w:r w:rsidR="00C111A0">
        <w:t>, including expanding eligibility, establishing additional outreach requirements, and revising reporting requirements under the program.  The bill appropriates $20 million to implement its provisions</w:t>
      </w:r>
      <w:r>
        <w:t>.</w:t>
      </w:r>
    </w:p>
    <w:p w14:paraId="02C254BF" w14:textId="74922282" w:rsidR="00EA186E" w:rsidRDefault="00EA186E" w:rsidP="00EA186E">
      <w:r>
        <w:tab/>
        <w:t xml:space="preserve">The bill </w:t>
      </w:r>
      <w:r w:rsidR="006451A5">
        <w:t xml:space="preserve">generally prohibits requiring enrollees in </w:t>
      </w:r>
      <w:r w:rsidRPr="008B65A5">
        <w:t xml:space="preserve">NJ </w:t>
      </w:r>
      <w:proofErr w:type="spellStart"/>
      <w:r w:rsidRPr="008B65A5">
        <w:t>FamilyCare</w:t>
      </w:r>
      <w:proofErr w:type="spellEnd"/>
      <w:r w:rsidRPr="008B65A5">
        <w:t xml:space="preserve"> </w:t>
      </w:r>
      <w:r w:rsidR="006451A5">
        <w:t xml:space="preserve">to </w:t>
      </w:r>
      <w:r>
        <w:t xml:space="preserve">pay premiums as a condition of participation in the program.  </w:t>
      </w:r>
      <w:r w:rsidR="006451A5">
        <w:t xml:space="preserve">Premiums may still be required for </w:t>
      </w:r>
      <w:r>
        <w:t xml:space="preserve">enrollees who exceed income limits but elect to buy into NJ </w:t>
      </w:r>
      <w:proofErr w:type="spellStart"/>
      <w:r>
        <w:t>FamilyCare</w:t>
      </w:r>
      <w:proofErr w:type="spellEnd"/>
      <w:r>
        <w:t>.</w:t>
      </w:r>
    </w:p>
    <w:p w14:paraId="7439C5B3" w14:textId="77777777" w:rsidR="00EA186E" w:rsidRDefault="00EA186E" w:rsidP="00EA186E">
      <w:r>
        <w:tab/>
        <w:t xml:space="preserve">The bill eliminates a provision of current law that requires certain children who were voluntarily </w:t>
      </w:r>
      <w:proofErr w:type="spellStart"/>
      <w:r>
        <w:t>disenrolled</w:t>
      </w:r>
      <w:proofErr w:type="spellEnd"/>
      <w:r>
        <w:t xml:space="preserve"> from employer-sponsored group insurance coverage to be deemed ineligible for enrollment in NJ </w:t>
      </w:r>
      <w:proofErr w:type="spellStart"/>
      <w:r>
        <w:t>FamilyCare</w:t>
      </w:r>
      <w:proofErr w:type="spellEnd"/>
      <w:r>
        <w:t xml:space="preserve"> for a certain period, and provides that no waiting periods may be imposed against any applicant for the program who is otherwise eligible for enrollment.</w:t>
      </w:r>
    </w:p>
    <w:p w14:paraId="5403E719" w14:textId="67861BAB" w:rsidR="005F2606" w:rsidRDefault="005F2606" w:rsidP="005F2606">
      <w:r>
        <w:tab/>
        <w:t>Under the bill, the Commissioner of Human Services is directed to provide information regarding other health care programs for which an enrollee may be eligible to any enrollee terminated from the program.</w:t>
      </w:r>
    </w:p>
    <w:p w14:paraId="08C1810A" w14:textId="0FADBE4B" w:rsidR="004711A9" w:rsidRPr="00846589" w:rsidRDefault="004711A9" w:rsidP="004711A9">
      <w:r>
        <w:tab/>
        <w:t>Pursuant to existing law, and unchanged by the bill, the</w:t>
      </w:r>
      <w:r w:rsidRPr="00846589">
        <w:t xml:space="preserve"> </w:t>
      </w:r>
      <w:r w:rsidR="00D7092A">
        <w:t>C</w:t>
      </w:r>
      <w:r>
        <w:t xml:space="preserve">ommissioner </w:t>
      </w:r>
      <w:r w:rsidR="00D7092A">
        <w:t xml:space="preserve">of Human Services </w:t>
      </w:r>
      <w:r>
        <w:t>is</w:t>
      </w:r>
      <w:r w:rsidRPr="00846589">
        <w:t xml:space="preserve"> directed to establish an enhanced NJ </w:t>
      </w:r>
      <w:proofErr w:type="spellStart"/>
      <w:r w:rsidRPr="00846589">
        <w:t>FamilyCare</w:t>
      </w:r>
      <w:proofErr w:type="spellEnd"/>
      <w:r w:rsidRPr="00846589">
        <w:t xml:space="preserve"> outreach and enrollment initiative to increase public awareness about the availability of, and benefits to enrolling in, M</w:t>
      </w:r>
      <w:r>
        <w:t xml:space="preserve">edicaid, NJ </w:t>
      </w:r>
      <w:proofErr w:type="spellStart"/>
      <w:r>
        <w:t>FamilyCare</w:t>
      </w:r>
      <w:proofErr w:type="spellEnd"/>
      <w:r>
        <w:t xml:space="preserve">, and the NJ </w:t>
      </w:r>
      <w:proofErr w:type="spellStart"/>
      <w:r>
        <w:t>FamilyCare</w:t>
      </w:r>
      <w:proofErr w:type="spellEnd"/>
      <w:r>
        <w:t xml:space="preserve"> Advantage buy-in program, including </w:t>
      </w:r>
      <w:r w:rsidRPr="00846589">
        <w:t>culturally sensitive, Statewide and local media public awareness campaigns and</w:t>
      </w:r>
      <w:r>
        <w:t xml:space="preserve"> </w:t>
      </w:r>
      <w:r w:rsidRPr="00846589">
        <w:t>the provision of</w:t>
      </w:r>
      <w:r>
        <w:t xml:space="preserve"> training and support services </w:t>
      </w:r>
      <w:r w:rsidRPr="00846589">
        <w:t xml:space="preserve">to enable </w:t>
      </w:r>
      <w:r>
        <w:t>certain entities</w:t>
      </w:r>
      <w:r w:rsidRPr="00846589">
        <w:t xml:space="preserve"> to assist </w:t>
      </w:r>
      <w:r>
        <w:t>in enrollment activities</w:t>
      </w:r>
      <w:r w:rsidRPr="00846589">
        <w:t>.</w:t>
      </w:r>
    </w:p>
    <w:p w14:paraId="0280191B" w14:textId="430FF958" w:rsidR="004711A9" w:rsidRDefault="004711A9" w:rsidP="004711A9">
      <w:r>
        <w:tab/>
        <w:t xml:space="preserve">Under the bill, the </w:t>
      </w:r>
      <w:r w:rsidRPr="00846589">
        <w:t>initiative is</w:t>
      </w:r>
      <w:r>
        <w:t xml:space="preserve"> also</w:t>
      </w:r>
      <w:r w:rsidRPr="00846589">
        <w:t xml:space="preserve"> to be coordinated with any outreach efforts related to</w:t>
      </w:r>
      <w:r>
        <w:t xml:space="preserve">: </w:t>
      </w:r>
      <w:r w:rsidR="00755500">
        <w:t xml:space="preserve"> </w:t>
      </w:r>
      <w:r>
        <w:t>1)</w:t>
      </w:r>
      <w:r w:rsidRPr="00846589">
        <w:t xml:space="preserve"> </w:t>
      </w:r>
      <w:r>
        <w:t>the ongoing enrollment initiative coordinated in consultation with</w:t>
      </w:r>
      <w:r w:rsidR="00F26069">
        <w:t xml:space="preserve"> the Commissioner of Education established under current law</w:t>
      </w:r>
      <w:r w:rsidRPr="0090102F">
        <w:t>; or</w:t>
      </w:r>
      <w:r>
        <w:t xml:space="preserve"> 2) </w:t>
      </w:r>
      <w:r w:rsidRPr="00846589">
        <w:t>enrollment in the State’s health insurance Exchange established pursuant to the federal “Patient Protection and Affordable Care Act,” Pub.L.111-148, as amended by the "Health Care and Education Reconciliation Act of 2010," Pub.L.111-152</w:t>
      </w:r>
      <w:r>
        <w:t xml:space="preserve">.  </w:t>
      </w:r>
      <w:r w:rsidR="00C658ED">
        <w:t>T</w:t>
      </w:r>
      <w:r>
        <w:t xml:space="preserve">he initiative is to </w:t>
      </w:r>
      <w:r w:rsidR="00C658ED">
        <w:t xml:space="preserve">additionally </w:t>
      </w:r>
      <w:r>
        <w:t xml:space="preserve">include </w:t>
      </w:r>
      <w:r w:rsidRPr="00846589">
        <w:t>the provision of training to Exchange enrollment assistors, local officials, and any other pertinent staff</w:t>
      </w:r>
      <w:r>
        <w:t>, as determined by the commissioner,</w:t>
      </w:r>
      <w:r w:rsidRPr="00846589">
        <w:t xml:space="preserve"> on the eligibility requirements of NJ </w:t>
      </w:r>
      <w:proofErr w:type="spellStart"/>
      <w:r w:rsidRPr="00846589">
        <w:t>FamilyCare</w:t>
      </w:r>
      <w:proofErr w:type="spellEnd"/>
      <w:r w:rsidRPr="00846589">
        <w:t xml:space="preserve"> and how to</w:t>
      </w:r>
      <w:r>
        <w:t xml:space="preserve"> enroll children in the program.  </w:t>
      </w:r>
    </w:p>
    <w:p w14:paraId="59CBDE4E" w14:textId="3079F1D2" w:rsidR="0038291A" w:rsidRPr="0038291A" w:rsidRDefault="0038291A" w:rsidP="0038291A">
      <w:r w:rsidRPr="0038291A">
        <w:tab/>
        <w:t xml:space="preserve">The </w:t>
      </w:r>
      <w:r>
        <w:t xml:space="preserve">bill requires the </w:t>
      </w:r>
      <w:r w:rsidRPr="0038291A">
        <w:t xml:space="preserve">Department of Banking and Insurance, in consultation with the Commissioner of Human Services, </w:t>
      </w:r>
      <w:r>
        <w:t xml:space="preserve">to </w:t>
      </w:r>
      <w:r w:rsidRPr="0038291A">
        <w:t xml:space="preserve">take steps to ensure the full incorporation of </w:t>
      </w:r>
      <w:r w:rsidR="00465D93">
        <w:t xml:space="preserve">the </w:t>
      </w:r>
      <w:r w:rsidRPr="0038291A">
        <w:t xml:space="preserve">Medicaid, NJ </w:t>
      </w:r>
      <w:proofErr w:type="spellStart"/>
      <w:r w:rsidRPr="0038291A">
        <w:t>FamilyCare</w:t>
      </w:r>
      <w:proofErr w:type="spellEnd"/>
      <w:r w:rsidRPr="0038291A">
        <w:t xml:space="preserve"> and NJ </w:t>
      </w:r>
      <w:proofErr w:type="spellStart"/>
      <w:r w:rsidRPr="0038291A">
        <w:t>FamilyCare</w:t>
      </w:r>
      <w:proofErr w:type="spellEnd"/>
      <w:r w:rsidRPr="0038291A">
        <w:t xml:space="preserve"> Advantage Programs on the State’s health insurance Exchange and the individual health coverage marketplace.  In order to ensure </w:t>
      </w:r>
      <w:r w:rsidR="00465D93">
        <w:t xml:space="preserve">that </w:t>
      </w:r>
      <w:r w:rsidRPr="0038291A">
        <w:t xml:space="preserve">Medicaid and NJ </w:t>
      </w:r>
      <w:proofErr w:type="spellStart"/>
      <w:r w:rsidRPr="0038291A">
        <w:t>FamilyCare</w:t>
      </w:r>
      <w:proofErr w:type="spellEnd"/>
      <w:r w:rsidRPr="0038291A">
        <w:t xml:space="preserve"> eligibility is properly evaluated, plan comparison and cost tools </w:t>
      </w:r>
      <w:r w:rsidR="00465D93">
        <w:t xml:space="preserve">will be required to </w:t>
      </w:r>
      <w:r w:rsidRPr="0038291A">
        <w:t>solicit current expected monthly income in lieu of</w:t>
      </w:r>
      <w:r w:rsidR="000C7ADA">
        <w:t>,</w:t>
      </w:r>
      <w:r w:rsidRPr="0038291A">
        <w:t xml:space="preserve"> or in addition to</w:t>
      </w:r>
      <w:r w:rsidR="000C7ADA">
        <w:t>,</w:t>
      </w:r>
      <w:r w:rsidRPr="0038291A">
        <w:t xml:space="preserve"> annual income.</w:t>
      </w:r>
    </w:p>
    <w:p w14:paraId="47F15756" w14:textId="391B2DEA" w:rsidR="00EA186E" w:rsidRDefault="00EA186E" w:rsidP="00EA186E">
      <w:r>
        <w:tab/>
        <w:t xml:space="preserve">In addition to the </w:t>
      </w:r>
      <w:r w:rsidRPr="00846589">
        <w:t xml:space="preserve">enhanced NJ </w:t>
      </w:r>
      <w:proofErr w:type="spellStart"/>
      <w:r w:rsidRPr="00846589">
        <w:t>FamilyCare</w:t>
      </w:r>
      <w:proofErr w:type="spellEnd"/>
      <w:r w:rsidRPr="00846589">
        <w:t xml:space="preserve"> outreach and enrollment initiative</w:t>
      </w:r>
      <w:r>
        <w:t xml:space="preserve">, existing law requires </w:t>
      </w:r>
      <w:r w:rsidRPr="006913A9">
        <w:t>the</w:t>
      </w:r>
      <w:r>
        <w:t xml:space="preserve"> commissioner to establish an Outreach, Enrollment, and Retention Working Group.  </w:t>
      </w:r>
      <w:r w:rsidR="00C658ED">
        <w:t>T</w:t>
      </w:r>
      <w:r>
        <w:t>he goal of the working group</w:t>
      </w:r>
      <w:r w:rsidR="007E74C7">
        <w:t>, which is not altered by the bill,</w:t>
      </w:r>
      <w:r>
        <w:t xml:space="preserve"> is to develop a plan to carry out ongoing and sustainable measures to strengthen outreach to low and moderate income families who may be eligible for Medicaid, NJ </w:t>
      </w:r>
      <w:proofErr w:type="spellStart"/>
      <w:r>
        <w:t>FamilyCare</w:t>
      </w:r>
      <w:proofErr w:type="spellEnd"/>
      <w:r>
        <w:t xml:space="preserve">, or </w:t>
      </w:r>
      <w:r w:rsidR="00F26069">
        <w:t xml:space="preserve">NJ </w:t>
      </w:r>
      <w:proofErr w:type="spellStart"/>
      <w:r w:rsidR="00F26069">
        <w:t>FamilyCare</w:t>
      </w:r>
      <w:proofErr w:type="spellEnd"/>
      <w:r w:rsidR="00F26069">
        <w:t xml:space="preserve"> Advantage</w:t>
      </w:r>
      <w:r>
        <w:t>; to maximize enrollment in these programs; and to ensure retention of enrollees in these programs.  The Working Group last submitted a report in May 2009.</w:t>
      </w:r>
    </w:p>
    <w:p w14:paraId="10B04EDE" w14:textId="4EDFA742" w:rsidR="00EA186E" w:rsidRDefault="00EA186E" w:rsidP="00EA186E">
      <w:r>
        <w:tab/>
        <w:t xml:space="preserve">In addition to the </w:t>
      </w:r>
      <w:r w:rsidR="008331F7">
        <w:t xml:space="preserve">seven </w:t>
      </w:r>
      <w:r>
        <w:t xml:space="preserve">ex-officio members and six public members of the working group currently required under statute, the bill adds the Commissioner of Children and Families as an ex-officio member and the following </w:t>
      </w:r>
      <w:r w:rsidR="001E25BE">
        <w:t>four</w:t>
      </w:r>
      <w:r w:rsidR="00C3191A">
        <w:t xml:space="preserve"> </w:t>
      </w:r>
      <w:r>
        <w:t>public members:</w:t>
      </w:r>
      <w:r w:rsidR="004E650B">
        <w:t xml:space="preserve"> </w:t>
      </w:r>
      <w:r>
        <w:t xml:space="preserve"> </w:t>
      </w:r>
      <w:r w:rsidRPr="002B6181">
        <w:t xml:space="preserve">one person who represents the New Jersey Health Care Quality Institute; one person who represents county navigators; </w:t>
      </w:r>
      <w:r w:rsidR="001E25BE">
        <w:t xml:space="preserve">and </w:t>
      </w:r>
      <w:r w:rsidR="00C3191A">
        <w:t>two people who represent</w:t>
      </w:r>
      <w:r w:rsidRPr="002B6181">
        <w:t xml:space="preserve"> the New Jersey for Health Care coalition</w:t>
      </w:r>
      <w:r>
        <w:t xml:space="preserve">. </w:t>
      </w:r>
      <w:r w:rsidR="004E650B">
        <w:t xml:space="preserve"> T</w:t>
      </w:r>
      <w:r>
        <w:t xml:space="preserve">he bill directs the </w:t>
      </w:r>
      <w:r w:rsidRPr="002B6181">
        <w:t>working group to organize and hold a meeting no later than 60 days following the date of enactment</w:t>
      </w:r>
      <w:r>
        <w:t xml:space="preserve"> of the</w:t>
      </w:r>
      <w:r w:rsidRPr="002B6181">
        <w:t xml:space="preserve"> bill.</w:t>
      </w:r>
    </w:p>
    <w:p w14:paraId="0AF363DA" w14:textId="07493AFF" w:rsidR="00EA186E" w:rsidRPr="00846589" w:rsidRDefault="00EA186E" w:rsidP="00EA186E">
      <w:r w:rsidRPr="00846589">
        <w:tab/>
        <w:t xml:space="preserve">The bill </w:t>
      </w:r>
      <w:r>
        <w:t xml:space="preserve">amends </w:t>
      </w:r>
      <w:r w:rsidR="009465B6">
        <w:t xml:space="preserve">current law to require </w:t>
      </w:r>
      <w:r w:rsidRPr="00846589">
        <w:t xml:space="preserve">the commissioner, with input from </w:t>
      </w:r>
      <w:r>
        <w:t xml:space="preserve">Outreach, Enrollment, and Retention Working Group, </w:t>
      </w:r>
      <w:r w:rsidRPr="00846589">
        <w:t>to issue an interim report six months after the effective date of the bill, to issue a</w:t>
      </w:r>
      <w:r w:rsidR="009465B6">
        <w:t xml:space="preserve"> full </w:t>
      </w:r>
      <w:r w:rsidRPr="00846589">
        <w:t>report six months later</w:t>
      </w:r>
      <w:r w:rsidR="009465B6">
        <w:t>,</w:t>
      </w:r>
      <w:r w:rsidRPr="00846589">
        <w:t xml:space="preserve"> and </w:t>
      </w:r>
      <w:r w:rsidR="009465B6">
        <w:t xml:space="preserve">to submit the report annually </w:t>
      </w:r>
      <w:r w:rsidRPr="00846589">
        <w:t xml:space="preserve">thereafter. </w:t>
      </w:r>
      <w:r w:rsidR="005F2606">
        <w:t xml:space="preserve">The bill removes a requirement that the reports be submitted to the chairpersons of various legislative standing reference committees, and instead requires the </w:t>
      </w:r>
      <w:r w:rsidRPr="00846589">
        <w:t>report</w:t>
      </w:r>
      <w:r w:rsidR="00DB34A7">
        <w:t>s</w:t>
      </w:r>
      <w:r w:rsidRPr="00846589">
        <w:t xml:space="preserve"> to be submitted to the Governor and to the Legislature and published on the</w:t>
      </w:r>
      <w:r w:rsidR="00DB34A7">
        <w:t xml:space="preserve"> Department of Human Services’</w:t>
      </w:r>
      <w:r w:rsidRPr="00846589">
        <w:t xml:space="preserve"> </w:t>
      </w:r>
      <w:r w:rsidR="00DB34A7">
        <w:t>(</w:t>
      </w:r>
      <w:r w:rsidR="001171AB">
        <w:t>DHS</w:t>
      </w:r>
      <w:r w:rsidR="00DB34A7">
        <w:t>) I</w:t>
      </w:r>
      <w:r w:rsidR="001E4318">
        <w:t>nternet</w:t>
      </w:r>
      <w:r w:rsidRPr="00846589">
        <w:t xml:space="preserve"> website.</w:t>
      </w:r>
    </w:p>
    <w:p w14:paraId="364A675B" w14:textId="7663D94D" w:rsidR="00EA186E" w:rsidRDefault="00EA186E" w:rsidP="00EA186E">
      <w:r w:rsidRPr="00846589">
        <w:tab/>
        <w:t>The reports</w:t>
      </w:r>
      <w:r>
        <w:t xml:space="preserve"> are required to</w:t>
      </w:r>
      <w:r w:rsidRPr="00846589">
        <w:t xml:space="preserve"> include information on the </w:t>
      </w:r>
      <w:r w:rsidR="001171AB">
        <w:t>DHS</w:t>
      </w:r>
      <w:r w:rsidRPr="00846589">
        <w:t>’s actions, and the outcomes of such actions, to make affordable, quality healthcare coverage available to all children in New Jersey</w:t>
      </w:r>
      <w:r w:rsidR="00DB34A7">
        <w:t>,</w:t>
      </w:r>
      <w:r w:rsidRPr="00846589">
        <w:t xml:space="preserve"> and the extent to which coverage disparities based on income, race, ethnicity, and geography have changed over the reporting period.  </w:t>
      </w:r>
      <w:r>
        <w:t>Existing law also requires t</w:t>
      </w:r>
      <w:r w:rsidRPr="00846589">
        <w:t>he report</w:t>
      </w:r>
      <w:r>
        <w:t>s</w:t>
      </w:r>
      <w:r w:rsidRPr="00846589">
        <w:t xml:space="preserve"> </w:t>
      </w:r>
      <w:r>
        <w:t>to</w:t>
      </w:r>
      <w:r w:rsidRPr="00846589">
        <w:t xml:space="preserve"> include the number of persons who are enrolled in Medicaid and NJ </w:t>
      </w:r>
      <w:proofErr w:type="spellStart"/>
      <w:r w:rsidRPr="00846589">
        <w:t>FamilyCare</w:t>
      </w:r>
      <w:proofErr w:type="spellEnd"/>
      <w:r w:rsidRPr="00846589">
        <w:t xml:space="preserve">, the cost of providing coverage for these persons, the status of any Medicaid plan amendments or waivers necessary for implementation </w:t>
      </w:r>
      <w:r>
        <w:t xml:space="preserve">of NJ </w:t>
      </w:r>
      <w:proofErr w:type="spellStart"/>
      <w:r>
        <w:t>FamilyCare</w:t>
      </w:r>
      <w:proofErr w:type="spellEnd"/>
      <w:r w:rsidRPr="00846589">
        <w:t>, the status of implementing the enrollment sim</w:t>
      </w:r>
      <w:r>
        <w:t>plification practices for both</w:t>
      </w:r>
      <w:r w:rsidRPr="00846589">
        <w:t xml:space="preserve"> NJ </w:t>
      </w:r>
      <w:proofErr w:type="spellStart"/>
      <w:r w:rsidRPr="00846589">
        <w:t>FamilyCare</w:t>
      </w:r>
      <w:proofErr w:type="spellEnd"/>
      <w:r w:rsidRPr="00846589">
        <w:t xml:space="preserve"> and Medicaid, and such other information as the commissioner deems appropriate. The commissioner may also include any recommendations for legislation deemed necessary to further the purposes of </w:t>
      </w:r>
      <w:r>
        <w:t xml:space="preserve">NJ </w:t>
      </w:r>
      <w:proofErr w:type="spellStart"/>
      <w:r>
        <w:t>FamilyCare</w:t>
      </w:r>
      <w:proofErr w:type="spellEnd"/>
      <w:r w:rsidRPr="00846589">
        <w:t>.</w:t>
      </w:r>
    </w:p>
    <w:p w14:paraId="7B9F0BCF" w14:textId="79F2502C" w:rsidR="000C5038" w:rsidRDefault="00DB34A7">
      <w:r>
        <w:tab/>
        <w:t>The bill appropriates $20 million from the General Fund to the DHS for the purposes of implementi</w:t>
      </w:r>
      <w:r w:rsidR="00C3191A">
        <w:t xml:space="preserve">ng the provisions of the bill. </w:t>
      </w:r>
    </w:p>
    <w:sectPr w:rsidR="000C5038" w:rsidSect="003A0713">
      <w:headerReference w:type="default" r:id="rId14"/>
      <w:footerReference w:type="default" r:id="rId15"/>
      <w:headerReference w:type="first" r:id="rId16"/>
      <w:footerReference w:type="first" r:id="rId17"/>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A074C" w14:textId="77777777" w:rsidR="00221D42" w:rsidRDefault="00221D42">
      <w:r>
        <w:separator/>
      </w:r>
    </w:p>
  </w:endnote>
  <w:endnote w:type="continuationSeparator" w:id="0">
    <w:p w14:paraId="28B3551F" w14:textId="77777777" w:rsidR="00221D42" w:rsidRDefault="00221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93173" w14:textId="31672193" w:rsidR="00554034" w:rsidRDefault="00484D45" w:rsidP="00484D45">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A5D9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CBFBC" w14:textId="77777777" w:rsidR="00A3322A" w:rsidRPr="00921C91" w:rsidRDefault="00A332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F845FB2" w14:textId="77777777" w:rsidR="00A3322A" w:rsidRPr="00921C91" w:rsidRDefault="00A3322A">
    <w:pPr>
      <w:pStyle w:val="Footer"/>
      <w:rPr>
        <w:szCs w:val="18"/>
      </w:rPr>
    </w:pPr>
  </w:p>
  <w:p w14:paraId="545805AE" w14:textId="77777777" w:rsidR="00A3322A" w:rsidRPr="00921C91" w:rsidRDefault="00A332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FDED221" w14:textId="77777777" w:rsidR="00A3322A" w:rsidRDefault="00A3322A">
    <w:pPr>
      <w:pStyle w:val="Footer"/>
    </w:pPr>
  </w:p>
  <w:p w14:paraId="323027B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3AC3D" w14:textId="77777777" w:rsidR="00221D42" w:rsidRDefault="00221D42">
      <w:r>
        <w:separator/>
      </w:r>
    </w:p>
  </w:footnote>
  <w:footnote w:type="continuationSeparator" w:id="0">
    <w:p w14:paraId="4C15ABA3" w14:textId="77777777" w:rsidR="00221D42" w:rsidRDefault="00221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8508A" w14:textId="77777777" w:rsidR="00665CBC" w:rsidRDefault="00014942">
    <w:pPr>
      <w:pStyle w:val="Header"/>
    </w:pPr>
    <w:r>
      <w:rPr>
        <w:noProof/>
      </w:rPr>
      <w:pict w14:anchorId="642629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F6915" w14:textId="3CE50E1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B71F6" w14:textId="230908A2" w:rsidR="00665CBC" w:rsidRDefault="00665CBC" w:rsidP="00686AEB">
    <w:pPr>
      <w:pStyle w:val="Header"/>
      <w:jc w:val="center"/>
      <w:rPr>
        <w:rStyle w:val="PageNumber"/>
      </w:rPr>
    </w:pPr>
  </w:p>
  <w:p w14:paraId="7236C37A" w14:textId="77777777" w:rsidR="00554034" w:rsidRDefault="00554034" w:rsidP="00554034">
    <w:pPr>
      <w:pStyle w:val="bpuHeadSpon"/>
    </w:pPr>
    <w:r>
      <w:rPr>
        <w:rStyle w:val="bpuHeadSponChar"/>
      </w:rPr>
      <w:t>A5805</w:t>
    </w:r>
    <w:r>
      <w:t xml:space="preserve"> LOPEZ, BENSON</w:t>
    </w:r>
  </w:p>
  <w:p w14:paraId="0EC2C295" w14:textId="48DA867F" w:rsidR="003469FC" w:rsidRDefault="003469FC" w:rsidP="003469FC">
    <w:pPr>
      <w:pStyle w:val="bpuHeadSpon"/>
    </w:pPr>
    <w:r>
      <w:fldChar w:fldCharType="begin"/>
    </w:r>
    <w:r>
      <w:instrText xml:space="preserve"> PAGE  \* MERGEFORMAT </w:instrText>
    </w:r>
    <w:r>
      <w:fldChar w:fldCharType="separate"/>
    </w:r>
    <w:r w:rsidR="00014942">
      <w:rPr>
        <w:noProof/>
      </w:rPr>
      <w:t>12</w:t>
    </w:r>
    <w:r>
      <w:fldChar w:fldCharType="end"/>
    </w:r>
  </w:p>
  <w:p w14:paraId="50B3F278" w14:textId="77777777" w:rsidR="003469FC" w:rsidRDefault="003469FC" w:rsidP="003469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1E061" w14:textId="7ECB1650" w:rsidR="00665CBC" w:rsidRDefault="00665CBC">
    <w:pPr>
      <w:pStyle w:val="Header"/>
    </w:pPr>
  </w:p>
  <w:p w14:paraId="5023FF4F" w14:textId="5111AD36" w:rsidR="003469FC" w:rsidRDefault="00835A6B" w:rsidP="003469FC">
    <w:pPr>
      <w:pStyle w:val="bpuHeadSpon"/>
    </w:pPr>
    <w:r>
      <w:rPr>
        <w:rStyle w:val="bpuHeadSponChar"/>
      </w:rPr>
      <w:t>A5805</w:t>
    </w:r>
    <w:r w:rsidR="003469FC">
      <w:t xml:space="preserve"> LOPEZ</w:t>
    </w:r>
    <w:r w:rsidR="00554034">
      <w:t>, BENSON</w:t>
    </w:r>
  </w:p>
  <w:p w14:paraId="5A907882" w14:textId="34ED4105" w:rsidR="003469FC" w:rsidRDefault="003469FC" w:rsidP="003469FC">
    <w:pPr>
      <w:pStyle w:val="bpuHeadSpon"/>
    </w:pPr>
    <w:r>
      <w:fldChar w:fldCharType="begin"/>
    </w:r>
    <w:r>
      <w:instrText xml:space="preserve"> PAGE  \* MERGEFORMAT </w:instrText>
    </w:r>
    <w:r>
      <w:fldChar w:fldCharType="separate"/>
    </w:r>
    <w:r w:rsidR="00014942">
      <w:rPr>
        <w:noProof/>
      </w:rPr>
      <w:t>2</w:t>
    </w:r>
    <w:r>
      <w:fldChar w:fldCharType="end"/>
    </w:r>
  </w:p>
  <w:p w14:paraId="463C75EB" w14:textId="77777777" w:rsidR="003469FC" w:rsidRDefault="003469FC" w:rsidP="003469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D42"/>
    <w:rsid w:val="00000C55"/>
    <w:rsid w:val="000051BD"/>
    <w:rsid w:val="00014942"/>
    <w:rsid w:val="000160A5"/>
    <w:rsid w:val="0002335B"/>
    <w:rsid w:val="00030D78"/>
    <w:rsid w:val="0003549A"/>
    <w:rsid w:val="000367AE"/>
    <w:rsid w:val="00042107"/>
    <w:rsid w:val="00043B22"/>
    <w:rsid w:val="00054975"/>
    <w:rsid w:val="00057D20"/>
    <w:rsid w:val="0006143D"/>
    <w:rsid w:val="0006197C"/>
    <w:rsid w:val="0006281F"/>
    <w:rsid w:val="000808E8"/>
    <w:rsid w:val="0008141C"/>
    <w:rsid w:val="000851FB"/>
    <w:rsid w:val="00092F6B"/>
    <w:rsid w:val="00094A55"/>
    <w:rsid w:val="0009662E"/>
    <w:rsid w:val="000A1774"/>
    <w:rsid w:val="000A44A7"/>
    <w:rsid w:val="000B1054"/>
    <w:rsid w:val="000B3411"/>
    <w:rsid w:val="000B3632"/>
    <w:rsid w:val="000C054C"/>
    <w:rsid w:val="000C12C2"/>
    <w:rsid w:val="000C5038"/>
    <w:rsid w:val="000C7ADA"/>
    <w:rsid w:val="000D11AF"/>
    <w:rsid w:val="000D6255"/>
    <w:rsid w:val="000D6262"/>
    <w:rsid w:val="000D7B4A"/>
    <w:rsid w:val="000E4006"/>
    <w:rsid w:val="000F3DA2"/>
    <w:rsid w:val="000F5FDE"/>
    <w:rsid w:val="000F7466"/>
    <w:rsid w:val="000F7FE9"/>
    <w:rsid w:val="00104E7B"/>
    <w:rsid w:val="00113CFB"/>
    <w:rsid w:val="001171AB"/>
    <w:rsid w:val="0013000E"/>
    <w:rsid w:val="00133F81"/>
    <w:rsid w:val="00135943"/>
    <w:rsid w:val="0014664C"/>
    <w:rsid w:val="001645FB"/>
    <w:rsid w:val="00173D2B"/>
    <w:rsid w:val="00175D44"/>
    <w:rsid w:val="00181676"/>
    <w:rsid w:val="00183603"/>
    <w:rsid w:val="0018410E"/>
    <w:rsid w:val="00194E78"/>
    <w:rsid w:val="0019707B"/>
    <w:rsid w:val="00197E8B"/>
    <w:rsid w:val="00197FA4"/>
    <w:rsid w:val="001A161A"/>
    <w:rsid w:val="001A3B79"/>
    <w:rsid w:val="001A66B6"/>
    <w:rsid w:val="001A6C27"/>
    <w:rsid w:val="001A6FC6"/>
    <w:rsid w:val="001B4716"/>
    <w:rsid w:val="001B4EA4"/>
    <w:rsid w:val="001C7C52"/>
    <w:rsid w:val="001D25F3"/>
    <w:rsid w:val="001E15F1"/>
    <w:rsid w:val="001E16FA"/>
    <w:rsid w:val="001E25BE"/>
    <w:rsid w:val="001E4318"/>
    <w:rsid w:val="001E6213"/>
    <w:rsid w:val="001F14C7"/>
    <w:rsid w:val="001F7405"/>
    <w:rsid w:val="0020534B"/>
    <w:rsid w:val="00205533"/>
    <w:rsid w:val="00207FB3"/>
    <w:rsid w:val="00212B8D"/>
    <w:rsid w:val="002206C8"/>
    <w:rsid w:val="00221D42"/>
    <w:rsid w:val="00222983"/>
    <w:rsid w:val="002233CF"/>
    <w:rsid w:val="002370D0"/>
    <w:rsid w:val="00252A1D"/>
    <w:rsid w:val="00255958"/>
    <w:rsid w:val="00257FA2"/>
    <w:rsid w:val="0026449D"/>
    <w:rsid w:val="0026574A"/>
    <w:rsid w:val="002660BB"/>
    <w:rsid w:val="002717D2"/>
    <w:rsid w:val="002720E8"/>
    <w:rsid w:val="00275293"/>
    <w:rsid w:val="002776B0"/>
    <w:rsid w:val="00286C7E"/>
    <w:rsid w:val="0029103E"/>
    <w:rsid w:val="002A1029"/>
    <w:rsid w:val="002A3A1A"/>
    <w:rsid w:val="002A4692"/>
    <w:rsid w:val="002A51BA"/>
    <w:rsid w:val="002B2E26"/>
    <w:rsid w:val="002B3FE6"/>
    <w:rsid w:val="002C2D81"/>
    <w:rsid w:val="002C461E"/>
    <w:rsid w:val="002C6CEC"/>
    <w:rsid w:val="002E09CE"/>
    <w:rsid w:val="002E0CD2"/>
    <w:rsid w:val="002E69D1"/>
    <w:rsid w:val="002F3BA6"/>
    <w:rsid w:val="003116B2"/>
    <w:rsid w:val="00315320"/>
    <w:rsid w:val="00325776"/>
    <w:rsid w:val="00325E27"/>
    <w:rsid w:val="00330395"/>
    <w:rsid w:val="00333704"/>
    <w:rsid w:val="00336624"/>
    <w:rsid w:val="0034025F"/>
    <w:rsid w:val="00340458"/>
    <w:rsid w:val="0034200F"/>
    <w:rsid w:val="003446A0"/>
    <w:rsid w:val="0034481B"/>
    <w:rsid w:val="00346915"/>
    <w:rsid w:val="003469FC"/>
    <w:rsid w:val="00350130"/>
    <w:rsid w:val="003529AC"/>
    <w:rsid w:val="00354334"/>
    <w:rsid w:val="0036180C"/>
    <w:rsid w:val="00363CF5"/>
    <w:rsid w:val="00364344"/>
    <w:rsid w:val="003702CA"/>
    <w:rsid w:val="00370617"/>
    <w:rsid w:val="0038291A"/>
    <w:rsid w:val="00382F1F"/>
    <w:rsid w:val="003840E5"/>
    <w:rsid w:val="00391DA4"/>
    <w:rsid w:val="0039525F"/>
    <w:rsid w:val="003A0713"/>
    <w:rsid w:val="003A3C64"/>
    <w:rsid w:val="003A3F83"/>
    <w:rsid w:val="003A5E8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D93"/>
    <w:rsid w:val="004704A8"/>
    <w:rsid w:val="00470F24"/>
    <w:rsid w:val="00471102"/>
    <w:rsid w:val="004711A9"/>
    <w:rsid w:val="00471F18"/>
    <w:rsid w:val="00477E44"/>
    <w:rsid w:val="00484144"/>
    <w:rsid w:val="00484C19"/>
    <w:rsid w:val="00484D45"/>
    <w:rsid w:val="00485866"/>
    <w:rsid w:val="00491A06"/>
    <w:rsid w:val="00492076"/>
    <w:rsid w:val="00493B1D"/>
    <w:rsid w:val="00497037"/>
    <w:rsid w:val="004A3009"/>
    <w:rsid w:val="004A572B"/>
    <w:rsid w:val="004A6940"/>
    <w:rsid w:val="004A77A4"/>
    <w:rsid w:val="004B6EAC"/>
    <w:rsid w:val="004C742C"/>
    <w:rsid w:val="004E1F3E"/>
    <w:rsid w:val="004E37B4"/>
    <w:rsid w:val="004E650B"/>
    <w:rsid w:val="004F21BD"/>
    <w:rsid w:val="004F4F1D"/>
    <w:rsid w:val="004F74DD"/>
    <w:rsid w:val="00501317"/>
    <w:rsid w:val="0050495C"/>
    <w:rsid w:val="00505DC9"/>
    <w:rsid w:val="00506E1E"/>
    <w:rsid w:val="00513C81"/>
    <w:rsid w:val="0052796E"/>
    <w:rsid w:val="00527BFB"/>
    <w:rsid w:val="00532A32"/>
    <w:rsid w:val="00540B0B"/>
    <w:rsid w:val="0054460F"/>
    <w:rsid w:val="005525BD"/>
    <w:rsid w:val="005536CD"/>
    <w:rsid w:val="00554034"/>
    <w:rsid w:val="00554051"/>
    <w:rsid w:val="00557240"/>
    <w:rsid w:val="005629A4"/>
    <w:rsid w:val="005651F3"/>
    <w:rsid w:val="00572184"/>
    <w:rsid w:val="00577A15"/>
    <w:rsid w:val="00580533"/>
    <w:rsid w:val="0059131D"/>
    <w:rsid w:val="005B3F92"/>
    <w:rsid w:val="005B479C"/>
    <w:rsid w:val="005B561E"/>
    <w:rsid w:val="005B7470"/>
    <w:rsid w:val="005C07E4"/>
    <w:rsid w:val="005C09B2"/>
    <w:rsid w:val="005C2124"/>
    <w:rsid w:val="005C336F"/>
    <w:rsid w:val="005C7F3C"/>
    <w:rsid w:val="005D5694"/>
    <w:rsid w:val="005E017C"/>
    <w:rsid w:val="005E50C6"/>
    <w:rsid w:val="005F2606"/>
    <w:rsid w:val="005F2A97"/>
    <w:rsid w:val="005F399B"/>
    <w:rsid w:val="0060192D"/>
    <w:rsid w:val="006019F8"/>
    <w:rsid w:val="00602754"/>
    <w:rsid w:val="00605B20"/>
    <w:rsid w:val="0061156F"/>
    <w:rsid w:val="00613FF5"/>
    <w:rsid w:val="006155A8"/>
    <w:rsid w:val="00621076"/>
    <w:rsid w:val="00621B94"/>
    <w:rsid w:val="00626239"/>
    <w:rsid w:val="00635316"/>
    <w:rsid w:val="00635449"/>
    <w:rsid w:val="00636FE5"/>
    <w:rsid w:val="006378C5"/>
    <w:rsid w:val="00640CBF"/>
    <w:rsid w:val="00642DAB"/>
    <w:rsid w:val="006444D7"/>
    <w:rsid w:val="006451A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28C"/>
    <w:rsid w:val="006F6B8A"/>
    <w:rsid w:val="00703454"/>
    <w:rsid w:val="00707CD3"/>
    <w:rsid w:val="00716BB9"/>
    <w:rsid w:val="0072179A"/>
    <w:rsid w:val="007256D1"/>
    <w:rsid w:val="007279FD"/>
    <w:rsid w:val="00744571"/>
    <w:rsid w:val="00744D91"/>
    <w:rsid w:val="007502CB"/>
    <w:rsid w:val="00752B06"/>
    <w:rsid w:val="00752D79"/>
    <w:rsid w:val="00752E20"/>
    <w:rsid w:val="00753E7B"/>
    <w:rsid w:val="00755500"/>
    <w:rsid w:val="00756B01"/>
    <w:rsid w:val="00756EDE"/>
    <w:rsid w:val="00764456"/>
    <w:rsid w:val="00767515"/>
    <w:rsid w:val="00781B4D"/>
    <w:rsid w:val="007824BF"/>
    <w:rsid w:val="00783B8D"/>
    <w:rsid w:val="007860EE"/>
    <w:rsid w:val="00794B94"/>
    <w:rsid w:val="00794BD4"/>
    <w:rsid w:val="00795E32"/>
    <w:rsid w:val="007A141D"/>
    <w:rsid w:val="007A2F73"/>
    <w:rsid w:val="007A3061"/>
    <w:rsid w:val="007A5A0B"/>
    <w:rsid w:val="007A6F93"/>
    <w:rsid w:val="007B2006"/>
    <w:rsid w:val="007C0E14"/>
    <w:rsid w:val="007C740D"/>
    <w:rsid w:val="007C7DE4"/>
    <w:rsid w:val="007D2DD1"/>
    <w:rsid w:val="007D3D08"/>
    <w:rsid w:val="007D40CB"/>
    <w:rsid w:val="007D5796"/>
    <w:rsid w:val="007D59C0"/>
    <w:rsid w:val="007D7D9C"/>
    <w:rsid w:val="007E74C7"/>
    <w:rsid w:val="007F485D"/>
    <w:rsid w:val="007F6050"/>
    <w:rsid w:val="00813627"/>
    <w:rsid w:val="00832816"/>
    <w:rsid w:val="008331F7"/>
    <w:rsid w:val="00835A6B"/>
    <w:rsid w:val="00837109"/>
    <w:rsid w:val="00840365"/>
    <w:rsid w:val="008406A3"/>
    <w:rsid w:val="00841D2C"/>
    <w:rsid w:val="00845F3C"/>
    <w:rsid w:val="008461B8"/>
    <w:rsid w:val="008462F1"/>
    <w:rsid w:val="00847EF1"/>
    <w:rsid w:val="00847FC7"/>
    <w:rsid w:val="008538FA"/>
    <w:rsid w:val="008573B0"/>
    <w:rsid w:val="00866563"/>
    <w:rsid w:val="00867AC2"/>
    <w:rsid w:val="00867F18"/>
    <w:rsid w:val="0087056E"/>
    <w:rsid w:val="00875402"/>
    <w:rsid w:val="00883AE3"/>
    <w:rsid w:val="00884D51"/>
    <w:rsid w:val="008868C4"/>
    <w:rsid w:val="008916EC"/>
    <w:rsid w:val="00891E4F"/>
    <w:rsid w:val="008A31C5"/>
    <w:rsid w:val="008A4F9A"/>
    <w:rsid w:val="008B2850"/>
    <w:rsid w:val="008B5074"/>
    <w:rsid w:val="008B65A5"/>
    <w:rsid w:val="008C2B78"/>
    <w:rsid w:val="008C79B3"/>
    <w:rsid w:val="008D735F"/>
    <w:rsid w:val="008D77BD"/>
    <w:rsid w:val="008E454C"/>
    <w:rsid w:val="008F1E5A"/>
    <w:rsid w:val="008F4D78"/>
    <w:rsid w:val="00901BDA"/>
    <w:rsid w:val="009121D8"/>
    <w:rsid w:val="00912D9C"/>
    <w:rsid w:val="009142CD"/>
    <w:rsid w:val="00916F7A"/>
    <w:rsid w:val="00917FE3"/>
    <w:rsid w:val="009318C7"/>
    <w:rsid w:val="00931C09"/>
    <w:rsid w:val="009348C2"/>
    <w:rsid w:val="009440D0"/>
    <w:rsid w:val="009465B6"/>
    <w:rsid w:val="009523A3"/>
    <w:rsid w:val="00960958"/>
    <w:rsid w:val="00963A46"/>
    <w:rsid w:val="00966A3E"/>
    <w:rsid w:val="00971493"/>
    <w:rsid w:val="00971AD9"/>
    <w:rsid w:val="00973069"/>
    <w:rsid w:val="00973523"/>
    <w:rsid w:val="00973632"/>
    <w:rsid w:val="00980766"/>
    <w:rsid w:val="009835D4"/>
    <w:rsid w:val="009865D4"/>
    <w:rsid w:val="00997152"/>
    <w:rsid w:val="009972CD"/>
    <w:rsid w:val="009A0E9C"/>
    <w:rsid w:val="009A45DA"/>
    <w:rsid w:val="009B06D2"/>
    <w:rsid w:val="009B34EC"/>
    <w:rsid w:val="009B5D67"/>
    <w:rsid w:val="009B6176"/>
    <w:rsid w:val="009C0D22"/>
    <w:rsid w:val="009C2DD9"/>
    <w:rsid w:val="009C3495"/>
    <w:rsid w:val="009C3E09"/>
    <w:rsid w:val="009C5630"/>
    <w:rsid w:val="009C6B21"/>
    <w:rsid w:val="009D0E5D"/>
    <w:rsid w:val="009D0F63"/>
    <w:rsid w:val="009D7934"/>
    <w:rsid w:val="009D7CCF"/>
    <w:rsid w:val="009E0A56"/>
    <w:rsid w:val="009E419A"/>
    <w:rsid w:val="009E5961"/>
    <w:rsid w:val="009F4FAC"/>
    <w:rsid w:val="00A017C0"/>
    <w:rsid w:val="00A11228"/>
    <w:rsid w:val="00A222C2"/>
    <w:rsid w:val="00A2728C"/>
    <w:rsid w:val="00A305D6"/>
    <w:rsid w:val="00A3322A"/>
    <w:rsid w:val="00A342C4"/>
    <w:rsid w:val="00A50F6B"/>
    <w:rsid w:val="00A52237"/>
    <w:rsid w:val="00A551D6"/>
    <w:rsid w:val="00A6251B"/>
    <w:rsid w:val="00A6754E"/>
    <w:rsid w:val="00A70F58"/>
    <w:rsid w:val="00A72987"/>
    <w:rsid w:val="00A7346B"/>
    <w:rsid w:val="00A816FC"/>
    <w:rsid w:val="00A8464D"/>
    <w:rsid w:val="00A84C4F"/>
    <w:rsid w:val="00A932A1"/>
    <w:rsid w:val="00A96E06"/>
    <w:rsid w:val="00AA14FB"/>
    <w:rsid w:val="00AA5C11"/>
    <w:rsid w:val="00AA6197"/>
    <w:rsid w:val="00AA6C70"/>
    <w:rsid w:val="00AB16FD"/>
    <w:rsid w:val="00AB2608"/>
    <w:rsid w:val="00AB4813"/>
    <w:rsid w:val="00AB5D50"/>
    <w:rsid w:val="00AC4BBE"/>
    <w:rsid w:val="00AC6466"/>
    <w:rsid w:val="00AC7639"/>
    <w:rsid w:val="00AD08BB"/>
    <w:rsid w:val="00AD0EC0"/>
    <w:rsid w:val="00AD70D6"/>
    <w:rsid w:val="00AD75BC"/>
    <w:rsid w:val="00AD7BB0"/>
    <w:rsid w:val="00AD7BC9"/>
    <w:rsid w:val="00AE1871"/>
    <w:rsid w:val="00AE4467"/>
    <w:rsid w:val="00AF0DB9"/>
    <w:rsid w:val="00AF1A8C"/>
    <w:rsid w:val="00AF70D3"/>
    <w:rsid w:val="00B0048E"/>
    <w:rsid w:val="00B0116D"/>
    <w:rsid w:val="00B01173"/>
    <w:rsid w:val="00B02F35"/>
    <w:rsid w:val="00B05A3C"/>
    <w:rsid w:val="00B07100"/>
    <w:rsid w:val="00B1138C"/>
    <w:rsid w:val="00B2574A"/>
    <w:rsid w:val="00B27F4A"/>
    <w:rsid w:val="00B35D8A"/>
    <w:rsid w:val="00B45B34"/>
    <w:rsid w:val="00B57047"/>
    <w:rsid w:val="00B61D86"/>
    <w:rsid w:val="00B6342D"/>
    <w:rsid w:val="00B726BD"/>
    <w:rsid w:val="00B732BC"/>
    <w:rsid w:val="00B90E33"/>
    <w:rsid w:val="00B9676B"/>
    <w:rsid w:val="00BA2EA5"/>
    <w:rsid w:val="00BA33E4"/>
    <w:rsid w:val="00BA364B"/>
    <w:rsid w:val="00BB1190"/>
    <w:rsid w:val="00BB31D0"/>
    <w:rsid w:val="00BB3A11"/>
    <w:rsid w:val="00BB4DDB"/>
    <w:rsid w:val="00BB5684"/>
    <w:rsid w:val="00BB5D79"/>
    <w:rsid w:val="00BB5F02"/>
    <w:rsid w:val="00BB6DFF"/>
    <w:rsid w:val="00BC07B6"/>
    <w:rsid w:val="00BC7892"/>
    <w:rsid w:val="00BD5022"/>
    <w:rsid w:val="00BE24D6"/>
    <w:rsid w:val="00BE4E8F"/>
    <w:rsid w:val="00BE7EFA"/>
    <w:rsid w:val="00BF0449"/>
    <w:rsid w:val="00BF06AD"/>
    <w:rsid w:val="00BF2C67"/>
    <w:rsid w:val="00C04F4D"/>
    <w:rsid w:val="00C111A0"/>
    <w:rsid w:val="00C12E48"/>
    <w:rsid w:val="00C13D14"/>
    <w:rsid w:val="00C152FA"/>
    <w:rsid w:val="00C15F53"/>
    <w:rsid w:val="00C23F09"/>
    <w:rsid w:val="00C25356"/>
    <w:rsid w:val="00C3191A"/>
    <w:rsid w:val="00C328D0"/>
    <w:rsid w:val="00C46BC1"/>
    <w:rsid w:val="00C500AE"/>
    <w:rsid w:val="00C5235F"/>
    <w:rsid w:val="00C529C5"/>
    <w:rsid w:val="00C54CE2"/>
    <w:rsid w:val="00C658ED"/>
    <w:rsid w:val="00C66BF3"/>
    <w:rsid w:val="00C70140"/>
    <w:rsid w:val="00C73CA7"/>
    <w:rsid w:val="00C77568"/>
    <w:rsid w:val="00C815FD"/>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948"/>
    <w:rsid w:val="00CE78BF"/>
    <w:rsid w:val="00CF65EB"/>
    <w:rsid w:val="00CF72AD"/>
    <w:rsid w:val="00D02441"/>
    <w:rsid w:val="00D039F4"/>
    <w:rsid w:val="00D10496"/>
    <w:rsid w:val="00D11173"/>
    <w:rsid w:val="00D1161B"/>
    <w:rsid w:val="00D1215F"/>
    <w:rsid w:val="00D12BFF"/>
    <w:rsid w:val="00D16561"/>
    <w:rsid w:val="00D17FF8"/>
    <w:rsid w:val="00D22B94"/>
    <w:rsid w:val="00D234BC"/>
    <w:rsid w:val="00D268AC"/>
    <w:rsid w:val="00D27FF3"/>
    <w:rsid w:val="00D343D0"/>
    <w:rsid w:val="00D3664D"/>
    <w:rsid w:val="00D4136B"/>
    <w:rsid w:val="00D42867"/>
    <w:rsid w:val="00D500E9"/>
    <w:rsid w:val="00D507BC"/>
    <w:rsid w:val="00D6090A"/>
    <w:rsid w:val="00D62FA3"/>
    <w:rsid w:val="00D63B6F"/>
    <w:rsid w:val="00D648A5"/>
    <w:rsid w:val="00D64A90"/>
    <w:rsid w:val="00D7092A"/>
    <w:rsid w:val="00D71C6B"/>
    <w:rsid w:val="00D7543D"/>
    <w:rsid w:val="00D770AA"/>
    <w:rsid w:val="00D9410B"/>
    <w:rsid w:val="00D9695B"/>
    <w:rsid w:val="00DA2417"/>
    <w:rsid w:val="00DA5585"/>
    <w:rsid w:val="00DB02AC"/>
    <w:rsid w:val="00DB34A7"/>
    <w:rsid w:val="00DB6AA2"/>
    <w:rsid w:val="00DC3AAD"/>
    <w:rsid w:val="00DE10D1"/>
    <w:rsid w:val="00DE2514"/>
    <w:rsid w:val="00DE6851"/>
    <w:rsid w:val="00DF03EE"/>
    <w:rsid w:val="00E01B71"/>
    <w:rsid w:val="00E05CC9"/>
    <w:rsid w:val="00E105B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86E"/>
    <w:rsid w:val="00EA56DA"/>
    <w:rsid w:val="00EA5936"/>
    <w:rsid w:val="00EA7C16"/>
    <w:rsid w:val="00EC5281"/>
    <w:rsid w:val="00EC791D"/>
    <w:rsid w:val="00EC7CA6"/>
    <w:rsid w:val="00ED3C5D"/>
    <w:rsid w:val="00ED4553"/>
    <w:rsid w:val="00EE3BC2"/>
    <w:rsid w:val="00EF5AD6"/>
    <w:rsid w:val="00F00D08"/>
    <w:rsid w:val="00F1350D"/>
    <w:rsid w:val="00F15583"/>
    <w:rsid w:val="00F1745A"/>
    <w:rsid w:val="00F17C18"/>
    <w:rsid w:val="00F200EE"/>
    <w:rsid w:val="00F20F48"/>
    <w:rsid w:val="00F22481"/>
    <w:rsid w:val="00F2542E"/>
    <w:rsid w:val="00F26069"/>
    <w:rsid w:val="00F27278"/>
    <w:rsid w:val="00F344E3"/>
    <w:rsid w:val="00F34D58"/>
    <w:rsid w:val="00F37BB3"/>
    <w:rsid w:val="00F40FC9"/>
    <w:rsid w:val="00F41A9D"/>
    <w:rsid w:val="00F44314"/>
    <w:rsid w:val="00F54B9C"/>
    <w:rsid w:val="00F554EF"/>
    <w:rsid w:val="00F56E96"/>
    <w:rsid w:val="00F573DD"/>
    <w:rsid w:val="00F61E59"/>
    <w:rsid w:val="00F63D99"/>
    <w:rsid w:val="00F6426B"/>
    <w:rsid w:val="00F664CB"/>
    <w:rsid w:val="00F709B3"/>
    <w:rsid w:val="00F71A5E"/>
    <w:rsid w:val="00F80AAC"/>
    <w:rsid w:val="00F92DF5"/>
    <w:rsid w:val="00F94BE2"/>
    <w:rsid w:val="00FA0AFC"/>
    <w:rsid w:val="00FA1C82"/>
    <w:rsid w:val="00FA2ED1"/>
    <w:rsid w:val="00FA4A52"/>
    <w:rsid w:val="00FB4045"/>
    <w:rsid w:val="00FB4D8E"/>
    <w:rsid w:val="00FC0D0A"/>
    <w:rsid w:val="00FC1B0B"/>
    <w:rsid w:val="00FD2F97"/>
    <w:rsid w:val="00FD612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F221D2"/>
  <w15:docId w15:val="{1AA85B5C-1CC9-47E9-AD86-1CF665ED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E0A56"/>
    <w:rPr>
      <w:sz w:val="16"/>
      <w:szCs w:val="16"/>
    </w:rPr>
  </w:style>
  <w:style w:type="paragraph" w:styleId="CommentText">
    <w:name w:val="annotation text"/>
    <w:basedOn w:val="Normal"/>
    <w:link w:val="CommentTextChar"/>
    <w:semiHidden/>
    <w:unhideWhenUsed/>
    <w:rsid w:val="009E0A56"/>
    <w:pPr>
      <w:spacing w:line="240" w:lineRule="auto"/>
    </w:pPr>
    <w:rPr>
      <w:sz w:val="20"/>
      <w:szCs w:val="20"/>
    </w:rPr>
  </w:style>
  <w:style w:type="character" w:customStyle="1" w:styleId="CommentTextChar">
    <w:name w:val="Comment Text Char"/>
    <w:basedOn w:val="DefaultParagraphFont"/>
    <w:link w:val="CommentText"/>
    <w:semiHidden/>
    <w:rsid w:val="009E0A56"/>
    <w:rPr>
      <w:spacing w:val="4"/>
    </w:rPr>
  </w:style>
  <w:style w:type="paragraph" w:styleId="CommentSubject">
    <w:name w:val="annotation subject"/>
    <w:basedOn w:val="CommentText"/>
    <w:next w:val="CommentText"/>
    <w:link w:val="CommentSubjectChar"/>
    <w:semiHidden/>
    <w:unhideWhenUsed/>
    <w:rsid w:val="009E0A56"/>
    <w:rPr>
      <w:b/>
      <w:bCs/>
    </w:rPr>
  </w:style>
  <w:style w:type="character" w:customStyle="1" w:styleId="CommentSubjectChar">
    <w:name w:val="Comment Subject Char"/>
    <w:basedOn w:val="CommentTextChar"/>
    <w:link w:val="CommentSubject"/>
    <w:semiHidden/>
    <w:rsid w:val="009E0A56"/>
    <w:rPr>
      <w:b/>
      <w:bCs/>
      <w:spacing w:val="4"/>
    </w:rPr>
  </w:style>
  <w:style w:type="paragraph" w:styleId="BalloonText">
    <w:name w:val="Balloon Text"/>
    <w:basedOn w:val="Normal"/>
    <w:link w:val="BalloonTextChar"/>
    <w:semiHidden/>
    <w:unhideWhenUsed/>
    <w:rsid w:val="009E0A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0A56"/>
    <w:rPr>
      <w:rFonts w:ascii="Segoe UI" w:hAnsi="Segoe UI" w:cs="Segoe UI"/>
      <w:spacing w:val="4"/>
      <w:sz w:val="18"/>
      <w:szCs w:val="18"/>
    </w:rPr>
  </w:style>
  <w:style w:type="character" w:styleId="LineNumber">
    <w:name w:val="line number"/>
    <w:basedOn w:val="DefaultParagraphFont"/>
    <w:semiHidden/>
    <w:unhideWhenUsed/>
    <w:rsid w:val="00346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FB2B9-CCB3-4D89-88C6-EBAC76DB2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4278</Words>
  <Characters>23869</Characters>
  <Application>Microsoft Office Word</Application>
  <DocSecurity>0</DocSecurity>
  <Lines>516</Lines>
  <Paragraphs>105</Paragraphs>
  <ScaleCrop>false</ScaleCrop>
  <HeadingPairs>
    <vt:vector size="2" baseType="variant">
      <vt:variant>
        <vt:lpstr>Title</vt:lpstr>
      </vt:variant>
      <vt:variant>
        <vt:i4>1</vt:i4>
      </vt:variant>
    </vt:vector>
  </HeadingPairs>
  <TitlesOfParts>
    <vt:vector size="1" baseType="lpstr">
      <vt:lpstr>A5805</vt:lpstr>
    </vt:vector>
  </TitlesOfParts>
  <Manager>R230</Manager>
  <Company>NJ Office of Legislative Services</Company>
  <LinksUpToDate>false</LinksUpToDate>
  <CharactersWithSpaces>28207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A5805</dc:title>
  <dc:subject>21-2199</dc:subject>
  <dc:creator>Assemblywoman  LOPEZ</dc:creator>
  <cp:keywords>A5805|12|HS |259|219|219|F|0|</cp:keywords>
  <dc:description>INTRODUCED JUNE 1, 2021</dc:description>
  <cp:lastModifiedBy>Todaro, Vivian</cp:lastModifiedBy>
  <cp:revision>2</cp:revision>
  <cp:lastPrinted>2021-06-23T00:09:00Z</cp:lastPrinted>
  <dcterms:created xsi:type="dcterms:W3CDTF">2021-06-23T00:10:00Z</dcterms:created>
  <dcterms:modified xsi:type="dcterms:W3CDTF">2021-06-23T00:10:00Z</dcterms:modified>
  <cp:category>s.5: Approp.; ss.6-7: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