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6B2302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MILITARY AND VETERANS'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6B2302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5853</w:t>
      </w:r>
    </w:p>
    <w:p w:rsidR="006B2302" w:rsidRDefault="006B2302" w:rsidP="00ED5E27">
      <w:pPr>
        <w:pStyle w:val="TopofPage1"/>
        <w:rPr>
          <w:sz w:val="24"/>
          <w:szCs w:val="36"/>
        </w:rPr>
      </w:pPr>
    </w:p>
    <w:p w:rsidR="006B2302" w:rsidRPr="006B2302" w:rsidRDefault="006B2302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6B2302">
        <w:rPr>
          <w:caps/>
          <w:szCs w:val="24"/>
        </w:rPr>
        <w:t>JUNE 14, 2021</w:t>
      </w:r>
    </w:p>
    <w:p w:rsidR="004144CF" w:rsidRDefault="004144CF" w:rsidP="0083060A"/>
    <w:p w:rsidR="00A67A5B" w:rsidRPr="00064A9F" w:rsidRDefault="00A67A5B" w:rsidP="00A67A5B">
      <w:pPr>
        <w:rPr>
          <w:szCs w:val="24"/>
        </w:rPr>
      </w:pPr>
      <w:r w:rsidRPr="00064A9F">
        <w:tab/>
        <w:t xml:space="preserve">The </w:t>
      </w:r>
      <w:r w:rsidRPr="00064A9F">
        <w:rPr>
          <w:szCs w:val="24"/>
        </w:rPr>
        <w:t>Assembly Military and Veterans’ Affairs Committee reports favorably and with committee amendments Assembly No. 5853.</w:t>
      </w:r>
    </w:p>
    <w:p w:rsidR="00A67A5B" w:rsidRPr="00A67A5B" w:rsidRDefault="00A67A5B" w:rsidP="00A67A5B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="000A7E2D">
        <w:rPr>
          <w:spacing w:val="4"/>
          <w:szCs w:val="24"/>
        </w:rPr>
        <w:t>As amended, t</w:t>
      </w:r>
      <w:r w:rsidRPr="00A67A5B">
        <w:rPr>
          <w:spacing w:val="4"/>
          <w:szCs w:val="24"/>
        </w:rPr>
        <w:t xml:space="preserve">his bill requires the administrator and assistant administrator at a State veterans’ memorial home to have prior work experience in </w:t>
      </w:r>
      <w:r w:rsidR="000A7E2D">
        <w:rPr>
          <w:spacing w:val="4"/>
          <w:szCs w:val="24"/>
        </w:rPr>
        <w:t xml:space="preserve">a </w:t>
      </w:r>
      <w:r w:rsidRPr="00A67A5B">
        <w:rPr>
          <w:spacing w:val="4"/>
          <w:szCs w:val="24"/>
        </w:rPr>
        <w:t>clinical setting.  Under the bill, “clinical” means directly pertaining to the observation, diagnosis, treatment, or rehabilitation of an individual in a hospital, long-term care facility, rehabilitation center, or other similar facility and not through research.</w:t>
      </w:r>
    </w:p>
    <w:p w:rsidR="00A67A5B" w:rsidRPr="00A67A5B" w:rsidRDefault="00A67A5B" w:rsidP="00A67A5B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A67A5B">
        <w:rPr>
          <w:spacing w:val="4"/>
          <w:szCs w:val="24"/>
        </w:rPr>
        <w:tab/>
        <w:t>Currently, the three State veterans’ memorial homes are the following: the New Jersey Veterans' Memorial Home-Menlo Park; the New Jersey Veterans' Memorial Home-Vineland, and the New Jersey Veterans' Memorial Home-Paramus.</w:t>
      </w:r>
    </w:p>
    <w:p w:rsidR="004B2ABF" w:rsidRDefault="004B2ABF" w:rsidP="0083060A"/>
    <w:p w:rsidR="00785896" w:rsidRDefault="00785896" w:rsidP="00785896">
      <w:pPr>
        <w:rPr>
          <w:u w:val="double"/>
        </w:rPr>
      </w:pPr>
      <w:r>
        <w:rPr>
          <w:u w:val="double"/>
        </w:rPr>
        <w:t>COMMITTEE AMENDMENTS</w:t>
      </w:r>
    </w:p>
    <w:p w:rsidR="00A67A5B" w:rsidRDefault="005856FE" w:rsidP="00646E6D">
      <w:r w:rsidRPr="005856FE">
        <w:tab/>
      </w:r>
      <w:r w:rsidR="000A7E2D">
        <w:t>The</w:t>
      </w:r>
      <w:r w:rsidRPr="005856FE">
        <w:t xml:space="preserve"> committee amend</w:t>
      </w:r>
      <w:r w:rsidR="000A7E2D">
        <w:t>ed</w:t>
      </w:r>
      <w:r w:rsidRPr="005856FE">
        <w:t xml:space="preserve"> the bill to update the name of the division</w:t>
      </w:r>
      <w:r w:rsidR="008F282B">
        <w:t xml:space="preserve">, and </w:t>
      </w:r>
      <w:r w:rsidR="000A7E2D">
        <w:t xml:space="preserve">to </w:t>
      </w:r>
      <w:r w:rsidR="008F282B">
        <w:t xml:space="preserve">remove duties for which the division </w:t>
      </w:r>
      <w:r w:rsidR="000C21C7">
        <w:t xml:space="preserve">is </w:t>
      </w:r>
      <w:r w:rsidR="008F282B">
        <w:t>no longer responsible</w:t>
      </w:r>
      <w:r w:rsidRPr="005856FE">
        <w:t xml:space="preserve">.  </w:t>
      </w:r>
    </w:p>
    <w:sectPr w:rsidR="00A67A5B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302" w:rsidRDefault="006B2302">
      <w:r>
        <w:separator/>
      </w:r>
    </w:p>
  </w:endnote>
  <w:endnote w:type="continuationSeparator" w:id="0">
    <w:p w:rsidR="006B2302" w:rsidRDefault="006B2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302" w:rsidRDefault="006B2302">
      <w:r>
        <w:separator/>
      </w:r>
    </w:p>
  </w:footnote>
  <w:footnote w:type="continuationSeparator" w:id="0">
    <w:p w:rsidR="006B2302" w:rsidRDefault="006B23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646E6D" w:rsidP="00646E6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646E6D" w:rsidRDefault="00646E6D" w:rsidP="00646E6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302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4A9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A7E2D"/>
    <w:rsid w:val="000B3E82"/>
    <w:rsid w:val="000B5230"/>
    <w:rsid w:val="000B7E9C"/>
    <w:rsid w:val="000C21C7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34B5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3E0E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56FE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157B7"/>
    <w:rsid w:val="00624F04"/>
    <w:rsid w:val="00636078"/>
    <w:rsid w:val="0063703D"/>
    <w:rsid w:val="00640067"/>
    <w:rsid w:val="0064237B"/>
    <w:rsid w:val="00646E6D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2302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5896"/>
    <w:rsid w:val="00787C51"/>
    <w:rsid w:val="00790729"/>
    <w:rsid w:val="007934E1"/>
    <w:rsid w:val="00796073"/>
    <w:rsid w:val="007A0689"/>
    <w:rsid w:val="007A60C5"/>
    <w:rsid w:val="007B0CFF"/>
    <w:rsid w:val="007B3D29"/>
    <w:rsid w:val="007C0530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F282B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D580A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67A5B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2729C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0B23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2529"/>
    <o:shapelayout v:ext="edit">
      <o:idmap v:ext="edit" data="1"/>
    </o:shapelayout>
  </w:shapeDefaults>
  <w:decimalSymbol w:val="."/>
  <w:listSeparator w:val=","/>
  <w15:docId w15:val="{B0CD9D64-6C72-489B-9CEE-7D4D0AC6C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646E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46E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152</Words>
  <Characters>909</Characters>
  <Application>Microsoft Office Word</Application>
  <DocSecurity>0</DocSecurity>
  <Lines>31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A5853 AMV Statement 6/14/21</vt:lpstr>
    </vt:vector>
  </TitlesOfParts>
  <Manager>R211</Manager>
  <Company>NJ OLS DMU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A5853 AMV Statement 6/14/21</dc:title>
  <dc:subject/>
  <dc:creator>Assembly AMV</dc:creator>
  <cp:keywords>A5853|1|SG |216|0|0|!||</cp:keywords>
  <dc:description/>
  <cp:lastModifiedBy>Sommers, Shelly</cp:lastModifiedBy>
  <cp:revision>2</cp:revision>
  <cp:lastPrinted>2021-06-15T13:57:00Z</cp:lastPrinted>
  <dcterms:created xsi:type="dcterms:W3CDTF">2021-06-15T15:18:00Z</dcterms:created>
  <dcterms:modified xsi:type="dcterms:W3CDTF">2021-06-15T15:18:00Z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