
<file path=[Content_Types].xml><?xml version="1.0" encoding="utf-8"?>
<Types xmlns="http://schemas.openxmlformats.org/package/2006/content-types">
  <Default Extension="bin" ContentType="application/vnd.openxmlformats-officedocument.oleObject"/>
  <Default Extension="png" ContentType="image/png"/>
  <Default Extension="wmf" ContentType="image/x-w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header3.xml" ContentType="application/vnd.openxmlformats-officedocument.wordprocessingml.header+xml"/>
  <Override PartName="/word/footer2.xml" ContentType="application/vnd.openxmlformats-officedocument.wordprocessingml.footer+xml"/>
  <Override PartName="/word/header4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401EC514" w14:textId="41A6110D" w:rsidR="006E225E" w:rsidRDefault="006E225E" w:rsidP="006E225E">
      <w:pPr>
        <w:pStyle w:val="bpuBill"/>
      </w:pPr>
      <w:bookmarkStart w:id="0" w:name="bpuFrontPg"/>
      <w:bookmarkStart w:id="1" w:name="_GoBack"/>
      <w:bookmarkEnd w:id="0"/>
      <w:bookmarkEnd w:id="1"/>
      <w:r>
        <w:t xml:space="preserve">ASSEMBLY, No. 5874 </w:t>
      </w:r>
    </w:p>
    <w:p w14:paraId="1AE8FDAF" w14:textId="2A908EED" w:rsidR="006E225E" w:rsidRPr="009D38FF" w:rsidRDefault="006E225E" w:rsidP="006E225E">
      <w:pPr>
        <w:pStyle w:val="bpuWpGraphic"/>
      </w:pPr>
      <w:r>
        <w:object w:dxaOrig="8985" w:dyaOrig="255" w14:anchorId="7758F3DE">
          <v:shapetype id="_x0000_t75" coordsize="21600,21600" o:spt="75" o:preferrelative="t" path="m@4@5l@4@11@9@11@9@5xe" filled="f" stroked="f">
            <v:stroke joinstyle="miter"/>
            <v:formulas>
              <v:f eqn="if lineDrawn pixelLineWidth 0"/>
              <v:f eqn="sum @0 1 0"/>
              <v:f eqn="sum 0 0 @1"/>
              <v:f eqn="prod @2 1 2"/>
              <v:f eqn="prod @3 21600 pixelWidth"/>
              <v:f eqn="prod @3 21600 pixelHeight"/>
              <v:f eqn="sum @0 0 1"/>
              <v:f eqn="prod @6 1 2"/>
              <v:f eqn="prod @7 21600 pixelWidth"/>
              <v:f eqn="sum @8 21600 0"/>
              <v:f eqn="prod @7 21600 pixelHeight"/>
              <v:f eqn="sum @10 21600 0"/>
            </v:formulas>
            <v:path o:extrusionok="f" gradientshapeok="t" o:connecttype="rect"/>
            <o:lock v:ext="edit" aspectratio="t"/>
          </v:shapetype>
          <v:shape id="_x0000_i1025" type="#_x0000_t75" style="width:6in;height:12pt" o:ole="">
            <v:imagedata r:id="rId8" o:title=""/>
          </v:shape>
          <o:OLEObject Type="Embed" ProgID="WPWin6.1" ShapeID="_x0000_i1025" DrawAspect="Content" ObjectID="_1686551465" r:id="rId9"/>
        </w:object>
      </w:r>
    </w:p>
    <w:p w14:paraId="6C6E3CFD" w14:textId="77777777" w:rsidR="006E225E" w:rsidRDefault="006E225E" w:rsidP="006E225E">
      <w:pPr>
        <w:pStyle w:val="bpuState"/>
      </w:pPr>
      <w:r>
        <w:t>STATE OF NEW JERSEY</w:t>
      </w:r>
    </w:p>
    <w:p w14:paraId="02E6C001" w14:textId="77777777" w:rsidR="006E225E" w:rsidRDefault="006E225E" w:rsidP="006E225E">
      <w:pPr>
        <w:pStyle w:val="bpuLegislature"/>
      </w:pPr>
      <w:r>
        <w:t>219th LEGISLATURE</w:t>
      </w:r>
    </w:p>
    <w:p w14:paraId="530D11B7" w14:textId="3742FE14" w:rsidR="006E225E" w:rsidRDefault="006E225E" w:rsidP="006E225E">
      <w:pPr>
        <w:pStyle w:val="bpuWpGraphic"/>
      </w:pPr>
      <w:r>
        <w:object w:dxaOrig="8985" w:dyaOrig="255" w14:anchorId="696087B4">
          <v:shape id="_x0000_i1026" type="#_x0000_t75" style="width:6in;height:12pt" o:ole="">
            <v:imagedata r:id="rId8" o:title=""/>
          </v:shape>
          <o:OLEObject Type="Embed" ProgID="WPWin6.1" ShapeID="_x0000_i1026" DrawAspect="Content" ObjectID="_1686551466" r:id="rId10"/>
        </w:object>
      </w:r>
      <w:r>
        <w:t xml:space="preserve">  </w:t>
      </w:r>
    </w:p>
    <w:p w14:paraId="4D385F25" w14:textId="77777777" w:rsidR="006E225E" w:rsidRDefault="006E225E" w:rsidP="006E225E">
      <w:pPr>
        <w:pStyle w:val="bpuIntro"/>
      </w:pPr>
      <w:r>
        <w:t>INTRODUCED JUNE 14, 2021</w:t>
      </w:r>
    </w:p>
    <w:p w14:paraId="4C6920FC" w14:textId="77777777" w:rsidR="006E225E" w:rsidRDefault="006E225E" w:rsidP="006E225E">
      <w:pPr>
        <w:pStyle w:val="bpuIntro"/>
      </w:pPr>
    </w:p>
    <w:p w14:paraId="78CEE977" w14:textId="77777777" w:rsidR="006E225E" w:rsidRDefault="006E225E" w:rsidP="006E225E">
      <w:pPr>
        <w:pStyle w:val="bpuIntro"/>
        <w:sectPr w:rsidR="006E225E" w:rsidSect="00CC4DD3">
          <w:headerReference w:type="even" r:id="rId11"/>
          <w:headerReference w:type="default" r:id="rId12"/>
          <w:footerReference w:type="default" r:id="rId13"/>
          <w:pgSz w:w="12240" w:h="20160" w:code="5"/>
          <w:pgMar w:top="2160" w:right="1440" w:bottom="1440" w:left="1440" w:header="72" w:footer="2160" w:gutter="0"/>
          <w:pgNumType w:start="1"/>
          <w:cols w:space="720"/>
          <w:docGrid w:linePitch="360"/>
        </w:sectPr>
      </w:pPr>
    </w:p>
    <w:p w14:paraId="7A355F6A" w14:textId="77777777" w:rsidR="006E225E" w:rsidRDefault="006E225E" w:rsidP="006E225E">
      <w:pPr>
        <w:pStyle w:val="bpuIntro"/>
      </w:pPr>
    </w:p>
    <w:p w14:paraId="12971805" w14:textId="77777777" w:rsidR="006E225E" w:rsidRDefault="006E225E" w:rsidP="006E225E">
      <w:pPr>
        <w:pStyle w:val="bpuSponsor"/>
      </w:pPr>
      <w:r>
        <w:t>Sponsored by:</w:t>
      </w:r>
    </w:p>
    <w:p w14:paraId="27763D92" w14:textId="77777777" w:rsidR="006E225E" w:rsidRDefault="006E225E" w:rsidP="006E225E">
      <w:pPr>
        <w:pStyle w:val="bpuSponsor"/>
      </w:pPr>
      <w:r>
        <w:t>Assemblyman  HERB CONAWAY, JR.</w:t>
      </w:r>
    </w:p>
    <w:p w14:paraId="20D84D6F" w14:textId="77777777" w:rsidR="006E225E" w:rsidRDefault="006E225E" w:rsidP="006E225E">
      <w:pPr>
        <w:pStyle w:val="bpuSponsor"/>
      </w:pPr>
      <w:r>
        <w:t>District 7 (Burlington)</w:t>
      </w:r>
    </w:p>
    <w:p w14:paraId="4268C33B" w14:textId="4C03BC00" w:rsidR="006E225E" w:rsidRDefault="009F22E8" w:rsidP="009F22E8">
      <w:pPr>
        <w:pStyle w:val="bpuSponsor"/>
      </w:pPr>
      <w:r>
        <w:t>Assemblyman  ANTHONY S. VERRELLI</w:t>
      </w:r>
    </w:p>
    <w:p w14:paraId="46502564" w14:textId="0F748257" w:rsidR="009F22E8" w:rsidRDefault="009F22E8" w:rsidP="009F22E8">
      <w:pPr>
        <w:pStyle w:val="bpuSponsor"/>
      </w:pPr>
      <w:r>
        <w:t>District 15 (Hunterdon and Mercer)</w:t>
      </w:r>
    </w:p>
    <w:p w14:paraId="03B90F96" w14:textId="4CD1003C" w:rsidR="009F22E8" w:rsidRDefault="001911B1" w:rsidP="001911B1">
      <w:pPr>
        <w:pStyle w:val="bpuSponsor"/>
      </w:pPr>
      <w:r>
        <w:t>Assemblyman  KEVIN J. ROONEY</w:t>
      </w:r>
    </w:p>
    <w:p w14:paraId="0902D5D7" w14:textId="3D46457B" w:rsidR="001911B1" w:rsidRDefault="001911B1" w:rsidP="001911B1">
      <w:pPr>
        <w:pStyle w:val="bpuSponsor"/>
      </w:pPr>
      <w:r>
        <w:t>District 40 (Bergen, Essex, Morris and Passaic)</w:t>
      </w:r>
    </w:p>
    <w:p w14:paraId="4BE444EB" w14:textId="77777777" w:rsidR="001911B1" w:rsidRPr="001911B1" w:rsidRDefault="001911B1" w:rsidP="001911B1">
      <w:pPr>
        <w:pStyle w:val="bpuSponsor"/>
      </w:pPr>
    </w:p>
    <w:p w14:paraId="25B87D1C" w14:textId="1CFF65CE" w:rsidR="006E225E" w:rsidRDefault="00CC4DD3" w:rsidP="00CC4DD3">
      <w:pPr>
        <w:pStyle w:val="bpuSponsor"/>
      </w:pPr>
      <w:r>
        <w:t>Co-Sponsored by:</w:t>
      </w:r>
    </w:p>
    <w:p w14:paraId="0CF14CE8" w14:textId="09D968B2" w:rsidR="00CC4DD3" w:rsidRDefault="00CC4DD3" w:rsidP="00CC4DD3">
      <w:pPr>
        <w:pStyle w:val="bpuSponsor"/>
      </w:pPr>
      <w:r w:rsidRPr="00CC4DD3">
        <w:t>Assemblywoman Dunn</w:t>
      </w:r>
    </w:p>
    <w:p w14:paraId="7492261D" w14:textId="25CD223E" w:rsidR="00CC4DD3" w:rsidRDefault="00CC4DD3" w:rsidP="00CC4DD3"/>
    <w:p w14:paraId="49A77A2B" w14:textId="77777777" w:rsidR="00CC4DD3" w:rsidRPr="00CC4DD3" w:rsidRDefault="00CC4DD3" w:rsidP="00CC4DD3"/>
    <w:p w14:paraId="09B18DBA" w14:textId="77777777" w:rsidR="006E225E" w:rsidRDefault="006E225E" w:rsidP="006E225E">
      <w:pPr>
        <w:pStyle w:val="bpuSponsor"/>
      </w:pPr>
    </w:p>
    <w:p w14:paraId="642A0E01" w14:textId="77777777" w:rsidR="006E225E" w:rsidRDefault="006E225E" w:rsidP="006E225E">
      <w:pPr>
        <w:pStyle w:val="bpuSponsor"/>
      </w:pPr>
    </w:p>
    <w:p w14:paraId="30BE5FB4" w14:textId="77777777" w:rsidR="006E225E" w:rsidRDefault="006E225E" w:rsidP="006E225E">
      <w:pPr>
        <w:pStyle w:val="bpuSponsor"/>
      </w:pPr>
      <w:r>
        <w:t>SYNOPSIS</w:t>
      </w:r>
    </w:p>
    <w:p w14:paraId="51DADE55" w14:textId="49344034" w:rsidR="006E225E" w:rsidRDefault="00C11DE2" w:rsidP="006E225E">
      <w:pPr>
        <w:pStyle w:val="bpuNormText"/>
      </w:pPr>
      <w:r>
        <w:tab/>
      </w:r>
      <w:r w:rsidR="006E225E">
        <w:t>Requires electric, gas, and water public utilities to disseminate outage information to customers through autodialed telephone call, text message, and electronic mail alert service.</w:t>
      </w:r>
    </w:p>
    <w:p w14:paraId="66B2562D" w14:textId="0C540A04" w:rsidR="006E225E" w:rsidRDefault="006E225E" w:rsidP="006E225E">
      <w:pPr>
        <w:pStyle w:val="bpuNormText"/>
      </w:pPr>
    </w:p>
    <w:p w14:paraId="0E8A1016" w14:textId="77777777" w:rsidR="006E225E" w:rsidRDefault="006E225E" w:rsidP="006E225E">
      <w:pPr>
        <w:pStyle w:val="bpuSponsor"/>
      </w:pPr>
      <w:r>
        <w:t xml:space="preserve">CURRENT VERSION OF TEXT </w:t>
      </w:r>
    </w:p>
    <w:p w14:paraId="59AFAAA1" w14:textId="77777777" w:rsidR="006E225E" w:rsidRDefault="006E225E" w:rsidP="006E225E">
      <w:pPr>
        <w:pStyle w:val="bpuNormText"/>
      </w:pPr>
      <w:r>
        <w:tab/>
        <w:t>As introduced.</w:t>
      </w:r>
    </w:p>
    <w:p w14:paraId="3B7F428E" w14:textId="4331CD09" w:rsidR="006E225E" w:rsidRDefault="006E225E" w:rsidP="006E225E">
      <w:pPr>
        <w:pStyle w:val="bpuNormText"/>
      </w:pPr>
      <w:r>
        <w:rPr>
          <w:noProof/>
        </w:rPr>
        <w:drawing>
          <wp:anchor distT="0" distB="0" distL="114300" distR="114300" simplePos="0" relativeHeight="251659264" behindDoc="1" locked="0" layoutInCell="1" allowOverlap="1" wp14:anchorId="6893B758" wp14:editId="09FD6676">
            <wp:simplePos x="0" y="0"/>
            <wp:positionH relativeFrom="column">
              <wp:align>center</wp:align>
            </wp:positionH>
            <wp:positionV relativeFrom="page">
              <wp:posOffset>7772400</wp:posOffset>
            </wp:positionV>
            <wp:extent cx="3257550" cy="3409950"/>
            <wp:effectExtent l="0" t="0" r="0" b="0"/>
            <wp:wrapNone/>
            <wp:docPr id="2" name="State Seal" descr="SEAL4BIL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SEAL4BIL"/>
                    <pic:cNvPicPr>
                      <a:picLocks noChangeAspect="1" noChangeArrowheads="1"/>
                    </pic:cNvPicPr>
                  </pic:nvPicPr>
                  <pic:blipFill>
                    <a:blip r:embed="rId14">
                      <a:lum bright="70000" contrast="-52000"/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257550" cy="3409950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>
        <w:t xml:space="preserve">   </w:t>
      </w:r>
    </w:p>
    <w:p w14:paraId="22C3DC07" w14:textId="77777777" w:rsidR="006E225E" w:rsidRDefault="006E225E" w:rsidP="008916EC">
      <w:pPr>
        <w:pStyle w:val="FronterPage"/>
        <w:tabs>
          <w:tab w:val="clear" w:pos="720"/>
          <w:tab w:val="clear" w:pos="1440"/>
          <w:tab w:val="clear" w:pos="2160"/>
          <w:tab w:val="clear" w:pos="2880"/>
          <w:tab w:val="clear" w:pos="3600"/>
          <w:tab w:val="clear" w:pos="4320"/>
          <w:tab w:val="clear" w:pos="5040"/>
        </w:tabs>
        <w:sectPr w:rsidR="006E225E" w:rsidSect="006E225E">
          <w:type w:val="continuous"/>
          <w:pgSz w:w="12240" w:h="20160" w:code="5"/>
          <w:pgMar w:top="1440" w:right="2275" w:bottom="1440" w:left="2275" w:header="72" w:footer="720" w:gutter="0"/>
          <w:pgNumType w:start="1"/>
          <w:cols w:space="720"/>
          <w:docGrid w:linePitch="360"/>
        </w:sectPr>
      </w:pPr>
    </w:p>
    <w:p w14:paraId="10541186" w14:textId="0CAD6B20" w:rsidR="00686AEB" w:rsidRPr="00677316" w:rsidRDefault="004767F1" w:rsidP="003E47BA">
      <w:pPr>
        <w:pStyle w:val="HangingAnAct"/>
        <w:rPr>
          <w:rStyle w:val="HangingAnActChar"/>
        </w:rPr>
      </w:pPr>
      <w:r>
        <w:rPr>
          <w:rStyle w:val="BillHead"/>
        </w:rPr>
        <w:lastRenderedPageBreak/>
        <w:t>An Act</w:t>
      </w:r>
      <w:r w:rsidR="00DC2DDE">
        <w:t xml:space="preserve"> </w:t>
      </w:r>
      <w:r w:rsidR="00A31354">
        <w:t xml:space="preserve">requiring electric, gas, and water public utilities to disseminate information concerning service outages through </w:t>
      </w:r>
      <w:r w:rsidR="00A31354" w:rsidRPr="00FD13BC">
        <w:t xml:space="preserve">autodialed telephone calls, </w:t>
      </w:r>
      <w:r w:rsidR="00B64E2E">
        <w:t xml:space="preserve">text </w:t>
      </w:r>
      <w:r w:rsidR="00B64E2E" w:rsidRPr="00922887">
        <w:t>messages</w:t>
      </w:r>
      <w:r w:rsidR="00B64E2E" w:rsidRPr="00FD13BC">
        <w:t xml:space="preserve">, and </w:t>
      </w:r>
      <w:r w:rsidR="00B64E2E" w:rsidRPr="00922887">
        <w:t>electronic</w:t>
      </w:r>
      <w:r w:rsidR="00B64E2E">
        <w:t xml:space="preserve"> </w:t>
      </w:r>
      <w:r w:rsidR="00B64E2E" w:rsidRPr="00FD13BC">
        <w:t xml:space="preserve">mail </w:t>
      </w:r>
      <w:r w:rsidR="00A31354">
        <w:t>and supplementing Title 48 of the Revised Statutes</w:t>
      </w:r>
      <w:r w:rsidR="00291E0F" w:rsidRPr="00DD3A4D">
        <w:rPr>
          <w:rStyle w:val="HangingAnActChar"/>
        </w:rPr>
        <w:t>.</w:t>
      </w:r>
    </w:p>
    <w:p w14:paraId="0430E978" w14:textId="77777777" w:rsidR="000B1054" w:rsidRPr="00D71D68" w:rsidRDefault="000B1054" w:rsidP="000B1054"/>
    <w:p w14:paraId="63796560" w14:textId="77777777" w:rsidR="00686AEB" w:rsidRPr="00AA7880" w:rsidRDefault="00686AEB" w:rsidP="00686AEB">
      <w:r>
        <w:tab/>
      </w:r>
      <w:r w:rsidR="004767F1">
        <w:rPr>
          <w:rStyle w:val="BillHeading2"/>
        </w:rPr>
        <w:t>Be It Enacted</w:t>
      </w:r>
      <w:r>
        <w:rPr>
          <w:rStyle w:val="BillHeading2"/>
        </w:rPr>
        <w:t xml:space="preserve"> </w:t>
      </w:r>
      <w:r w:rsidR="004767F1">
        <w:rPr>
          <w:rStyle w:val="BillLanguage"/>
        </w:rPr>
        <w:t>by the Senate and General Assembly of the State of New Jersey:</w:t>
      </w:r>
    </w:p>
    <w:p w14:paraId="43330A56" w14:textId="77777777" w:rsidR="00686AEB" w:rsidRDefault="00686AEB" w:rsidP="00686AEB"/>
    <w:p w14:paraId="19D4AD19" w14:textId="1FFCC955" w:rsidR="00B018D2" w:rsidRDefault="00C11DE2" w:rsidP="00B018D2">
      <w:r>
        <w:tab/>
        <w:t>1.</w:t>
      </w:r>
      <w:r>
        <w:tab/>
      </w:r>
      <w:r w:rsidR="00B018D2">
        <w:t xml:space="preserve">a. </w:t>
      </w:r>
      <w:r w:rsidR="00390028">
        <w:t xml:space="preserve"> An </w:t>
      </w:r>
      <w:r w:rsidR="00533D7E">
        <w:t>electric, gas, and water</w:t>
      </w:r>
      <w:r w:rsidR="00B018D2">
        <w:t xml:space="preserve"> public utility</w:t>
      </w:r>
      <w:r w:rsidR="00390028">
        <w:t>, as defined in R.S.48:2-13,</w:t>
      </w:r>
      <w:r w:rsidR="00B018D2">
        <w:t xml:space="preserve"> shall develop and </w:t>
      </w:r>
      <w:r w:rsidR="00DE6B09">
        <w:t xml:space="preserve">implement </w:t>
      </w:r>
      <w:r w:rsidR="00B018D2">
        <w:t>a plan to disseminate</w:t>
      </w:r>
      <w:r w:rsidR="005D755E">
        <w:t xml:space="preserve"> </w:t>
      </w:r>
      <w:r w:rsidR="005D755E" w:rsidRPr="00922887">
        <w:t>to customers</w:t>
      </w:r>
      <w:r w:rsidR="00B018D2" w:rsidRPr="00922887">
        <w:t xml:space="preserve">, through </w:t>
      </w:r>
      <w:r w:rsidR="00533D7E" w:rsidRPr="00922887">
        <w:t>an</w:t>
      </w:r>
      <w:r w:rsidR="00B018D2" w:rsidRPr="00922887">
        <w:t xml:space="preserve"> </w:t>
      </w:r>
      <w:r w:rsidR="00022E51" w:rsidRPr="00922887">
        <w:t>autodialed telephone call</w:t>
      </w:r>
      <w:r w:rsidR="00A31354" w:rsidRPr="00922887">
        <w:t>, tex</w:t>
      </w:r>
      <w:r w:rsidR="00B64E2E" w:rsidRPr="00922887">
        <w:t>t message</w:t>
      </w:r>
      <w:r w:rsidR="00A31354" w:rsidRPr="00922887">
        <w:t>, and e</w:t>
      </w:r>
      <w:r w:rsidR="00B64E2E" w:rsidRPr="00922887">
        <w:t xml:space="preserve">lectronic </w:t>
      </w:r>
      <w:r w:rsidR="00A31354" w:rsidRPr="00922887">
        <w:t>mail</w:t>
      </w:r>
      <w:r w:rsidR="00022E51" w:rsidRPr="00922887">
        <w:t xml:space="preserve"> </w:t>
      </w:r>
      <w:r w:rsidR="00B018D2" w:rsidRPr="00922887">
        <w:t>alert service</w:t>
      </w:r>
      <w:r w:rsidR="00022E51" w:rsidRPr="00922887">
        <w:t xml:space="preserve"> </w:t>
      </w:r>
      <w:r w:rsidR="00B018D2" w:rsidRPr="00922887">
        <w:t xml:space="preserve">maintained by the public utility, information concerning </w:t>
      </w:r>
      <w:r w:rsidR="00314283" w:rsidRPr="00922887">
        <w:t xml:space="preserve">a </w:t>
      </w:r>
      <w:r w:rsidR="007A763D" w:rsidRPr="00922887">
        <w:t>service</w:t>
      </w:r>
      <w:r w:rsidR="00B018D2" w:rsidRPr="00922887">
        <w:t xml:space="preserve"> outage</w:t>
      </w:r>
      <w:r w:rsidR="00664BDA" w:rsidRPr="00922887">
        <w:t xml:space="preserve"> using the customer contact information on record with the utility</w:t>
      </w:r>
      <w:r w:rsidR="00B018D2">
        <w:t xml:space="preserve">. The </w:t>
      </w:r>
      <w:r w:rsidR="00314283">
        <w:t xml:space="preserve">disseminated </w:t>
      </w:r>
      <w:r w:rsidR="00B018D2">
        <w:t xml:space="preserve">information shall include, but not be limited to: </w:t>
      </w:r>
    </w:p>
    <w:p w14:paraId="3DDC765F" w14:textId="689CEFB0" w:rsidR="00B018D2" w:rsidRDefault="00B018D2" w:rsidP="00B018D2">
      <w:r>
        <w:tab/>
        <w:t xml:space="preserve">(1) </w:t>
      </w:r>
      <w:r w:rsidR="00C11DE2">
        <w:t xml:space="preserve"> </w:t>
      </w:r>
      <w:r>
        <w:t xml:space="preserve">the </w:t>
      </w:r>
      <w:r w:rsidR="009E3762">
        <w:t xml:space="preserve">location and </w:t>
      </w:r>
      <w:r w:rsidR="007A763D">
        <w:t xml:space="preserve">estimated length of the </w:t>
      </w:r>
      <w:r w:rsidR="00AE647C">
        <w:t xml:space="preserve">service </w:t>
      </w:r>
      <w:r w:rsidR="007A763D">
        <w:t>outage</w:t>
      </w:r>
      <w:r>
        <w:t xml:space="preserve">; </w:t>
      </w:r>
    </w:p>
    <w:p w14:paraId="0E115088" w14:textId="6AAA3158" w:rsidR="00B018D2" w:rsidRDefault="00B018D2" w:rsidP="00B018D2">
      <w:r>
        <w:tab/>
        <w:t>(2)</w:t>
      </w:r>
      <w:r w:rsidR="007A763D">
        <w:t xml:space="preserve"> contact information for the public utility and emergency services</w:t>
      </w:r>
      <w:r>
        <w:t xml:space="preserve">; </w:t>
      </w:r>
    </w:p>
    <w:p w14:paraId="247C3E60" w14:textId="667DD63C" w:rsidR="00B018D2" w:rsidRDefault="00B018D2" w:rsidP="00B018D2">
      <w:r>
        <w:tab/>
        <w:t>(3)</w:t>
      </w:r>
      <w:r w:rsidR="009E3762">
        <w:t xml:space="preserve"> </w:t>
      </w:r>
      <w:r w:rsidR="00054C4F">
        <w:t xml:space="preserve">information on </w:t>
      </w:r>
      <w:r w:rsidR="009E3762">
        <w:t xml:space="preserve">how to report </w:t>
      </w:r>
      <w:r w:rsidR="005957E1">
        <w:t xml:space="preserve">any </w:t>
      </w:r>
      <w:r w:rsidR="00054C4F">
        <w:t xml:space="preserve">other service problem related to the </w:t>
      </w:r>
      <w:r w:rsidR="00AE647C">
        <w:t xml:space="preserve">service </w:t>
      </w:r>
      <w:r w:rsidR="00054C4F">
        <w:t>outage</w:t>
      </w:r>
      <w:r>
        <w:t xml:space="preserve">; and </w:t>
      </w:r>
    </w:p>
    <w:p w14:paraId="74E451F2" w14:textId="5A7D219F" w:rsidR="00B018D2" w:rsidRDefault="00B018D2" w:rsidP="00B018D2">
      <w:r>
        <w:tab/>
        <w:t>(4)</w:t>
      </w:r>
      <w:r w:rsidR="009E3762">
        <w:t xml:space="preserve"> </w:t>
      </w:r>
      <w:r w:rsidR="008876E6">
        <w:t>any relevant updates to address the service outage as the situation progresses</w:t>
      </w:r>
      <w:r>
        <w:t>.</w:t>
      </w:r>
    </w:p>
    <w:p w14:paraId="7D2A5845" w14:textId="5F18B5C2" w:rsidR="00B018D2" w:rsidRDefault="00B018D2" w:rsidP="00B018D2">
      <w:r>
        <w:tab/>
      </w:r>
      <w:r w:rsidR="00C11DE2">
        <w:t>b.</w:t>
      </w:r>
      <w:r w:rsidR="00C11DE2">
        <w:tab/>
      </w:r>
      <w:r>
        <w:t xml:space="preserve">The Office of Emergency Management, the Division of State Police, and any other appropriate State, county, or municipal entity may disseminate information made available by </w:t>
      </w:r>
      <w:r w:rsidR="003030C1">
        <w:t xml:space="preserve">a </w:t>
      </w:r>
      <w:r>
        <w:t>public utilit</w:t>
      </w:r>
      <w:r w:rsidR="003030C1">
        <w:t>y</w:t>
      </w:r>
      <w:r>
        <w:t xml:space="preserve"> pursuant to subsection a. of this section.</w:t>
      </w:r>
    </w:p>
    <w:p w14:paraId="2A7EED7E" w14:textId="77777777" w:rsidR="008876E6" w:rsidRDefault="00AE647C" w:rsidP="00A95737">
      <w:r>
        <w:tab/>
        <w:t>c.</w:t>
      </w:r>
      <w:r>
        <w:tab/>
        <w:t>As used in this section</w:t>
      </w:r>
      <w:r w:rsidR="008876E6">
        <w:t>:</w:t>
      </w:r>
    </w:p>
    <w:p w14:paraId="5B65DA4F" w14:textId="77777777" w:rsidR="008876E6" w:rsidRDefault="008876E6" w:rsidP="00A95737">
      <w:r>
        <w:tab/>
      </w:r>
      <w:r w:rsidR="00AE647C">
        <w:t>“</w:t>
      </w:r>
      <w:r>
        <w:t>A</w:t>
      </w:r>
      <w:r w:rsidR="00AE647C">
        <w:t>uto</w:t>
      </w:r>
      <w:r w:rsidR="00FE0526">
        <w:t>dial</w:t>
      </w:r>
      <w:r w:rsidR="00AE647C">
        <w:t>ed telephone call” means</w:t>
      </w:r>
      <w:r w:rsidR="00AC6A94">
        <w:t xml:space="preserve"> </w:t>
      </w:r>
      <w:r w:rsidR="00AC6A94" w:rsidRPr="00AC6A94">
        <w:t>a telephone call made using equipment that makes a series of telephone calls to stored telephone numbers using an artificial or prerecorded voice message</w:t>
      </w:r>
      <w:r>
        <w:t>.</w:t>
      </w:r>
    </w:p>
    <w:p w14:paraId="69A07E10" w14:textId="5EF68009" w:rsidR="00C819E2" w:rsidRDefault="008876E6" w:rsidP="00A95737">
      <w:r>
        <w:tab/>
      </w:r>
      <w:r w:rsidR="003030C1">
        <w:t>“</w:t>
      </w:r>
      <w:r>
        <w:t>S</w:t>
      </w:r>
      <w:r w:rsidR="003030C1">
        <w:t xml:space="preserve">ervice outage” means any discontinuance of electric, gas, or water </w:t>
      </w:r>
      <w:r w:rsidR="00292A04">
        <w:t xml:space="preserve">public utility </w:t>
      </w:r>
      <w:r w:rsidR="003030C1">
        <w:t>service beyond the control of the public utility providing that service.</w:t>
      </w:r>
      <w:r w:rsidR="00DE6B09">
        <w:t xml:space="preserve">  “Service outage” shall not include the discontinuance of service to a customer for bill nonpayment.</w:t>
      </w:r>
      <w:r w:rsidR="003030C1">
        <w:t xml:space="preserve"> </w:t>
      </w:r>
    </w:p>
    <w:p w14:paraId="32115F82" w14:textId="77777777" w:rsidR="00AE647C" w:rsidRDefault="00AE647C" w:rsidP="00A95737"/>
    <w:p w14:paraId="147D2B13" w14:textId="65112103" w:rsidR="00686AEB" w:rsidRDefault="00C819E2" w:rsidP="00686AEB">
      <w:r>
        <w:tab/>
      </w:r>
      <w:r w:rsidR="00B018D2">
        <w:t>2</w:t>
      </w:r>
      <w:r w:rsidR="00C11DE2">
        <w:t>.</w:t>
      </w:r>
      <w:r w:rsidR="00C11DE2">
        <w:tab/>
      </w:r>
      <w:r w:rsidR="004767F1">
        <w:t xml:space="preserve">This act </w:t>
      </w:r>
      <w:r w:rsidR="0087262F">
        <w:t xml:space="preserve">shall take effect </w:t>
      </w:r>
      <w:r w:rsidR="00174B73">
        <w:t>immediately</w:t>
      </w:r>
      <w:r w:rsidR="0087262F">
        <w:t>.</w:t>
      </w:r>
    </w:p>
    <w:p w14:paraId="20EA357F" w14:textId="77777777" w:rsidR="00291E0F" w:rsidRPr="00AA7880" w:rsidRDefault="00291E0F" w:rsidP="00686AEB"/>
    <w:p w14:paraId="54130873" w14:textId="77777777" w:rsidR="00686AEB" w:rsidRPr="00CE7BD8" w:rsidRDefault="00686AEB" w:rsidP="00686AEB"/>
    <w:p w14:paraId="79381045" w14:textId="77777777" w:rsidR="00686AEB" w:rsidRPr="00AA7880" w:rsidRDefault="00686AEB" w:rsidP="00686AEB">
      <w:pPr>
        <w:jc w:val="center"/>
      </w:pPr>
      <w:r w:rsidRPr="00D71D68">
        <w:t>STATEMENT</w:t>
      </w:r>
    </w:p>
    <w:p w14:paraId="76D527DD" w14:textId="77777777" w:rsidR="00686AEB" w:rsidRDefault="00686AEB" w:rsidP="00686AEB"/>
    <w:p w14:paraId="5C1D43FD" w14:textId="02366C27" w:rsidR="00BA6265" w:rsidRDefault="00F0482C" w:rsidP="009E6A77">
      <w:r>
        <w:tab/>
        <w:t>This bill</w:t>
      </w:r>
      <w:r w:rsidR="00DC2DDE">
        <w:t xml:space="preserve"> requires </w:t>
      </w:r>
      <w:r w:rsidR="009E6A77">
        <w:t>an</w:t>
      </w:r>
      <w:r w:rsidR="005957E1">
        <w:t xml:space="preserve"> </w:t>
      </w:r>
      <w:r w:rsidR="00C04779">
        <w:t>electric</w:t>
      </w:r>
      <w:r w:rsidR="009E6A77">
        <w:t>, gas, and water</w:t>
      </w:r>
      <w:r w:rsidR="00C04779">
        <w:t xml:space="preserve"> public utility </w:t>
      </w:r>
      <w:r w:rsidR="009E6A77">
        <w:t>(utility)</w:t>
      </w:r>
      <w:r w:rsidR="005957E1">
        <w:t xml:space="preserve"> </w:t>
      </w:r>
      <w:r w:rsidR="00C04779">
        <w:t xml:space="preserve">to develop and </w:t>
      </w:r>
      <w:r w:rsidR="00DE6B09">
        <w:t xml:space="preserve">implement </w:t>
      </w:r>
      <w:r w:rsidR="00C04779">
        <w:t xml:space="preserve">a plan to disseminate information concerning service outages through </w:t>
      </w:r>
      <w:r w:rsidR="009E6A77">
        <w:t>an</w:t>
      </w:r>
      <w:r w:rsidR="009E6A77" w:rsidRPr="009E6A77">
        <w:t xml:space="preserve"> </w:t>
      </w:r>
      <w:r w:rsidR="009E6A77">
        <w:t>autodialed telephone call (</w:t>
      </w:r>
      <w:proofErr w:type="spellStart"/>
      <w:r w:rsidR="009E6A77">
        <w:t>robocall</w:t>
      </w:r>
      <w:proofErr w:type="spellEnd"/>
      <w:r w:rsidR="009E6A77">
        <w:t>)</w:t>
      </w:r>
      <w:r w:rsidR="00FD13BC">
        <w:t xml:space="preserve">, </w:t>
      </w:r>
      <w:r w:rsidR="00FD13BC" w:rsidRPr="00FD13BC">
        <w:t>text</w:t>
      </w:r>
      <w:r w:rsidR="00B64E2E">
        <w:t xml:space="preserve"> </w:t>
      </w:r>
      <w:r w:rsidR="00B64E2E" w:rsidRPr="00922887">
        <w:t>message</w:t>
      </w:r>
      <w:r w:rsidR="00FD13BC" w:rsidRPr="00922887">
        <w:t>, and e</w:t>
      </w:r>
      <w:r w:rsidR="00B64E2E" w:rsidRPr="00922887">
        <w:t xml:space="preserve">lectronic </w:t>
      </w:r>
      <w:r w:rsidR="00FD13BC" w:rsidRPr="00922887">
        <w:t xml:space="preserve">mail </w:t>
      </w:r>
      <w:r w:rsidR="009E6A77" w:rsidRPr="00922887">
        <w:t>alert service</w:t>
      </w:r>
      <w:r w:rsidR="00FD13BC" w:rsidRPr="00922887">
        <w:t xml:space="preserve">, </w:t>
      </w:r>
      <w:r w:rsidR="00664BDA" w:rsidRPr="00922887">
        <w:t>using the customer contact information on record with the utility</w:t>
      </w:r>
      <w:r w:rsidR="00C04779" w:rsidRPr="00922887">
        <w:t xml:space="preserve">.  The </w:t>
      </w:r>
      <w:proofErr w:type="spellStart"/>
      <w:r w:rsidR="009E6A77" w:rsidRPr="00922887">
        <w:t>robocall</w:t>
      </w:r>
      <w:proofErr w:type="spellEnd"/>
      <w:r w:rsidR="00FD13BC" w:rsidRPr="00922887">
        <w:t>, text</w:t>
      </w:r>
      <w:r w:rsidR="00B64E2E" w:rsidRPr="00922887">
        <w:t xml:space="preserve"> message</w:t>
      </w:r>
      <w:r w:rsidR="00FD13BC" w:rsidRPr="00922887">
        <w:t>, and e</w:t>
      </w:r>
      <w:r w:rsidR="00B64E2E" w:rsidRPr="00922887">
        <w:t>lectronic</w:t>
      </w:r>
      <w:r w:rsidR="00B64E2E">
        <w:t xml:space="preserve"> </w:t>
      </w:r>
      <w:r w:rsidR="00FD13BC">
        <w:t>mail</w:t>
      </w:r>
      <w:r w:rsidR="009E6A77">
        <w:t xml:space="preserve"> alert service</w:t>
      </w:r>
      <w:r w:rsidR="00C04779">
        <w:t xml:space="preserve"> is to be maintained by the utility and is to disseminate information such as the location and estimated length of the </w:t>
      </w:r>
      <w:r w:rsidR="009E6A77">
        <w:t xml:space="preserve">service </w:t>
      </w:r>
      <w:r w:rsidR="00C04779">
        <w:t>outage</w:t>
      </w:r>
      <w:r w:rsidR="00BA6265">
        <w:t xml:space="preserve">, </w:t>
      </w:r>
      <w:r w:rsidR="00C04779">
        <w:t>contact information for the utility and emergency services</w:t>
      </w:r>
      <w:r w:rsidR="00BA6265">
        <w:t xml:space="preserve">, </w:t>
      </w:r>
      <w:r w:rsidR="00054C4F" w:rsidRPr="00054C4F">
        <w:t xml:space="preserve">information on how to report </w:t>
      </w:r>
      <w:r w:rsidR="005957E1">
        <w:t>any other service problem related to the service outage</w:t>
      </w:r>
      <w:r w:rsidR="00BA6265">
        <w:t xml:space="preserve">, and any relevant </w:t>
      </w:r>
      <w:r w:rsidR="00C04779">
        <w:t xml:space="preserve">updates as the situation </w:t>
      </w:r>
      <w:r w:rsidR="003030C1">
        <w:t xml:space="preserve">to address the service outage </w:t>
      </w:r>
      <w:r w:rsidR="00C04779">
        <w:t>progresses.</w:t>
      </w:r>
    </w:p>
    <w:p w14:paraId="01120980" w14:textId="087AB4C9" w:rsidR="000C5038" w:rsidRDefault="00BA6265" w:rsidP="009501F7">
      <w:r>
        <w:tab/>
        <w:t xml:space="preserve">The bill allows </w:t>
      </w:r>
      <w:r w:rsidR="00C04779">
        <w:t xml:space="preserve">appropriate State, county, </w:t>
      </w:r>
      <w:r w:rsidR="003030C1">
        <w:t xml:space="preserve">and </w:t>
      </w:r>
      <w:r w:rsidR="00C04779">
        <w:t xml:space="preserve">municipal </w:t>
      </w:r>
      <w:r>
        <w:t>entities to d</w:t>
      </w:r>
      <w:r w:rsidR="00C04779">
        <w:t xml:space="preserve">isseminate information made available by </w:t>
      </w:r>
      <w:r w:rsidR="003030C1">
        <w:t xml:space="preserve">the </w:t>
      </w:r>
      <w:r w:rsidR="00C04779">
        <w:t>utilities</w:t>
      </w:r>
      <w:r>
        <w:t xml:space="preserve"> through their own </w:t>
      </w:r>
      <w:proofErr w:type="spellStart"/>
      <w:r w:rsidR="00B64E2E">
        <w:t>robocall</w:t>
      </w:r>
      <w:proofErr w:type="spellEnd"/>
      <w:r w:rsidR="00B64E2E">
        <w:t xml:space="preserve">, text </w:t>
      </w:r>
      <w:r w:rsidR="00B64E2E" w:rsidRPr="00922887">
        <w:t>message, and electronic</w:t>
      </w:r>
      <w:r w:rsidR="00B64E2E">
        <w:t xml:space="preserve"> mail </w:t>
      </w:r>
      <w:r w:rsidR="003030C1">
        <w:t>alert service</w:t>
      </w:r>
      <w:r>
        <w:t>s.</w:t>
      </w:r>
    </w:p>
    <w:sectPr w:rsidR="000C5038" w:rsidSect="00696FEF">
      <w:headerReference w:type="default" r:id="rId15"/>
      <w:footerReference w:type="default" r:id="rId16"/>
      <w:headerReference w:type="first" r:id="rId17"/>
      <w:footerReference w:type="first" r:id="rId18"/>
      <w:pgSz w:w="12240" w:h="20160" w:code="5"/>
      <w:pgMar w:top="1440" w:right="2520" w:bottom="2430" w:left="2880" w:header="1181" w:footer="1368" w:gutter="0"/>
      <w:lnNumType w:countBy="1"/>
      <w:cols w:space="720"/>
      <w:titlePg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1B84360F" w14:textId="77777777" w:rsidR="003526BC" w:rsidRDefault="003526BC">
      <w:r>
        <w:separator/>
      </w:r>
    </w:p>
  </w:endnote>
  <w:endnote w:type="continuationSeparator" w:id="0">
    <w:p w14:paraId="2AF12658" w14:textId="77777777" w:rsidR="003526BC" w:rsidRDefault="003526BC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Marlett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lbertus Extra Bold">
    <w:panose1 w:val="020E0802040304020204"/>
    <w:charset w:val="00"/>
    <w:family w:val="swiss"/>
    <w:pitch w:val="variable"/>
    <w:sig w:usb0="00000007" w:usb1="00000000" w:usb2="00000000" w:usb3="00000000" w:csb0="00000013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15515D9" w14:textId="35AE233B" w:rsidR="009F22E8" w:rsidRDefault="00CC4DD3" w:rsidP="00CC4DD3">
    <w:pPr>
      <w:pStyle w:val="sponUdate"/>
    </w:pPr>
    <w:r>
      <w:t>(Sponsorship Updated As Of: 6/24/2021)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0BE17E1" w14:textId="77777777" w:rsidR="00665CBC" w:rsidRDefault="00665CBC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06A7DB63" w14:textId="77777777" w:rsidR="00665CBC" w:rsidRPr="0054672B" w:rsidRDefault="00665CBC" w:rsidP="0054672B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386C9785" w14:textId="77777777" w:rsidR="003526BC" w:rsidRDefault="003526BC">
      <w:r>
        <w:separator/>
      </w:r>
    </w:p>
  </w:footnote>
  <w:footnote w:type="continuationSeparator" w:id="0">
    <w:p w14:paraId="751B6AB1" w14:textId="77777777" w:rsidR="003526BC" w:rsidRDefault="003526BC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6420E6DA" w14:textId="77777777" w:rsidR="00665CBC" w:rsidRDefault="00442CB9">
    <w:pPr>
      <w:pStyle w:val="Header"/>
    </w:pPr>
    <w:r>
      <w:rPr>
        <w:noProof/>
      </w:rPr>
      <w:pict w14:anchorId="6E5D07A2">
        <v:shapetype id="_x0000_t75" coordsize="21600,21600" o:spt="75" o:preferrelative="t" path="m@4@5l@4@11@9@11@9@5xe" filled="f" stroked="f">
          <v:stroke joinstyle="miter"/>
          <v:formulas>
            <v:f eqn="if lineDrawn pixelLineWidth 0"/>
            <v:f eqn="sum @0 1 0"/>
            <v:f eqn="sum 0 0 @1"/>
            <v:f eqn="prod @2 1 2"/>
            <v:f eqn="prod @3 21600 pixelWidth"/>
            <v:f eqn="prod @3 21600 pixelHeight"/>
            <v:f eqn="sum @0 0 1"/>
            <v:f eqn="prod @6 1 2"/>
            <v:f eqn="prod @7 21600 pixelWidth"/>
            <v:f eqn="sum @8 21600 0"/>
            <v:f eqn="prod @7 21600 pixelHeight"/>
            <v:f eqn="sum @10 21600 0"/>
          </v:formulas>
          <v:path o:extrusionok="f" gradientshapeok="t" o:connecttype="rect"/>
          <o:lock v:ext="edit" aspectratio="t"/>
        </v:shapetype>
        <v:shape id="WordPictureWatermark2" o:spid="_x0000_s2049" type="#_x0000_t75" style="position:absolute;left:0;text-align:left;margin-left:0;margin-top:0;width:555.75pt;height:592.85pt;z-index:-251658752;mso-position-horizontal:center;mso-position-horizontal-relative:margin;mso-position-vertical:center;mso-position-vertical-relative:margin" wrapcoords="-29 0 -29 21573 21600 21573 21600 0 -29 0">
          <v:imagedata r:id="rId1" o:title="draft3" gain="19661f" blacklevel="22938f"/>
          <w10:wrap anchorx="margin" anchory="margin"/>
        </v:shape>
      </w:pict>
    </w: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40B2A985" w14:textId="49A270BC" w:rsidR="00665CBC" w:rsidRPr="00AF575C" w:rsidRDefault="00665CBC">
    <w:pPr>
      <w:pStyle w:val="Header"/>
      <w:rPr>
        <w:sz w:val="22"/>
        <w:szCs w:val="22"/>
      </w:rPr>
    </w:pPr>
    <w:r w:rsidRPr="00AF575C">
      <w:rPr>
        <w:sz w:val="22"/>
        <w:szCs w:val="22"/>
      </w:rPr>
      <w:t xml:space="preserve"> 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555AF8E2" w14:textId="5A6B8DA8" w:rsidR="00665CBC" w:rsidRDefault="00665CBC" w:rsidP="00686AEB">
    <w:pPr>
      <w:pStyle w:val="Header"/>
      <w:jc w:val="center"/>
      <w:rPr>
        <w:rStyle w:val="PageNumber"/>
      </w:rPr>
    </w:pPr>
  </w:p>
  <w:p w14:paraId="6B265380" w14:textId="3EBC88A9" w:rsidR="006E225E" w:rsidRDefault="006E225E" w:rsidP="006E225E">
    <w:pPr>
      <w:pStyle w:val="bpuHeadSpon"/>
    </w:pPr>
    <w:r w:rsidRPr="006E225E">
      <w:rPr>
        <w:rStyle w:val="bpuHeadSponChar"/>
      </w:rPr>
      <w:t>A5874</w:t>
    </w:r>
    <w:r>
      <w:t xml:space="preserve"> CONAWAY</w:t>
    </w:r>
    <w:r w:rsidR="009F22E8">
      <w:t>, VERRELLI</w:t>
    </w:r>
  </w:p>
  <w:p w14:paraId="2FA66A6C" w14:textId="5CB44980" w:rsidR="006E225E" w:rsidRDefault="006E225E" w:rsidP="006E2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5D4A16">
      <w:rPr>
        <w:noProof/>
      </w:rPr>
      <w:t>3</w:t>
    </w:r>
    <w:r>
      <w:fldChar w:fldCharType="end"/>
    </w:r>
  </w:p>
  <w:p w14:paraId="1C4F8CB6" w14:textId="77777777" w:rsidR="006E225E" w:rsidRDefault="006E225E" w:rsidP="006E225E">
    <w:pPr>
      <w:pStyle w:val="bpuHeadSpon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1653A388" w14:textId="4B43FB71" w:rsidR="00665CBC" w:rsidRDefault="00665CBC">
    <w:pPr>
      <w:pStyle w:val="Header"/>
    </w:pPr>
  </w:p>
  <w:p w14:paraId="0A11EFA7" w14:textId="1909905A" w:rsidR="006E225E" w:rsidRDefault="006E225E" w:rsidP="006E225E">
    <w:pPr>
      <w:pStyle w:val="bpuHeadSpon"/>
    </w:pPr>
    <w:r w:rsidRPr="006E225E">
      <w:rPr>
        <w:rStyle w:val="bpuHeadSponChar"/>
      </w:rPr>
      <w:t>A5874</w:t>
    </w:r>
    <w:r>
      <w:t xml:space="preserve"> CONAWAY</w:t>
    </w:r>
    <w:r w:rsidR="009F22E8">
      <w:t>, VERRELLI</w:t>
    </w:r>
  </w:p>
  <w:p w14:paraId="05E674B1" w14:textId="540D4F0A" w:rsidR="006E225E" w:rsidRDefault="006E225E" w:rsidP="006E225E">
    <w:pPr>
      <w:pStyle w:val="bpuHeadSpon"/>
    </w:pPr>
    <w:r>
      <w:fldChar w:fldCharType="begin"/>
    </w:r>
    <w:r>
      <w:instrText xml:space="preserve"> PAGE  \* MERGEFORMAT </w:instrText>
    </w:r>
    <w:r>
      <w:fldChar w:fldCharType="separate"/>
    </w:r>
    <w:r w:rsidR="00442CB9">
      <w:rPr>
        <w:noProof/>
      </w:rPr>
      <w:t>2</w:t>
    </w:r>
    <w:r>
      <w:fldChar w:fldCharType="end"/>
    </w:r>
  </w:p>
  <w:p w14:paraId="5136914F" w14:textId="77777777" w:rsidR="006E225E" w:rsidRDefault="006E225E" w:rsidP="006E225E">
    <w:pPr>
      <w:pStyle w:val="bpuHeadSpon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7C530A2"/>
    <w:multiLevelType w:val="hybridMultilevel"/>
    <w:tmpl w:val="821CD400"/>
    <w:lvl w:ilvl="0" w:tplc="197AA2F0">
      <w:start w:val="2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1" w15:restartNumberingAfterBreak="0">
    <w:nsid w:val="58C71ADB"/>
    <w:multiLevelType w:val="hybridMultilevel"/>
    <w:tmpl w:val="8C4231CA"/>
    <w:lvl w:ilvl="0" w:tplc="0409000F">
      <w:start w:val="3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" w15:restartNumberingAfterBreak="0">
    <w:nsid w:val="7ABD6A6A"/>
    <w:multiLevelType w:val="hybridMultilevel"/>
    <w:tmpl w:val="356A993A"/>
    <w:lvl w:ilvl="0" w:tplc="75800F9C">
      <w:start w:val="1"/>
      <w:numFmt w:val="decimal"/>
      <w:lvlText w:val="%1."/>
      <w:lvlJc w:val="left"/>
      <w:pPr>
        <w:ind w:left="720" w:hanging="432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368" w:hanging="360"/>
      </w:pPr>
    </w:lvl>
    <w:lvl w:ilvl="2" w:tplc="0409001B" w:tentative="1">
      <w:start w:val="1"/>
      <w:numFmt w:val="lowerRoman"/>
      <w:lvlText w:val="%3."/>
      <w:lvlJc w:val="right"/>
      <w:pPr>
        <w:ind w:left="2088" w:hanging="180"/>
      </w:pPr>
    </w:lvl>
    <w:lvl w:ilvl="3" w:tplc="0409000F" w:tentative="1">
      <w:start w:val="1"/>
      <w:numFmt w:val="decimal"/>
      <w:lvlText w:val="%4."/>
      <w:lvlJc w:val="left"/>
      <w:pPr>
        <w:ind w:left="2808" w:hanging="360"/>
      </w:pPr>
    </w:lvl>
    <w:lvl w:ilvl="4" w:tplc="04090019" w:tentative="1">
      <w:start w:val="1"/>
      <w:numFmt w:val="lowerLetter"/>
      <w:lvlText w:val="%5."/>
      <w:lvlJc w:val="left"/>
      <w:pPr>
        <w:ind w:left="3528" w:hanging="360"/>
      </w:pPr>
    </w:lvl>
    <w:lvl w:ilvl="5" w:tplc="0409001B" w:tentative="1">
      <w:start w:val="1"/>
      <w:numFmt w:val="lowerRoman"/>
      <w:lvlText w:val="%6."/>
      <w:lvlJc w:val="right"/>
      <w:pPr>
        <w:ind w:left="4248" w:hanging="180"/>
      </w:pPr>
    </w:lvl>
    <w:lvl w:ilvl="6" w:tplc="0409000F" w:tentative="1">
      <w:start w:val="1"/>
      <w:numFmt w:val="decimal"/>
      <w:lvlText w:val="%7."/>
      <w:lvlJc w:val="left"/>
      <w:pPr>
        <w:ind w:left="4968" w:hanging="360"/>
      </w:pPr>
    </w:lvl>
    <w:lvl w:ilvl="7" w:tplc="04090019" w:tentative="1">
      <w:start w:val="1"/>
      <w:numFmt w:val="lowerLetter"/>
      <w:lvlText w:val="%8."/>
      <w:lvlJc w:val="left"/>
      <w:pPr>
        <w:ind w:left="5688" w:hanging="360"/>
      </w:pPr>
    </w:lvl>
    <w:lvl w:ilvl="8" w:tplc="0409001B" w:tentative="1">
      <w:start w:val="1"/>
      <w:numFmt w:val="lowerRoman"/>
      <w:lvlText w:val="%9."/>
      <w:lvlJc w:val="right"/>
      <w:pPr>
        <w:ind w:left="6408" w:hanging="180"/>
      </w:pPr>
    </w:lvl>
  </w:abstractNum>
  <w:num w:numId="1">
    <w:abstractNumId w:val="2"/>
  </w:num>
  <w:num w:numId="2">
    <w:abstractNumId w:val="0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50"/>
  <w:proofState w:spelling="clean"/>
  <w:attachedTemplate r:id="rId1"/>
  <w:stylePaneFormatFilter w:val="3001" w:allStyles="1" w:customStyles="0" w:latentStyles="0" w:stylesInUse="0" w:headingStyles="0" w:numberingStyles="0" w:tableStyles="0" w:directFormattingOnRuns="0" w:directFormattingOnParagraphs="0" w:directFormattingOnNumbering="0" w:directFormattingOnTables="0" w:clearFormatting="1" w:top3HeadingStyles="1" w:visibleStyles="0" w:alternateStyleNames="0"/>
  <w:defaultTabStop w:val="720"/>
  <w:noPunctuationKerning/>
  <w:characterSpacingControl w:val="doNotCompress"/>
  <w:hdrShapeDefaults>
    <o:shapedefaults v:ext="edit" spidmax="2050"/>
    <o:shapelayout v:ext="edit">
      <o:idmap v:ext="edit" data="2"/>
    </o:shapelayout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8B78D9"/>
    <w:rsid w:val="00003A6E"/>
    <w:rsid w:val="000051BD"/>
    <w:rsid w:val="00006E9E"/>
    <w:rsid w:val="00010A32"/>
    <w:rsid w:val="000160A5"/>
    <w:rsid w:val="00021116"/>
    <w:rsid w:val="00022E51"/>
    <w:rsid w:val="0002335B"/>
    <w:rsid w:val="0003549A"/>
    <w:rsid w:val="000367AE"/>
    <w:rsid w:val="000373F9"/>
    <w:rsid w:val="00037F6A"/>
    <w:rsid w:val="00043B22"/>
    <w:rsid w:val="00046240"/>
    <w:rsid w:val="000472B1"/>
    <w:rsid w:val="00054975"/>
    <w:rsid w:val="00054C4F"/>
    <w:rsid w:val="00057D20"/>
    <w:rsid w:val="0006197C"/>
    <w:rsid w:val="0006281F"/>
    <w:rsid w:val="000703C0"/>
    <w:rsid w:val="0008141C"/>
    <w:rsid w:val="00081923"/>
    <w:rsid w:val="00094A55"/>
    <w:rsid w:val="000A44A7"/>
    <w:rsid w:val="000B1054"/>
    <w:rsid w:val="000B3411"/>
    <w:rsid w:val="000C054C"/>
    <w:rsid w:val="000C12C2"/>
    <w:rsid w:val="000C2519"/>
    <w:rsid w:val="000C5038"/>
    <w:rsid w:val="000D11AF"/>
    <w:rsid w:val="000D6255"/>
    <w:rsid w:val="000D6262"/>
    <w:rsid w:val="000D7B4A"/>
    <w:rsid w:val="000E0051"/>
    <w:rsid w:val="000E4006"/>
    <w:rsid w:val="000F3DA2"/>
    <w:rsid w:val="000F5FDE"/>
    <w:rsid w:val="000F7466"/>
    <w:rsid w:val="00124316"/>
    <w:rsid w:val="0013000E"/>
    <w:rsid w:val="00133F81"/>
    <w:rsid w:val="00135943"/>
    <w:rsid w:val="00145BF3"/>
    <w:rsid w:val="0014664C"/>
    <w:rsid w:val="001645FB"/>
    <w:rsid w:val="00172E48"/>
    <w:rsid w:val="00173D2B"/>
    <w:rsid w:val="00174B73"/>
    <w:rsid w:val="001755EC"/>
    <w:rsid w:val="00181676"/>
    <w:rsid w:val="00183603"/>
    <w:rsid w:val="0018410E"/>
    <w:rsid w:val="0018498D"/>
    <w:rsid w:val="001911B1"/>
    <w:rsid w:val="00194E78"/>
    <w:rsid w:val="00196553"/>
    <w:rsid w:val="00196701"/>
    <w:rsid w:val="0019707B"/>
    <w:rsid w:val="00197E8B"/>
    <w:rsid w:val="00197FA4"/>
    <w:rsid w:val="001A161A"/>
    <w:rsid w:val="001A3B79"/>
    <w:rsid w:val="001A66B6"/>
    <w:rsid w:val="001B4716"/>
    <w:rsid w:val="001B4EA4"/>
    <w:rsid w:val="001B6E40"/>
    <w:rsid w:val="001C143C"/>
    <w:rsid w:val="001C7C52"/>
    <w:rsid w:val="001D25F3"/>
    <w:rsid w:val="001D5221"/>
    <w:rsid w:val="001E0261"/>
    <w:rsid w:val="001E15F1"/>
    <w:rsid w:val="001E16FA"/>
    <w:rsid w:val="001E2238"/>
    <w:rsid w:val="001E6213"/>
    <w:rsid w:val="001F14C7"/>
    <w:rsid w:val="001F3019"/>
    <w:rsid w:val="001F7405"/>
    <w:rsid w:val="00202AAE"/>
    <w:rsid w:val="00205533"/>
    <w:rsid w:val="00212B8D"/>
    <w:rsid w:val="00222983"/>
    <w:rsid w:val="00231FCD"/>
    <w:rsid w:val="002370D0"/>
    <w:rsid w:val="00255958"/>
    <w:rsid w:val="00256C6C"/>
    <w:rsid w:val="00257FA2"/>
    <w:rsid w:val="00263098"/>
    <w:rsid w:val="0026574A"/>
    <w:rsid w:val="00265B88"/>
    <w:rsid w:val="002660BB"/>
    <w:rsid w:val="00266C79"/>
    <w:rsid w:val="002714BD"/>
    <w:rsid w:val="002720E8"/>
    <w:rsid w:val="002734E3"/>
    <w:rsid w:val="00275293"/>
    <w:rsid w:val="002776B0"/>
    <w:rsid w:val="00286C7E"/>
    <w:rsid w:val="00291E0F"/>
    <w:rsid w:val="00292A04"/>
    <w:rsid w:val="0029624B"/>
    <w:rsid w:val="00297E9E"/>
    <w:rsid w:val="002A1029"/>
    <w:rsid w:val="002A3A1A"/>
    <w:rsid w:val="002A4692"/>
    <w:rsid w:val="002A51BA"/>
    <w:rsid w:val="002B2E26"/>
    <w:rsid w:val="002B3FE6"/>
    <w:rsid w:val="002B7CB2"/>
    <w:rsid w:val="002C1EA5"/>
    <w:rsid w:val="002C2D81"/>
    <w:rsid w:val="002C461E"/>
    <w:rsid w:val="002C6878"/>
    <w:rsid w:val="002C6CEC"/>
    <w:rsid w:val="002D1BE2"/>
    <w:rsid w:val="002D255C"/>
    <w:rsid w:val="002E09CE"/>
    <w:rsid w:val="002E2F14"/>
    <w:rsid w:val="002E69D1"/>
    <w:rsid w:val="002F3BA6"/>
    <w:rsid w:val="00301293"/>
    <w:rsid w:val="003030C1"/>
    <w:rsid w:val="00314283"/>
    <w:rsid w:val="00315320"/>
    <w:rsid w:val="00316345"/>
    <w:rsid w:val="00324F4D"/>
    <w:rsid w:val="00325776"/>
    <w:rsid w:val="00325E27"/>
    <w:rsid w:val="0032620A"/>
    <w:rsid w:val="00330395"/>
    <w:rsid w:val="00333704"/>
    <w:rsid w:val="00336624"/>
    <w:rsid w:val="0034025F"/>
    <w:rsid w:val="00340458"/>
    <w:rsid w:val="0034200F"/>
    <w:rsid w:val="00342BEB"/>
    <w:rsid w:val="003445E6"/>
    <w:rsid w:val="003446A0"/>
    <w:rsid w:val="0034481B"/>
    <w:rsid w:val="00346915"/>
    <w:rsid w:val="00350130"/>
    <w:rsid w:val="003526BC"/>
    <w:rsid w:val="00354334"/>
    <w:rsid w:val="0036180C"/>
    <w:rsid w:val="00363CF5"/>
    <w:rsid w:val="00364344"/>
    <w:rsid w:val="00366457"/>
    <w:rsid w:val="003702CA"/>
    <w:rsid w:val="00370617"/>
    <w:rsid w:val="00382F1F"/>
    <w:rsid w:val="003840E5"/>
    <w:rsid w:val="00390028"/>
    <w:rsid w:val="00391DA4"/>
    <w:rsid w:val="003A3C64"/>
    <w:rsid w:val="003A3F83"/>
    <w:rsid w:val="003C43EF"/>
    <w:rsid w:val="003C5A6B"/>
    <w:rsid w:val="003C7FB2"/>
    <w:rsid w:val="003D24DE"/>
    <w:rsid w:val="003D34E9"/>
    <w:rsid w:val="003D4A2A"/>
    <w:rsid w:val="003D70F8"/>
    <w:rsid w:val="003E2370"/>
    <w:rsid w:val="003E26D4"/>
    <w:rsid w:val="003E47BA"/>
    <w:rsid w:val="003F3B37"/>
    <w:rsid w:val="0040195A"/>
    <w:rsid w:val="00402DC0"/>
    <w:rsid w:val="0040323C"/>
    <w:rsid w:val="00416C4B"/>
    <w:rsid w:val="0041751E"/>
    <w:rsid w:val="004211E5"/>
    <w:rsid w:val="00422091"/>
    <w:rsid w:val="0043386C"/>
    <w:rsid w:val="00435C08"/>
    <w:rsid w:val="00436F2D"/>
    <w:rsid w:val="00436F5D"/>
    <w:rsid w:val="00441B42"/>
    <w:rsid w:val="00442CB9"/>
    <w:rsid w:val="00444E7A"/>
    <w:rsid w:val="00447467"/>
    <w:rsid w:val="0045118A"/>
    <w:rsid w:val="00455D51"/>
    <w:rsid w:val="00456BF9"/>
    <w:rsid w:val="00461057"/>
    <w:rsid w:val="004704A8"/>
    <w:rsid w:val="00471102"/>
    <w:rsid w:val="00471F18"/>
    <w:rsid w:val="00473F5A"/>
    <w:rsid w:val="004767F1"/>
    <w:rsid w:val="00484144"/>
    <w:rsid w:val="00484C19"/>
    <w:rsid w:val="00485866"/>
    <w:rsid w:val="00492076"/>
    <w:rsid w:val="00493B1D"/>
    <w:rsid w:val="0049529C"/>
    <w:rsid w:val="00497037"/>
    <w:rsid w:val="004A3009"/>
    <w:rsid w:val="004A6940"/>
    <w:rsid w:val="004A77A4"/>
    <w:rsid w:val="004B7855"/>
    <w:rsid w:val="004C742C"/>
    <w:rsid w:val="004E1F3E"/>
    <w:rsid w:val="004F21BD"/>
    <w:rsid w:val="004F4F1D"/>
    <w:rsid w:val="004F74DD"/>
    <w:rsid w:val="005004B2"/>
    <w:rsid w:val="00501317"/>
    <w:rsid w:val="0050495C"/>
    <w:rsid w:val="00505DC9"/>
    <w:rsid w:val="00506E1E"/>
    <w:rsid w:val="00513C81"/>
    <w:rsid w:val="00527BFB"/>
    <w:rsid w:val="00532A32"/>
    <w:rsid w:val="00533D7E"/>
    <w:rsid w:val="00540B0B"/>
    <w:rsid w:val="0054460F"/>
    <w:rsid w:val="0054672B"/>
    <w:rsid w:val="005536CD"/>
    <w:rsid w:val="00554051"/>
    <w:rsid w:val="00557240"/>
    <w:rsid w:val="00561BB1"/>
    <w:rsid w:val="005629A4"/>
    <w:rsid w:val="005651F3"/>
    <w:rsid w:val="00565971"/>
    <w:rsid w:val="00572184"/>
    <w:rsid w:val="00577A15"/>
    <w:rsid w:val="00580533"/>
    <w:rsid w:val="005806C3"/>
    <w:rsid w:val="00590349"/>
    <w:rsid w:val="0059131D"/>
    <w:rsid w:val="005957E1"/>
    <w:rsid w:val="00596A82"/>
    <w:rsid w:val="005A4205"/>
    <w:rsid w:val="005B10FB"/>
    <w:rsid w:val="005B3F92"/>
    <w:rsid w:val="005B479C"/>
    <w:rsid w:val="005B561E"/>
    <w:rsid w:val="005C07E4"/>
    <w:rsid w:val="005C1695"/>
    <w:rsid w:val="005C1BF0"/>
    <w:rsid w:val="005C2124"/>
    <w:rsid w:val="005C336F"/>
    <w:rsid w:val="005C7F3C"/>
    <w:rsid w:val="005D4A16"/>
    <w:rsid w:val="005D541A"/>
    <w:rsid w:val="005D5DE4"/>
    <w:rsid w:val="005D755E"/>
    <w:rsid w:val="005E017C"/>
    <w:rsid w:val="005E50C6"/>
    <w:rsid w:val="005F2A97"/>
    <w:rsid w:val="005F399B"/>
    <w:rsid w:val="006019F8"/>
    <w:rsid w:val="00602754"/>
    <w:rsid w:val="00605B20"/>
    <w:rsid w:val="006101DC"/>
    <w:rsid w:val="0061156F"/>
    <w:rsid w:val="00613FF5"/>
    <w:rsid w:val="006155A8"/>
    <w:rsid w:val="00621076"/>
    <w:rsid w:val="00621B94"/>
    <w:rsid w:val="00626239"/>
    <w:rsid w:val="00635316"/>
    <w:rsid w:val="00635449"/>
    <w:rsid w:val="006378C5"/>
    <w:rsid w:val="00644E07"/>
    <w:rsid w:val="006456AB"/>
    <w:rsid w:val="00645E6A"/>
    <w:rsid w:val="006644F7"/>
    <w:rsid w:val="00664BDA"/>
    <w:rsid w:val="00665CBC"/>
    <w:rsid w:val="00666FF1"/>
    <w:rsid w:val="00667A5C"/>
    <w:rsid w:val="006729C7"/>
    <w:rsid w:val="0067610F"/>
    <w:rsid w:val="00677316"/>
    <w:rsid w:val="00686AEB"/>
    <w:rsid w:val="00696FEF"/>
    <w:rsid w:val="006A0FF0"/>
    <w:rsid w:val="006B7897"/>
    <w:rsid w:val="006B7FA7"/>
    <w:rsid w:val="006C086A"/>
    <w:rsid w:val="006C21C1"/>
    <w:rsid w:val="006C7327"/>
    <w:rsid w:val="006D00E5"/>
    <w:rsid w:val="006D791B"/>
    <w:rsid w:val="006E0138"/>
    <w:rsid w:val="006E225E"/>
    <w:rsid w:val="006E2895"/>
    <w:rsid w:val="006F180D"/>
    <w:rsid w:val="006F2300"/>
    <w:rsid w:val="006F4334"/>
    <w:rsid w:val="006F47AF"/>
    <w:rsid w:val="006F6B8A"/>
    <w:rsid w:val="00707CD3"/>
    <w:rsid w:val="00716BB9"/>
    <w:rsid w:val="00716BD0"/>
    <w:rsid w:val="007256D1"/>
    <w:rsid w:val="007279FD"/>
    <w:rsid w:val="0073241B"/>
    <w:rsid w:val="0073386F"/>
    <w:rsid w:val="00737569"/>
    <w:rsid w:val="007375A5"/>
    <w:rsid w:val="007474A4"/>
    <w:rsid w:val="007502CB"/>
    <w:rsid w:val="00752D79"/>
    <w:rsid w:val="00752E20"/>
    <w:rsid w:val="00756EDE"/>
    <w:rsid w:val="00763973"/>
    <w:rsid w:val="00764456"/>
    <w:rsid w:val="00781B4D"/>
    <w:rsid w:val="00781F61"/>
    <w:rsid w:val="007824BF"/>
    <w:rsid w:val="00783B8D"/>
    <w:rsid w:val="00794B94"/>
    <w:rsid w:val="00794BD4"/>
    <w:rsid w:val="007A06C9"/>
    <w:rsid w:val="007A2F73"/>
    <w:rsid w:val="007A3061"/>
    <w:rsid w:val="007A5280"/>
    <w:rsid w:val="007A5A0B"/>
    <w:rsid w:val="007A763D"/>
    <w:rsid w:val="007C0E14"/>
    <w:rsid w:val="007C29A7"/>
    <w:rsid w:val="007C7DE4"/>
    <w:rsid w:val="007D40CB"/>
    <w:rsid w:val="007D5796"/>
    <w:rsid w:val="007D59C0"/>
    <w:rsid w:val="007D7D9C"/>
    <w:rsid w:val="007E4DF7"/>
    <w:rsid w:val="007F485D"/>
    <w:rsid w:val="007F52B3"/>
    <w:rsid w:val="007F6050"/>
    <w:rsid w:val="007F74D8"/>
    <w:rsid w:val="00801662"/>
    <w:rsid w:val="008074DE"/>
    <w:rsid w:val="00813627"/>
    <w:rsid w:val="0082400A"/>
    <w:rsid w:val="00826CFE"/>
    <w:rsid w:val="00832816"/>
    <w:rsid w:val="00834282"/>
    <w:rsid w:val="00837109"/>
    <w:rsid w:val="00840365"/>
    <w:rsid w:val="008406A3"/>
    <w:rsid w:val="00840F94"/>
    <w:rsid w:val="00841AAD"/>
    <w:rsid w:val="00841D2C"/>
    <w:rsid w:val="00845F3C"/>
    <w:rsid w:val="008461B8"/>
    <w:rsid w:val="008462F1"/>
    <w:rsid w:val="00847EF1"/>
    <w:rsid w:val="008538FA"/>
    <w:rsid w:val="008573B0"/>
    <w:rsid w:val="00866563"/>
    <w:rsid w:val="00867AC2"/>
    <w:rsid w:val="0087056E"/>
    <w:rsid w:val="00871BAE"/>
    <w:rsid w:val="0087262F"/>
    <w:rsid w:val="00875402"/>
    <w:rsid w:val="00884D51"/>
    <w:rsid w:val="008876E6"/>
    <w:rsid w:val="008916EC"/>
    <w:rsid w:val="00891E4F"/>
    <w:rsid w:val="008A31C5"/>
    <w:rsid w:val="008A4F9A"/>
    <w:rsid w:val="008B2850"/>
    <w:rsid w:val="008B78D9"/>
    <w:rsid w:val="008C79B3"/>
    <w:rsid w:val="008D77BD"/>
    <w:rsid w:val="008E454C"/>
    <w:rsid w:val="008F1E5A"/>
    <w:rsid w:val="008F784D"/>
    <w:rsid w:val="009000FE"/>
    <w:rsid w:val="00901BDA"/>
    <w:rsid w:val="00906207"/>
    <w:rsid w:val="009078C0"/>
    <w:rsid w:val="009121D8"/>
    <w:rsid w:val="00912D9C"/>
    <w:rsid w:val="00916F7A"/>
    <w:rsid w:val="00917FE3"/>
    <w:rsid w:val="00922887"/>
    <w:rsid w:val="009318C7"/>
    <w:rsid w:val="00931C09"/>
    <w:rsid w:val="00933B40"/>
    <w:rsid w:val="009348C2"/>
    <w:rsid w:val="00936810"/>
    <w:rsid w:val="009431E9"/>
    <w:rsid w:val="00943716"/>
    <w:rsid w:val="009440D0"/>
    <w:rsid w:val="00946A7B"/>
    <w:rsid w:val="009501F7"/>
    <w:rsid w:val="009523A3"/>
    <w:rsid w:val="0095269E"/>
    <w:rsid w:val="00954B65"/>
    <w:rsid w:val="00960958"/>
    <w:rsid w:val="00963A46"/>
    <w:rsid w:val="00965940"/>
    <w:rsid w:val="00966A3E"/>
    <w:rsid w:val="00971493"/>
    <w:rsid w:val="00971ABB"/>
    <w:rsid w:val="00971AD9"/>
    <w:rsid w:val="00973069"/>
    <w:rsid w:val="00973523"/>
    <w:rsid w:val="00974726"/>
    <w:rsid w:val="00980766"/>
    <w:rsid w:val="009835D4"/>
    <w:rsid w:val="0098370B"/>
    <w:rsid w:val="009865D4"/>
    <w:rsid w:val="00987024"/>
    <w:rsid w:val="00997152"/>
    <w:rsid w:val="009972CD"/>
    <w:rsid w:val="009A0295"/>
    <w:rsid w:val="009A0E9C"/>
    <w:rsid w:val="009A45DA"/>
    <w:rsid w:val="009B06D2"/>
    <w:rsid w:val="009B2085"/>
    <w:rsid w:val="009B34EC"/>
    <w:rsid w:val="009B5D67"/>
    <w:rsid w:val="009B6176"/>
    <w:rsid w:val="009C0D22"/>
    <w:rsid w:val="009C2DD9"/>
    <w:rsid w:val="009C3E09"/>
    <w:rsid w:val="009C5630"/>
    <w:rsid w:val="009D0E5D"/>
    <w:rsid w:val="009D0F63"/>
    <w:rsid w:val="009D7934"/>
    <w:rsid w:val="009D7CCF"/>
    <w:rsid w:val="009E0330"/>
    <w:rsid w:val="009E3762"/>
    <w:rsid w:val="009E5961"/>
    <w:rsid w:val="009E6024"/>
    <w:rsid w:val="009E6A77"/>
    <w:rsid w:val="009F22E8"/>
    <w:rsid w:val="009F2AA8"/>
    <w:rsid w:val="009F4FAC"/>
    <w:rsid w:val="00A017C0"/>
    <w:rsid w:val="00A05E37"/>
    <w:rsid w:val="00A11228"/>
    <w:rsid w:val="00A158A7"/>
    <w:rsid w:val="00A222C2"/>
    <w:rsid w:val="00A305D6"/>
    <w:rsid w:val="00A31354"/>
    <w:rsid w:val="00A342C4"/>
    <w:rsid w:val="00A438D0"/>
    <w:rsid w:val="00A50F6B"/>
    <w:rsid w:val="00A52237"/>
    <w:rsid w:val="00A551D6"/>
    <w:rsid w:val="00A559D6"/>
    <w:rsid w:val="00A6251B"/>
    <w:rsid w:val="00A6754E"/>
    <w:rsid w:val="00A70F58"/>
    <w:rsid w:val="00A72987"/>
    <w:rsid w:val="00A7346B"/>
    <w:rsid w:val="00A84C4F"/>
    <w:rsid w:val="00A85CA5"/>
    <w:rsid w:val="00A932A1"/>
    <w:rsid w:val="00A95737"/>
    <w:rsid w:val="00A96E06"/>
    <w:rsid w:val="00AA6197"/>
    <w:rsid w:val="00AA6C70"/>
    <w:rsid w:val="00AB16FD"/>
    <w:rsid w:val="00AB4813"/>
    <w:rsid w:val="00AC4BBE"/>
    <w:rsid w:val="00AC6466"/>
    <w:rsid w:val="00AC6A94"/>
    <w:rsid w:val="00AC7639"/>
    <w:rsid w:val="00AD08BB"/>
    <w:rsid w:val="00AD0EC0"/>
    <w:rsid w:val="00AD5448"/>
    <w:rsid w:val="00AD70D6"/>
    <w:rsid w:val="00AD75BC"/>
    <w:rsid w:val="00AD7BB0"/>
    <w:rsid w:val="00AD7BC9"/>
    <w:rsid w:val="00AE1871"/>
    <w:rsid w:val="00AE647C"/>
    <w:rsid w:val="00AF0DB9"/>
    <w:rsid w:val="00AF1A8C"/>
    <w:rsid w:val="00B0116D"/>
    <w:rsid w:val="00B01173"/>
    <w:rsid w:val="00B018D2"/>
    <w:rsid w:val="00B02F35"/>
    <w:rsid w:val="00B05A3C"/>
    <w:rsid w:val="00B07100"/>
    <w:rsid w:val="00B1138C"/>
    <w:rsid w:val="00B2574A"/>
    <w:rsid w:val="00B30DDB"/>
    <w:rsid w:val="00B345CF"/>
    <w:rsid w:val="00B35D8A"/>
    <w:rsid w:val="00B3739B"/>
    <w:rsid w:val="00B45B34"/>
    <w:rsid w:val="00B56D59"/>
    <w:rsid w:val="00B57047"/>
    <w:rsid w:val="00B615B6"/>
    <w:rsid w:val="00B61D86"/>
    <w:rsid w:val="00B6342D"/>
    <w:rsid w:val="00B64E2E"/>
    <w:rsid w:val="00B65A4F"/>
    <w:rsid w:val="00B726BD"/>
    <w:rsid w:val="00B732BC"/>
    <w:rsid w:val="00B90E33"/>
    <w:rsid w:val="00B9676B"/>
    <w:rsid w:val="00BA2EA5"/>
    <w:rsid w:val="00BA364B"/>
    <w:rsid w:val="00BA6265"/>
    <w:rsid w:val="00BB1190"/>
    <w:rsid w:val="00BB31D0"/>
    <w:rsid w:val="00BB3A11"/>
    <w:rsid w:val="00BB4DDB"/>
    <w:rsid w:val="00BB5D79"/>
    <w:rsid w:val="00BB5F02"/>
    <w:rsid w:val="00BB5FF6"/>
    <w:rsid w:val="00BC69DD"/>
    <w:rsid w:val="00BC7892"/>
    <w:rsid w:val="00BD29F7"/>
    <w:rsid w:val="00BE24D6"/>
    <w:rsid w:val="00BE286A"/>
    <w:rsid w:val="00BE7D70"/>
    <w:rsid w:val="00BE7EFA"/>
    <w:rsid w:val="00BF06AD"/>
    <w:rsid w:val="00BF0F5C"/>
    <w:rsid w:val="00BF214E"/>
    <w:rsid w:val="00BF2C67"/>
    <w:rsid w:val="00BF641E"/>
    <w:rsid w:val="00C04779"/>
    <w:rsid w:val="00C04F4D"/>
    <w:rsid w:val="00C11DE2"/>
    <w:rsid w:val="00C12E48"/>
    <w:rsid w:val="00C13D14"/>
    <w:rsid w:val="00C14368"/>
    <w:rsid w:val="00C15F53"/>
    <w:rsid w:val="00C23F09"/>
    <w:rsid w:val="00C25356"/>
    <w:rsid w:val="00C25DDC"/>
    <w:rsid w:val="00C328D0"/>
    <w:rsid w:val="00C40FA8"/>
    <w:rsid w:val="00C46BC1"/>
    <w:rsid w:val="00C5235F"/>
    <w:rsid w:val="00C54CE2"/>
    <w:rsid w:val="00C6491B"/>
    <w:rsid w:val="00C66BF3"/>
    <w:rsid w:val="00C676F6"/>
    <w:rsid w:val="00C70140"/>
    <w:rsid w:val="00C73CA7"/>
    <w:rsid w:val="00C819E2"/>
    <w:rsid w:val="00C822F6"/>
    <w:rsid w:val="00C82574"/>
    <w:rsid w:val="00C82AC2"/>
    <w:rsid w:val="00C8456C"/>
    <w:rsid w:val="00C84645"/>
    <w:rsid w:val="00C91E19"/>
    <w:rsid w:val="00C92402"/>
    <w:rsid w:val="00C92511"/>
    <w:rsid w:val="00C92867"/>
    <w:rsid w:val="00C93B93"/>
    <w:rsid w:val="00CA037D"/>
    <w:rsid w:val="00CA0837"/>
    <w:rsid w:val="00CA2442"/>
    <w:rsid w:val="00CA4725"/>
    <w:rsid w:val="00CA7CC2"/>
    <w:rsid w:val="00CB6246"/>
    <w:rsid w:val="00CC0A17"/>
    <w:rsid w:val="00CC3BC4"/>
    <w:rsid w:val="00CC4A59"/>
    <w:rsid w:val="00CC4DD3"/>
    <w:rsid w:val="00CC7F2F"/>
    <w:rsid w:val="00CD0F93"/>
    <w:rsid w:val="00CD1BD1"/>
    <w:rsid w:val="00CD528D"/>
    <w:rsid w:val="00CE127B"/>
    <w:rsid w:val="00CE5350"/>
    <w:rsid w:val="00CE78BF"/>
    <w:rsid w:val="00CF43A8"/>
    <w:rsid w:val="00CF65EB"/>
    <w:rsid w:val="00CF72AD"/>
    <w:rsid w:val="00D02441"/>
    <w:rsid w:val="00D039F4"/>
    <w:rsid w:val="00D04EBB"/>
    <w:rsid w:val="00D10496"/>
    <w:rsid w:val="00D11173"/>
    <w:rsid w:val="00D1215F"/>
    <w:rsid w:val="00D16561"/>
    <w:rsid w:val="00D17FF8"/>
    <w:rsid w:val="00D22DC9"/>
    <w:rsid w:val="00D23BE3"/>
    <w:rsid w:val="00D268AC"/>
    <w:rsid w:val="00D27443"/>
    <w:rsid w:val="00D27FF3"/>
    <w:rsid w:val="00D343D0"/>
    <w:rsid w:val="00D3545A"/>
    <w:rsid w:val="00D3664D"/>
    <w:rsid w:val="00D462E0"/>
    <w:rsid w:val="00D500E9"/>
    <w:rsid w:val="00D507BC"/>
    <w:rsid w:val="00D543EE"/>
    <w:rsid w:val="00D6090A"/>
    <w:rsid w:val="00D62FA3"/>
    <w:rsid w:val="00D63B6F"/>
    <w:rsid w:val="00D64A90"/>
    <w:rsid w:val="00D65AB6"/>
    <w:rsid w:val="00D91BAD"/>
    <w:rsid w:val="00D9410B"/>
    <w:rsid w:val="00D9695B"/>
    <w:rsid w:val="00DA2417"/>
    <w:rsid w:val="00DA5585"/>
    <w:rsid w:val="00DA7DDC"/>
    <w:rsid w:val="00DB02AC"/>
    <w:rsid w:val="00DB5170"/>
    <w:rsid w:val="00DB6AA2"/>
    <w:rsid w:val="00DC2DDE"/>
    <w:rsid w:val="00DC3B4B"/>
    <w:rsid w:val="00DD320A"/>
    <w:rsid w:val="00DD3A4D"/>
    <w:rsid w:val="00DD64AA"/>
    <w:rsid w:val="00DE10D1"/>
    <w:rsid w:val="00DE125D"/>
    <w:rsid w:val="00DE2514"/>
    <w:rsid w:val="00DE2EBD"/>
    <w:rsid w:val="00DE6851"/>
    <w:rsid w:val="00DE6B09"/>
    <w:rsid w:val="00DF03EE"/>
    <w:rsid w:val="00E01B71"/>
    <w:rsid w:val="00E05CC9"/>
    <w:rsid w:val="00E15573"/>
    <w:rsid w:val="00E25A5B"/>
    <w:rsid w:val="00E3320A"/>
    <w:rsid w:val="00E373C7"/>
    <w:rsid w:val="00E4267B"/>
    <w:rsid w:val="00E42F13"/>
    <w:rsid w:val="00E452DF"/>
    <w:rsid w:val="00E52EDB"/>
    <w:rsid w:val="00E543CF"/>
    <w:rsid w:val="00E546FD"/>
    <w:rsid w:val="00E608F1"/>
    <w:rsid w:val="00E611B9"/>
    <w:rsid w:val="00E62BF5"/>
    <w:rsid w:val="00E70EDD"/>
    <w:rsid w:val="00E7144F"/>
    <w:rsid w:val="00E73D74"/>
    <w:rsid w:val="00E76A79"/>
    <w:rsid w:val="00E80692"/>
    <w:rsid w:val="00E80C24"/>
    <w:rsid w:val="00E87245"/>
    <w:rsid w:val="00E90F60"/>
    <w:rsid w:val="00E93836"/>
    <w:rsid w:val="00EA7C16"/>
    <w:rsid w:val="00EB6612"/>
    <w:rsid w:val="00EC5281"/>
    <w:rsid w:val="00EC791D"/>
    <w:rsid w:val="00EC7CA6"/>
    <w:rsid w:val="00ED3C5D"/>
    <w:rsid w:val="00ED4553"/>
    <w:rsid w:val="00EF0DB2"/>
    <w:rsid w:val="00EF1F9B"/>
    <w:rsid w:val="00EF4687"/>
    <w:rsid w:val="00F00D08"/>
    <w:rsid w:val="00F0482C"/>
    <w:rsid w:val="00F05063"/>
    <w:rsid w:val="00F06B46"/>
    <w:rsid w:val="00F1350D"/>
    <w:rsid w:val="00F15583"/>
    <w:rsid w:val="00F17C18"/>
    <w:rsid w:val="00F200EE"/>
    <w:rsid w:val="00F22481"/>
    <w:rsid w:val="00F2542E"/>
    <w:rsid w:val="00F27278"/>
    <w:rsid w:val="00F344E3"/>
    <w:rsid w:val="00F34D58"/>
    <w:rsid w:val="00F36AF1"/>
    <w:rsid w:val="00F403AF"/>
    <w:rsid w:val="00F40FC9"/>
    <w:rsid w:val="00F41A9D"/>
    <w:rsid w:val="00F42989"/>
    <w:rsid w:val="00F44314"/>
    <w:rsid w:val="00F54B9C"/>
    <w:rsid w:val="00F56E96"/>
    <w:rsid w:val="00F573DD"/>
    <w:rsid w:val="00F61E59"/>
    <w:rsid w:val="00F62737"/>
    <w:rsid w:val="00F63D99"/>
    <w:rsid w:val="00F6426B"/>
    <w:rsid w:val="00F66624"/>
    <w:rsid w:val="00F709B3"/>
    <w:rsid w:val="00F71A5E"/>
    <w:rsid w:val="00F752C3"/>
    <w:rsid w:val="00F80AAC"/>
    <w:rsid w:val="00F8189A"/>
    <w:rsid w:val="00FA02DA"/>
    <w:rsid w:val="00FA0AFC"/>
    <w:rsid w:val="00FA1C82"/>
    <w:rsid w:val="00FA2ED1"/>
    <w:rsid w:val="00FA4A52"/>
    <w:rsid w:val="00FB4045"/>
    <w:rsid w:val="00FB4D8E"/>
    <w:rsid w:val="00FB5D46"/>
    <w:rsid w:val="00FC0D0A"/>
    <w:rsid w:val="00FC1B0B"/>
    <w:rsid w:val="00FD0ACA"/>
    <w:rsid w:val="00FD13BC"/>
    <w:rsid w:val="00FD2332"/>
    <w:rsid w:val="00FD2F97"/>
    <w:rsid w:val="00FE0526"/>
    <w:rsid w:val="00FF50C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4:docId w14:val="7A03458B"/>
  <w15:docId w15:val="{947A14ED-D666-4506-9B2C-D2D613D081F0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nhideWhenUsed="1"/>
    <w:lsdException w:name="toc 2" w:semiHidden="1" w:unhideWhenUsed="1"/>
    <w:lsdException w:name="toc 3" w:semiHidden="1" w:unhideWhenUsed="1"/>
    <w:lsdException w:name="toc 4" w:semiHidden="1" w:unhideWhenUsed="1"/>
    <w:lsdException w:name="toc 5" w:semiHidden="1" w:unhideWhenUsed="1"/>
    <w:lsdException w:name="toc 6" w:semiHidden="1" w:unhideWhenUsed="1"/>
    <w:lsdException w:name="toc 7" w:semiHidden="1" w:unhideWhenUsed="1"/>
    <w:lsdException w:name="toc 8" w:semiHidden="1" w:unhideWhenUsed="1"/>
    <w:lsdException w:name="toc 9" w:semiHidden="1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2" w:semiHidden="1" w:unhideWhenUsed="1"/>
    <w:lsdException w:name="List 3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qFormat="1"/>
    <w:lsdException w:name="Closing" w:semiHidden="1" w:unhideWhenUsed="1"/>
    <w:lsdException w:name="Signature" w:semiHidden="1" w:unhideWhenUsed="1"/>
    <w:lsdException w:name="Default Paragraph Font" w:semiHidden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qFormat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qFormat="1"/>
    <w:lsdException w:name="Emphasis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Theme" w:semiHidden="1" w:unhideWhenUsed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sid w:val="009501F7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rPr>
      <w:spacing w:val="4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1ptChar">
    <w:name w:val="11ptChar"/>
    <w:rsid w:val="00B01173"/>
    <w:rPr>
      <w:rFonts w:ascii="Times New Roman" w:hAnsi="Times New Roman"/>
      <w:sz w:val="24"/>
      <w:szCs w:val="22"/>
    </w:rPr>
  </w:style>
  <w:style w:type="character" w:customStyle="1" w:styleId="BillHead">
    <w:name w:val="BillHead"/>
    <w:rsid w:val="00B01173"/>
    <w:rPr>
      <w:rFonts w:ascii="Times New Roman" w:hAnsi="Times New Roman"/>
      <w:b/>
      <w:smallCaps/>
      <w:sz w:val="24"/>
      <w:szCs w:val="20"/>
    </w:rPr>
  </w:style>
  <w:style w:type="character" w:customStyle="1" w:styleId="BillHeading2">
    <w:name w:val="BillHeading2"/>
    <w:rsid w:val="00B01173"/>
    <w:rPr>
      <w:rFonts w:ascii="Times New Roman" w:hAnsi="Times New Roman"/>
      <w:b/>
      <w:smallCaps/>
      <w:sz w:val="24"/>
      <w:szCs w:val="18"/>
    </w:rPr>
  </w:style>
  <w:style w:type="character" w:customStyle="1" w:styleId="BillHeadUnBold">
    <w:name w:val="BillHeadUnBold"/>
    <w:rsid w:val="00B01173"/>
    <w:rPr>
      <w:rFonts w:ascii="Times New Roman" w:hAnsi="Times New Roman"/>
      <w:smallCaps/>
      <w:sz w:val="18"/>
      <w:szCs w:val="18"/>
    </w:rPr>
  </w:style>
  <w:style w:type="character" w:customStyle="1" w:styleId="BillLanguage">
    <w:name w:val="BillLanguage"/>
    <w:rsid w:val="00B01173"/>
    <w:rPr>
      <w:rFonts w:ascii="Times New Roman" w:hAnsi="Times New Roman"/>
      <w:i/>
      <w:sz w:val="24"/>
      <w:szCs w:val="18"/>
    </w:rPr>
  </w:style>
  <w:style w:type="paragraph" w:customStyle="1" w:styleId="bpuBill">
    <w:name w:val="bpuBill"/>
    <w:basedOn w:val="Normal"/>
    <w:autoRedefine/>
    <w:rsid w:val="005C2124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52"/>
      <w:szCs w:val="18"/>
    </w:rPr>
  </w:style>
  <w:style w:type="paragraph" w:customStyle="1" w:styleId="bpuHeadSpon">
    <w:name w:val="bpuHeadSpon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jc w:val="center"/>
    </w:pPr>
    <w:rPr>
      <w:spacing w:val="0"/>
      <w:szCs w:val="18"/>
    </w:rPr>
  </w:style>
  <w:style w:type="character" w:customStyle="1" w:styleId="bpuHeadSponChar">
    <w:name w:val="bpuHeadSponChar"/>
    <w:rsid w:val="00B01173"/>
    <w:rPr>
      <w:rFonts w:ascii="Times New Roman" w:hAnsi="Times New Roman"/>
      <w:b/>
      <w:sz w:val="24"/>
    </w:rPr>
  </w:style>
  <w:style w:type="paragraph" w:customStyle="1" w:styleId="bpuIntro">
    <w:name w:val="bpuIntro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spacing w:val="0"/>
      <w:sz w:val="22"/>
      <w:szCs w:val="18"/>
    </w:rPr>
  </w:style>
  <w:style w:type="paragraph" w:customStyle="1" w:styleId="bpuLegislature">
    <w:name w:val="bpuLegislature"/>
    <w:basedOn w:val="Normal"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b/>
      <w:spacing w:val="0"/>
      <w:sz w:val="48"/>
      <w:szCs w:val="18"/>
    </w:rPr>
  </w:style>
  <w:style w:type="paragraph" w:customStyle="1" w:styleId="bpuNormText">
    <w:name w:val="bpuNormText"/>
    <w:basedOn w:val="Normal"/>
    <w:autoRedefine/>
    <w:rsid w:val="009E5961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spacing w:val="0"/>
      <w:szCs w:val="20"/>
    </w:rPr>
  </w:style>
  <w:style w:type="paragraph" w:customStyle="1" w:styleId="bpuReprint">
    <w:name w:val="bpuReprint"/>
    <w:basedOn w:val="Normal"/>
    <w:next w:val="bpuBill"/>
    <w:rsid w:val="00B01173"/>
    <w:pPr>
      <w:jc w:val="center"/>
    </w:pPr>
    <w:rPr>
      <w:sz w:val="44"/>
    </w:rPr>
  </w:style>
  <w:style w:type="paragraph" w:customStyle="1" w:styleId="bpuSponsor">
    <w:name w:val="bpuSponsor"/>
    <w:basedOn w:val="Normal"/>
    <w:next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</w:pPr>
    <w:rPr>
      <w:b/>
      <w:spacing w:val="0"/>
      <w:szCs w:val="18"/>
    </w:rPr>
  </w:style>
  <w:style w:type="paragraph" w:customStyle="1" w:styleId="bpuState">
    <w:name w:val="bpuState"/>
    <w:basedOn w:val="Normal"/>
    <w:autoRedefine/>
    <w:rsid w:val="000B3411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jc w:val="center"/>
    </w:pPr>
    <w:rPr>
      <w:rFonts w:ascii="Arial" w:hAnsi="Arial"/>
      <w:b/>
      <w:spacing w:val="0"/>
      <w:sz w:val="64"/>
      <w:szCs w:val="64"/>
    </w:rPr>
  </w:style>
  <w:style w:type="character" w:customStyle="1" w:styleId="charMarlett">
    <w:name w:val="charMarlett"/>
    <w:rsid w:val="00B01173"/>
    <w:rPr>
      <w:rFonts w:ascii="Marlett" w:hAnsi="Marlett"/>
      <w:sz w:val="24"/>
      <w:szCs w:val="18"/>
    </w:rPr>
  </w:style>
  <w:style w:type="paragraph" w:styleId="DocumentMap">
    <w:name w:val="Document Map"/>
    <w:basedOn w:val="Normal"/>
    <w:semiHidden/>
    <w:rsid w:val="00B01173"/>
    <w:pPr>
      <w:shd w:val="clear" w:color="auto" w:fill="000080"/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rFonts w:ascii="Tahoma" w:hAnsi="Tahoma" w:cs="Tahoma"/>
      <w:spacing w:val="0"/>
    </w:rPr>
  </w:style>
  <w:style w:type="paragraph" w:customStyle="1" w:styleId="ElevenPt">
    <w:name w:val="ElevenPt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spacing w:val="0"/>
      <w:sz w:val="22"/>
      <w:szCs w:val="20"/>
    </w:rPr>
  </w:style>
  <w:style w:type="paragraph" w:styleId="Footer">
    <w:name w:val="footer"/>
    <w:rsid w:val="00B01173"/>
    <w:pPr>
      <w:tabs>
        <w:tab w:val="left" w:pos="180"/>
      </w:tabs>
    </w:pPr>
    <w:rPr>
      <w:b/>
      <w:sz w:val="18"/>
      <w:szCs w:val="24"/>
    </w:rPr>
  </w:style>
  <w:style w:type="paragraph" w:customStyle="1" w:styleId="FronterPage">
    <w:name w:val="FronterPage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jc w:val="both"/>
    </w:pPr>
    <w:rPr>
      <w:szCs w:val="18"/>
    </w:rPr>
  </w:style>
  <w:style w:type="paragraph" w:customStyle="1" w:styleId="FronterPage12pt">
    <w:name w:val="FronterPage12pt"/>
    <w:basedOn w:val="FronterPage"/>
    <w:rsid w:val="00B01173"/>
    <w:rPr>
      <w:sz w:val="24"/>
    </w:rPr>
  </w:style>
  <w:style w:type="paragraph" w:customStyle="1" w:styleId="FronterPageBillHeading">
    <w:name w:val="FronterPageBillHeading"/>
    <w:basedOn w:val="FronterPage"/>
    <w:next w:val="FronterPage"/>
    <w:rsid w:val="00B01173"/>
    <w:pPr>
      <w:ind w:left="288" w:hanging="288"/>
    </w:pPr>
    <w:rPr>
      <w:smallCaps/>
      <w:sz w:val="24"/>
      <w:szCs w:val="22"/>
    </w:rPr>
  </w:style>
  <w:style w:type="paragraph" w:customStyle="1" w:styleId="FronterPageTBox2">
    <w:name w:val="FronterPageTBox2"/>
    <w:rsid w:val="00B01173"/>
    <w:pPr>
      <w:tabs>
        <w:tab w:val="left" w:pos="-1440"/>
        <w:tab w:val="left" w:pos="-720"/>
        <w:tab w:val="left" w:pos="0"/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</w:pPr>
    <w:rPr>
      <w:szCs w:val="24"/>
    </w:rPr>
  </w:style>
  <w:style w:type="paragraph" w:customStyle="1" w:styleId="FronterPageTextBox">
    <w:name w:val="FronterPageTextBox"/>
    <w:rsid w:val="00B01173"/>
    <w:rPr>
      <w:b/>
      <w:sz w:val="24"/>
      <w:szCs w:val="24"/>
    </w:rPr>
  </w:style>
  <w:style w:type="paragraph" w:customStyle="1" w:styleId="FronterSameAs">
    <w:name w:val="FronterSameAs"/>
    <w:basedOn w:val="FronterPageTextBox"/>
    <w:rsid w:val="00B01173"/>
    <w:pPr>
      <w:tabs>
        <w:tab w:val="right" w:pos="991"/>
        <w:tab w:val="left" w:pos="1171"/>
        <w:tab w:val="left" w:pos="3600"/>
        <w:tab w:val="right" w:pos="5400"/>
        <w:tab w:val="left" w:pos="5587"/>
        <w:tab w:val="left" w:pos="7920"/>
      </w:tabs>
    </w:pPr>
    <w:rPr>
      <w:b w:val="0"/>
    </w:rPr>
  </w:style>
  <w:style w:type="paragraph" w:customStyle="1" w:styleId="HangingAnAct">
    <w:name w:val="HangingAnAct"/>
    <w:basedOn w:val="Normal"/>
    <w:next w:val="Normal"/>
    <w:link w:val="HangingAnActChar"/>
    <w:rsid w:val="00980766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ind w:left="288" w:hanging="288"/>
    </w:pPr>
  </w:style>
  <w:style w:type="character" w:customStyle="1" w:styleId="HangingAnActChar">
    <w:name w:val="HangingAnAct Char"/>
    <w:link w:val="HangingAnAct"/>
    <w:rsid w:val="00980766"/>
    <w:rPr>
      <w:spacing w:val="4"/>
      <w:sz w:val="24"/>
      <w:szCs w:val="24"/>
      <w:lang w:val="en-US" w:eastAsia="en-US" w:bidi="ar-SA"/>
    </w:rPr>
  </w:style>
  <w:style w:type="paragraph" w:styleId="Header">
    <w:name w:val="head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  <w:tab w:val="center" w:pos="4320"/>
        <w:tab w:val="right" w:pos="8640"/>
      </w:tabs>
      <w:spacing w:line="240" w:lineRule="auto"/>
    </w:pPr>
    <w:rPr>
      <w:spacing w:val="0"/>
    </w:rPr>
  </w:style>
  <w:style w:type="character" w:styleId="PageNumber">
    <w:name w:val="page number"/>
    <w:basedOn w:val="DefaultParagraphFont"/>
    <w:rsid w:val="00B01173"/>
  </w:style>
  <w:style w:type="character" w:customStyle="1" w:styleId="Para10pt">
    <w:name w:val="Para10pt"/>
    <w:rsid w:val="00B01173"/>
    <w:rPr>
      <w:rFonts w:ascii="Times New Roman" w:hAnsi="Times New Roman"/>
      <w:sz w:val="20"/>
      <w:szCs w:val="20"/>
    </w:rPr>
  </w:style>
  <w:style w:type="paragraph" w:customStyle="1" w:styleId="Pg2Footer">
    <w:name w:val="Pg2Footer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</w:pPr>
    <w:rPr>
      <w:b/>
      <w:spacing w:val="0"/>
      <w:sz w:val="16"/>
    </w:rPr>
  </w:style>
  <w:style w:type="paragraph" w:customStyle="1" w:styleId="StyleFronterPage11pt">
    <w:name w:val="Style FronterPage + 11 pt"/>
    <w:basedOn w:val="FronterPage"/>
    <w:rsid w:val="00B01173"/>
    <w:rPr>
      <w:sz w:val="24"/>
    </w:rPr>
  </w:style>
  <w:style w:type="paragraph" w:customStyle="1" w:styleId="StyleFronterPageLoweredby3pt">
    <w:name w:val="Style FronterPage + Lowered by  3 pt"/>
    <w:basedOn w:val="FronterPage"/>
    <w:rsid w:val="00B01173"/>
    <w:rPr>
      <w:position w:val="-6"/>
    </w:rPr>
  </w:style>
  <w:style w:type="paragraph" w:customStyle="1" w:styleId="StyleFronterSameAsPatternSolid100White">
    <w:name w:val="Style FronterSameAs + Pattern: Solid (100%) (White)"/>
    <w:basedOn w:val="FronterSameAs"/>
    <w:rsid w:val="00B01173"/>
    <w:pPr>
      <w:shd w:val="solid" w:color="FFFFFF" w:fill="FFFFFF"/>
    </w:pPr>
    <w:rPr>
      <w:szCs w:val="20"/>
    </w:rPr>
  </w:style>
  <w:style w:type="paragraph" w:customStyle="1" w:styleId="Style1">
    <w:name w:val="Style1"/>
    <w:basedOn w:val="Normal"/>
    <w:rsid w:val="00B01173"/>
    <w:pPr>
      <w:tabs>
        <w:tab w:val="clear" w:pos="288"/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200"/>
        <w:tab w:val="clear" w:pos="7920"/>
        <w:tab w:val="clear" w:pos="8280"/>
        <w:tab w:val="clear" w:pos="9360"/>
        <w:tab w:val="clear" w:pos="10080"/>
        <w:tab w:val="clear" w:pos="10800"/>
        <w:tab w:val="clear" w:pos="11520"/>
        <w:tab w:val="clear" w:pos="12240"/>
        <w:tab w:val="clear" w:pos="12960"/>
        <w:tab w:val="clear" w:pos="13680"/>
        <w:tab w:val="clear" w:pos="14400"/>
        <w:tab w:val="clear" w:pos="15120"/>
        <w:tab w:val="clear" w:pos="15840"/>
        <w:tab w:val="clear" w:pos="16560"/>
        <w:tab w:val="clear" w:pos="17280"/>
        <w:tab w:val="clear" w:pos="18000"/>
        <w:tab w:val="clear" w:pos="18720"/>
      </w:tabs>
      <w:spacing w:line="240" w:lineRule="auto"/>
      <w:ind w:left="720"/>
    </w:pPr>
    <w:rPr>
      <w:spacing w:val="0"/>
      <w:sz w:val="20"/>
      <w:szCs w:val="20"/>
    </w:rPr>
  </w:style>
  <w:style w:type="table" w:customStyle="1" w:styleId="TableSenate">
    <w:name w:val="Table Senate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</w:style>
  <w:style w:type="table" w:customStyle="1" w:styleId="TableSenateColumn">
    <w:name w:val="Table Senate Column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</w:trPr>
    <w:tblStylePr w:type="firstRow">
      <w:rPr>
        <w:rFonts w:ascii="Times New Roman" w:hAnsi="Times New Roman"/>
        <w:b/>
        <w:sz w:val="24"/>
      </w:rPr>
    </w:tblStylePr>
    <w:tblStylePr w:type="firstCol">
      <w:rPr>
        <w:rFonts w:ascii="Times New Roman" w:hAnsi="Times New Roman"/>
        <w:b/>
        <w:sz w:val="24"/>
      </w:rPr>
    </w:tblStylePr>
  </w:style>
  <w:style w:type="table" w:customStyle="1" w:styleId="TableSenateHeaderRow">
    <w:name w:val="Table Senate Header Row"/>
    <w:basedOn w:val="TableNormal"/>
    <w:rsid w:val="00B01173"/>
    <w:rPr>
      <w:sz w:val="24"/>
      <w:szCs w:val="24"/>
    </w:rPr>
    <w:tblPr>
      <w:tblCellMar>
        <w:left w:w="115" w:type="dxa"/>
        <w:bottom w:w="288" w:type="dxa"/>
        <w:right w:w="115" w:type="dxa"/>
      </w:tblCellMar>
    </w:tblPr>
    <w:trPr>
      <w:cantSplit/>
      <w:tblHeader/>
    </w:trPr>
    <w:tblStylePr w:type="firstRow">
      <w:rPr>
        <w:rFonts w:ascii="Times New Roman" w:hAnsi="Times New Roman"/>
        <w:b/>
        <w:sz w:val="24"/>
      </w:rPr>
    </w:tblStylePr>
  </w:style>
  <w:style w:type="character" w:customStyle="1" w:styleId="Whereas">
    <w:name w:val="Whereas"/>
    <w:rsid w:val="00B01173"/>
    <w:rPr>
      <w:rFonts w:ascii="Times New Roman" w:hAnsi="Times New Roman"/>
      <w:b/>
      <w:smallCaps/>
      <w:sz w:val="22"/>
      <w:szCs w:val="22"/>
    </w:rPr>
  </w:style>
  <w:style w:type="character" w:customStyle="1" w:styleId="Style10pt">
    <w:name w:val="Style 10 pt"/>
    <w:rsid w:val="00B01173"/>
    <w:rPr>
      <w:rFonts w:ascii="Times New Roman" w:hAnsi="Times New Roman"/>
      <w:sz w:val="24"/>
    </w:rPr>
  </w:style>
  <w:style w:type="paragraph" w:customStyle="1" w:styleId="FronterPageNOCAPS">
    <w:name w:val="FronterPageNOCAPS"/>
    <w:basedOn w:val="FronterPageBillHeading"/>
    <w:next w:val="FronterPage12pt"/>
    <w:rsid w:val="000367AE"/>
    <w:pPr>
      <w:ind w:firstLine="0"/>
    </w:pPr>
    <w:rPr>
      <w:smallCaps w:val="0"/>
      <w:szCs w:val="24"/>
    </w:rPr>
  </w:style>
  <w:style w:type="paragraph" w:customStyle="1" w:styleId="bpuWpGraphic">
    <w:name w:val="bpuWpGraphic"/>
    <w:basedOn w:val="Normal"/>
    <w:next w:val="Normal"/>
    <w:autoRedefine/>
    <w:rsid w:val="00B01173"/>
    <w:pPr>
      <w:tabs>
        <w:tab w:val="clear" w:pos="720"/>
        <w:tab w:val="clear" w:pos="1440"/>
        <w:tab w:val="clear" w:pos="2160"/>
        <w:tab w:val="clear" w:pos="2880"/>
        <w:tab w:val="clear" w:pos="3600"/>
        <w:tab w:val="clear" w:pos="4320"/>
        <w:tab w:val="clear" w:pos="5040"/>
        <w:tab w:val="clear" w:pos="5760"/>
        <w:tab w:val="clear" w:pos="6480"/>
        <w:tab w:val="clear" w:pos="7920"/>
        <w:tab w:val="clear" w:pos="8280"/>
      </w:tabs>
      <w:jc w:val="center"/>
    </w:pPr>
  </w:style>
  <w:style w:type="paragraph" w:customStyle="1" w:styleId="sponUdate">
    <w:name w:val="sponUdate"/>
    <w:basedOn w:val="Footer"/>
    <w:next w:val="Footer"/>
    <w:rsid w:val="00B01173"/>
    <w:pPr>
      <w:jc w:val="center"/>
    </w:pPr>
    <w:rPr>
      <w:sz w:val="24"/>
    </w:rPr>
  </w:style>
  <w:style w:type="character" w:customStyle="1" w:styleId="fronterpagebillhead">
    <w:name w:val="fronterpagebillhead"/>
    <w:rsid w:val="00997152"/>
    <w:rPr>
      <w:rFonts w:ascii="Times New Roman" w:hAnsi="Times New Roman"/>
      <w:smallCaps/>
      <w:sz w:val="24"/>
      <w:szCs w:val="24"/>
    </w:rPr>
  </w:style>
  <w:style w:type="table" w:styleId="TableGrid">
    <w:name w:val="Table Grid"/>
    <w:basedOn w:val="TableNormal"/>
    <w:rsid w:val="004C742C"/>
    <w:pPr>
      <w:tabs>
        <w:tab w:val="left" w:pos="288"/>
        <w:tab w:val="left" w:pos="720"/>
        <w:tab w:val="left" w:pos="1440"/>
        <w:tab w:val="left" w:pos="2160"/>
        <w:tab w:val="left" w:pos="2880"/>
        <w:tab w:val="left" w:pos="3600"/>
        <w:tab w:val="left" w:pos="4320"/>
        <w:tab w:val="left" w:pos="5040"/>
        <w:tab w:val="left" w:pos="5760"/>
        <w:tab w:val="left" w:pos="6480"/>
        <w:tab w:val="left" w:pos="7200"/>
        <w:tab w:val="left" w:pos="7920"/>
        <w:tab w:val="left" w:pos="8280"/>
        <w:tab w:val="left" w:pos="9360"/>
        <w:tab w:val="left" w:pos="10080"/>
        <w:tab w:val="left" w:pos="10800"/>
        <w:tab w:val="left" w:pos="11520"/>
        <w:tab w:val="left" w:pos="12240"/>
        <w:tab w:val="left" w:pos="12960"/>
        <w:tab w:val="left" w:pos="13680"/>
        <w:tab w:val="left" w:pos="14400"/>
        <w:tab w:val="left" w:pos="15120"/>
        <w:tab w:val="left" w:pos="15840"/>
        <w:tab w:val="left" w:pos="16560"/>
        <w:tab w:val="left" w:pos="17280"/>
        <w:tab w:val="left" w:pos="18000"/>
        <w:tab w:val="left" w:pos="18720"/>
      </w:tabs>
      <w:spacing w:line="288" w:lineRule="auto"/>
      <w:jc w:val="both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FPHangingAnAct">
    <w:name w:val="FPHangingAnAct"/>
    <w:basedOn w:val="Normal"/>
    <w:next w:val="Normal"/>
    <w:link w:val="FPHangingAnActChar"/>
    <w:rsid w:val="003C5A6B"/>
    <w:pPr>
      <w:spacing w:line="240" w:lineRule="auto"/>
      <w:ind w:left="576" w:hanging="288"/>
    </w:pPr>
  </w:style>
  <w:style w:type="character" w:customStyle="1" w:styleId="FPHangingAnActChar">
    <w:name w:val="FPHangingAnAct Char"/>
    <w:link w:val="FPHangingAnAct"/>
    <w:rsid w:val="003C5A6B"/>
    <w:rPr>
      <w:spacing w:val="4"/>
      <w:sz w:val="24"/>
      <w:szCs w:val="24"/>
      <w:lang w:val="en-US" w:eastAsia="en-US" w:bidi="ar-SA"/>
    </w:rPr>
  </w:style>
  <w:style w:type="character" w:customStyle="1" w:styleId="LeftBrackt">
    <w:name w:val="LeftBrackt"/>
    <w:rsid w:val="001B4716"/>
    <w:rPr>
      <w:rFonts w:ascii="Albertus Extra Bold" w:hAnsi="Albertus Extra Bold"/>
      <w:b/>
    </w:rPr>
  </w:style>
  <w:style w:type="character" w:customStyle="1" w:styleId="RightBrackt">
    <w:name w:val="RightBrackt"/>
    <w:rsid w:val="001B4716"/>
    <w:rPr>
      <w:rFonts w:ascii="Albertus Extra Bold" w:hAnsi="Albertus Extra Bold"/>
      <w:b/>
    </w:rPr>
  </w:style>
  <w:style w:type="character" w:customStyle="1" w:styleId="BoldItal">
    <w:name w:val="BoldItal"/>
    <w:uiPriority w:val="1"/>
    <w:qFormat/>
    <w:rsid w:val="00AF1A8C"/>
    <w:rPr>
      <w:b/>
      <w:i/>
    </w:rPr>
  </w:style>
  <w:style w:type="paragraph" w:customStyle="1" w:styleId="ApropTab">
    <w:name w:val="ApropTab"/>
    <w:basedOn w:val="Normal"/>
    <w:qFormat/>
    <w:rsid w:val="00AC4BBE"/>
    <w:pPr>
      <w:ind w:left="302" w:hanging="187"/>
      <w:jc w:val="left"/>
    </w:pPr>
    <w:rPr>
      <w:sz w:val="22"/>
      <w:szCs w:val="22"/>
    </w:rPr>
  </w:style>
  <w:style w:type="character" w:styleId="CommentReference">
    <w:name w:val="annotation reference"/>
    <w:basedOn w:val="DefaultParagraphFont"/>
    <w:semiHidden/>
    <w:unhideWhenUsed/>
    <w:rsid w:val="00DD3A4D"/>
    <w:rPr>
      <w:sz w:val="16"/>
      <w:szCs w:val="16"/>
    </w:rPr>
  </w:style>
  <w:style w:type="paragraph" w:styleId="CommentText">
    <w:name w:val="annotation text"/>
    <w:basedOn w:val="Normal"/>
    <w:link w:val="CommentTextChar"/>
    <w:semiHidden/>
    <w:unhideWhenUsed/>
    <w:rsid w:val="00DD3A4D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semiHidden/>
    <w:rsid w:val="00DD3A4D"/>
    <w:rPr>
      <w:spacing w:val="4"/>
    </w:rPr>
  </w:style>
  <w:style w:type="paragraph" w:styleId="CommentSubject">
    <w:name w:val="annotation subject"/>
    <w:basedOn w:val="CommentText"/>
    <w:next w:val="CommentText"/>
    <w:link w:val="CommentSubjectChar"/>
    <w:semiHidden/>
    <w:unhideWhenUsed/>
    <w:rsid w:val="00DD3A4D"/>
    <w:rPr>
      <w:b/>
      <w:bCs/>
    </w:rPr>
  </w:style>
  <w:style w:type="character" w:customStyle="1" w:styleId="CommentSubjectChar">
    <w:name w:val="Comment Subject Char"/>
    <w:basedOn w:val="CommentTextChar"/>
    <w:link w:val="CommentSubject"/>
    <w:semiHidden/>
    <w:rsid w:val="00DD3A4D"/>
    <w:rPr>
      <w:b/>
      <w:bCs/>
      <w:spacing w:val="4"/>
    </w:rPr>
  </w:style>
  <w:style w:type="paragraph" w:styleId="BalloonText">
    <w:name w:val="Balloon Text"/>
    <w:basedOn w:val="Normal"/>
    <w:link w:val="BalloonTextChar"/>
    <w:semiHidden/>
    <w:unhideWhenUsed/>
    <w:rsid w:val="00DD3A4D"/>
    <w:pPr>
      <w:spacing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semiHidden/>
    <w:rsid w:val="00DD3A4D"/>
    <w:rPr>
      <w:rFonts w:ascii="Segoe UI" w:hAnsi="Segoe UI" w:cs="Segoe UI"/>
      <w:spacing w:val="4"/>
      <w:sz w:val="18"/>
      <w:szCs w:val="18"/>
    </w:rPr>
  </w:style>
  <w:style w:type="paragraph" w:styleId="ListParagraph">
    <w:name w:val="List Paragraph"/>
    <w:basedOn w:val="Normal"/>
    <w:uiPriority w:val="34"/>
    <w:qFormat/>
    <w:rsid w:val="0054672B"/>
    <w:pPr>
      <w:ind w:left="720"/>
      <w:contextualSpacing/>
    </w:pPr>
  </w:style>
  <w:style w:type="character" w:styleId="Hyperlink">
    <w:name w:val="Hyperlink"/>
    <w:basedOn w:val="DefaultParagraphFont"/>
    <w:unhideWhenUsed/>
    <w:rsid w:val="00FE0526"/>
    <w:rPr>
      <w:color w:val="0000FF" w:themeColor="hyperlink"/>
      <w:u w:val="single"/>
    </w:rPr>
  </w:style>
  <w:style w:type="character" w:styleId="LineNumber">
    <w:name w:val="line number"/>
    <w:basedOn w:val="DefaultParagraphFont"/>
    <w:semiHidden/>
    <w:unhideWhenUsed/>
    <w:rsid w:val="006E225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59778489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1.wmf"/><Relationship Id="rId13" Type="http://schemas.openxmlformats.org/officeDocument/2006/relationships/footer" Target="footer1.xml"/><Relationship Id="rId18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2.xml"/><Relationship Id="rId17" Type="http://schemas.openxmlformats.org/officeDocument/2006/relationships/header" Target="header4.xml"/><Relationship Id="rId2" Type="http://schemas.openxmlformats.org/officeDocument/2006/relationships/numbering" Target="numbering.xml"/><Relationship Id="rId16" Type="http://schemas.openxmlformats.org/officeDocument/2006/relationships/footer" Target="footer2.xml"/><Relationship Id="rId20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header" Target="header1.xml"/><Relationship Id="rId5" Type="http://schemas.openxmlformats.org/officeDocument/2006/relationships/webSettings" Target="webSettings.xml"/><Relationship Id="rId15" Type="http://schemas.openxmlformats.org/officeDocument/2006/relationships/header" Target="header3.xml"/><Relationship Id="rId10" Type="http://schemas.openxmlformats.org/officeDocument/2006/relationships/oleObject" Target="embeddings/oleObject2.bin"/><Relationship Id="rId19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oleObject" Target="embeddings/oleObject1.bin"/><Relationship Id="rId14" Type="http://schemas.openxmlformats.org/officeDocument/2006/relationships/image" Target="media/image3.png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Word%20Templates\2020%20Bill%20Drafting\DraftingShell.dot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BB41DCF-C7B7-4564-A91B-032DBFBB07DF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DraftingShell.dotm</Template>
  <TotalTime>0</TotalTime>
  <Pages>3</Pages>
  <Words>495</Words>
  <Characters>2837</Characters>
  <Application>Microsoft Office Word</Application>
  <DocSecurity>0</DocSecurity>
  <Lines>87</Lines>
  <Paragraphs>32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A5874</vt:lpstr>
    </vt:vector>
  </TitlesOfParts>
  <Manager>R230</Manager>
  <Company>NJ Office of Legislative Services</Company>
  <LinksUpToDate>false</LinksUpToDate>
  <CharactersWithSpaces>3332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A5874</dc:title>
  <dc:subject>Asm Burzichelli; farmer license plates</dc:subject>
  <dc:creator>Assemblyman  CONAWAY</dc:creator>
  <cp:keywords>A5874|3|AU |323|0|323|N|0|</cp:keywords>
  <dc:description>INTRODUCED JUNE 14, 2021</dc:description>
  <cp:lastModifiedBy>Todaro, Vivian</cp:lastModifiedBy>
  <cp:revision>2</cp:revision>
  <cp:lastPrinted>2021-06-30T13:44:00Z</cp:lastPrinted>
  <dcterms:created xsi:type="dcterms:W3CDTF">2021-06-30T13:44:00Z</dcterms:created>
  <dcterms:modified xsi:type="dcterms:W3CDTF">2021-06-30T13:44:00Z</dcterms:modified>
  <cp:category>s.1: C. 48:3-114; s.2: Eff. date to 2020/156_x000d_
_x000d_
_x000d_
_x000d_
_x000d_
_x000d_
_x000c_</cp:category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docTemplate">
    <vt:lpwstr>DraftingShell</vt:lpwstr>
  </property>
  <property fmtid="{D5CDD505-2E9C-101B-9397-08002B2CF9AE}" pid="3" name="Session">
    <vt:lpwstr>2020</vt:lpwstr>
  </property>
</Properties>
</file>