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37" w:rsidRDefault="00214F37" w:rsidP="00214F3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5876 </w:t>
      </w:r>
    </w:p>
    <w:p w:rsidR="00214F37" w:rsidRPr="009D38FF" w:rsidRDefault="00214F37" w:rsidP="00214F3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253283" r:id="rId7"/>
        </w:object>
      </w:r>
    </w:p>
    <w:p w:rsidR="00214F37" w:rsidRDefault="00214F37" w:rsidP="00214F37">
      <w:pPr>
        <w:pStyle w:val="bpuState"/>
      </w:pPr>
      <w:r>
        <w:t>STATE OF NEW JERSEY</w:t>
      </w:r>
    </w:p>
    <w:p w:rsidR="00214F37" w:rsidRDefault="00214F37" w:rsidP="00214F37">
      <w:pPr>
        <w:pStyle w:val="bpuLegislature"/>
      </w:pPr>
      <w:r>
        <w:t>219th LEGISLATURE</w:t>
      </w:r>
    </w:p>
    <w:p w:rsidR="00214F37" w:rsidRDefault="00214F37" w:rsidP="00214F3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253284" r:id="rId8"/>
        </w:object>
      </w:r>
      <w:r>
        <w:t xml:space="preserve">  </w:t>
      </w:r>
    </w:p>
    <w:p w:rsidR="00214F37" w:rsidRDefault="00D70452" w:rsidP="00214F37">
      <w:pPr>
        <w:pStyle w:val="bpuIntro"/>
      </w:pPr>
      <w:r>
        <w:t>INTRODUCED JUNE 14</w:t>
      </w:r>
      <w:r w:rsidR="00214F37">
        <w:t>, 2021</w:t>
      </w:r>
    </w:p>
    <w:p w:rsidR="00214F37" w:rsidRDefault="00214F37" w:rsidP="00214F37">
      <w:pPr>
        <w:pStyle w:val="bpuIntro"/>
      </w:pPr>
    </w:p>
    <w:p w:rsidR="00214F37" w:rsidRDefault="00214F37" w:rsidP="00214F37">
      <w:pPr>
        <w:pStyle w:val="bpuIntro"/>
        <w:sectPr w:rsidR="00214F37" w:rsidSect="00214F3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14F37" w:rsidRDefault="00214F37" w:rsidP="00214F37">
      <w:pPr>
        <w:pStyle w:val="bpuIntro"/>
      </w:pPr>
    </w:p>
    <w:p w:rsidR="00214F37" w:rsidRDefault="00214F37" w:rsidP="00214F37">
      <w:pPr>
        <w:pStyle w:val="bpuSponsor"/>
      </w:pPr>
      <w:r>
        <w:t>Sponsored by:</w:t>
      </w:r>
    </w:p>
    <w:p w:rsidR="00214F37" w:rsidRDefault="00214F37" w:rsidP="00214F37">
      <w:pPr>
        <w:pStyle w:val="bpuSponsor"/>
      </w:pPr>
      <w:r>
        <w:t>Assemblyman  HERB CONAWAY, JR.</w:t>
      </w:r>
    </w:p>
    <w:p w:rsidR="00214F37" w:rsidRDefault="00214F37" w:rsidP="00214F37">
      <w:pPr>
        <w:pStyle w:val="bpuSponsor"/>
      </w:pPr>
      <w:r>
        <w:t>District 7 (Burlington)</w:t>
      </w:r>
    </w:p>
    <w:p w:rsidR="00214F37" w:rsidRDefault="00214F37" w:rsidP="00214F37">
      <w:pPr>
        <w:pStyle w:val="bpuSponsor"/>
      </w:pPr>
    </w:p>
    <w:p w:rsidR="00214F37" w:rsidRDefault="00214F37" w:rsidP="00214F37">
      <w:pPr>
        <w:pStyle w:val="bpuSponsor"/>
      </w:pPr>
    </w:p>
    <w:p w:rsidR="00214F37" w:rsidRDefault="00214F37" w:rsidP="00214F37">
      <w:pPr>
        <w:pStyle w:val="bpuSponsor"/>
      </w:pPr>
    </w:p>
    <w:p w:rsidR="00214F37" w:rsidRDefault="00214F37" w:rsidP="00214F37">
      <w:pPr>
        <w:pStyle w:val="bpuSponsor"/>
      </w:pPr>
    </w:p>
    <w:p w:rsidR="00214F37" w:rsidRDefault="00214F37" w:rsidP="00214F37">
      <w:pPr>
        <w:pStyle w:val="bpuSponsor"/>
      </w:pPr>
      <w:r>
        <w:t>SYNOPSIS</w:t>
      </w:r>
    </w:p>
    <w:p w:rsidR="00214F37" w:rsidRDefault="00214F37" w:rsidP="00214F37">
      <w:pPr>
        <w:pStyle w:val="bpuNormText"/>
      </w:pPr>
      <w:r>
        <w:tab/>
        <w:t xml:space="preserve">Requires electric public utility to replace certain distribution service equipment over period of 36 months if certain sustained service interruptions occur. </w:t>
      </w:r>
    </w:p>
    <w:p w:rsidR="00214F37" w:rsidRDefault="00214F37" w:rsidP="00214F37">
      <w:pPr>
        <w:pStyle w:val="bpuNormText"/>
      </w:pPr>
    </w:p>
    <w:p w:rsidR="00214F37" w:rsidRDefault="00214F37" w:rsidP="00214F37">
      <w:pPr>
        <w:pStyle w:val="bpuSponsor"/>
      </w:pPr>
      <w:r>
        <w:t xml:space="preserve">CURRENT VERSION OF TEXT </w:t>
      </w:r>
    </w:p>
    <w:p w:rsidR="00214F37" w:rsidRDefault="00214F37" w:rsidP="00214F37">
      <w:pPr>
        <w:pStyle w:val="bpuNormText"/>
      </w:pPr>
      <w:r>
        <w:tab/>
        <w:t>As introduced.</w:t>
      </w:r>
    </w:p>
    <w:p w:rsidR="00214F37" w:rsidRDefault="00214F37" w:rsidP="00214F3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14F37" w:rsidRDefault="00214F3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14F37" w:rsidSect="00214F3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339F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25599" w:rsidRPr="00525599">
        <w:rPr>
          <w:rStyle w:val="HangingAnActChar"/>
        </w:rPr>
        <w:t xml:space="preserve">concerning </w:t>
      </w:r>
      <w:r w:rsidR="00D46D64">
        <w:t>the</w:t>
      </w:r>
      <w:r w:rsidR="00D46D64" w:rsidRPr="00525599">
        <w:t xml:space="preserve"> </w:t>
      </w:r>
      <w:r w:rsidR="00D46D64">
        <w:t xml:space="preserve">replacement of certain </w:t>
      </w:r>
      <w:r w:rsidR="00D46D64" w:rsidRPr="00525599">
        <w:t>electric public utilit</w:t>
      </w:r>
      <w:r w:rsidR="00D46D64">
        <w:t>y service equipment</w:t>
      </w:r>
      <w:r w:rsidR="00525599" w:rsidRPr="00525599">
        <w:rPr>
          <w:rStyle w:val="HangingAnActChar"/>
        </w:rPr>
        <w:t xml:space="preserve">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339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339F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C6574" w:rsidRDefault="00AC6574" w:rsidP="00AC6574">
      <w:r>
        <w:tab/>
        <w:t>1.</w:t>
      </w:r>
      <w:r>
        <w:tab/>
        <w:t>As used in P.L.    , c.    (C.        ) (pending before the Legislature as this bill):</w:t>
      </w:r>
    </w:p>
    <w:p w:rsidR="00997F97" w:rsidRDefault="00997F97" w:rsidP="00AC6574">
      <w:r>
        <w:tab/>
        <w:t>“</w:t>
      </w:r>
      <w:r w:rsidR="00EE1EF9">
        <w:t xml:space="preserve">Back yard distribution </w:t>
      </w:r>
      <w:r w:rsidR="005A2906">
        <w:t>equipment</w:t>
      </w:r>
      <w:r w:rsidR="00EE1EF9">
        <w:t xml:space="preserve">” means distribution </w:t>
      </w:r>
      <w:r w:rsidR="005A2906">
        <w:t xml:space="preserve">equipment </w:t>
      </w:r>
      <w:r w:rsidR="00EE1EF9">
        <w:t>located within the rear portion of any residential property where an electric public utility has an easement.</w:t>
      </w:r>
    </w:p>
    <w:p w:rsidR="00AC6574" w:rsidRDefault="00AC6574" w:rsidP="00AC6574">
      <w:r>
        <w:tab/>
        <w:t>“Board” means the Board of Public Utilities or any successor agency.</w:t>
      </w:r>
    </w:p>
    <w:p w:rsidR="00926C10" w:rsidRDefault="00926C10" w:rsidP="002F6855">
      <w:r>
        <w:tab/>
      </w:r>
      <w:r w:rsidR="00EE1EF9">
        <w:t xml:space="preserve">“Distribution </w:t>
      </w:r>
      <w:r w:rsidR="003129E8">
        <w:t>equipment</w:t>
      </w:r>
      <w:r w:rsidR="00EE1EF9">
        <w:t xml:space="preserve">” means </w:t>
      </w:r>
      <w:r w:rsidR="00D01D3A">
        <w:t xml:space="preserve">a </w:t>
      </w:r>
      <w:r w:rsidR="0061575A">
        <w:t xml:space="preserve">cable, line, </w:t>
      </w:r>
      <w:r w:rsidR="00D01D3A">
        <w:t xml:space="preserve">wire, and other </w:t>
      </w:r>
      <w:r w:rsidR="00D01D3A" w:rsidRPr="00C53E06">
        <w:t xml:space="preserve">appurtenant </w:t>
      </w:r>
      <w:r w:rsidR="003129E8">
        <w:t>equipment</w:t>
      </w:r>
      <w:r w:rsidR="00D01D3A">
        <w:t xml:space="preserve"> </w:t>
      </w:r>
      <w:r w:rsidR="003129E8">
        <w:t>for the provision of electric distribution service</w:t>
      </w:r>
      <w:r w:rsidR="00D01D3A">
        <w:t xml:space="preserve"> from a</w:t>
      </w:r>
      <w:r w:rsidR="005A2906">
        <w:t xml:space="preserve"> substation of a</w:t>
      </w:r>
      <w:r w:rsidR="00D01D3A">
        <w:t>n electric public utility to a building or structure of a customer of the utility.</w:t>
      </w:r>
    </w:p>
    <w:p w:rsidR="002F6855" w:rsidRDefault="002F6855" w:rsidP="002F6855">
      <w:r>
        <w:tab/>
        <w:t>“Electric public utility” or “utility” means a public utility, as that term is defined in R.S.48:2-13, that provides electric distribution service in this State.</w:t>
      </w:r>
    </w:p>
    <w:p w:rsidR="002F6855" w:rsidRDefault="002F6855" w:rsidP="002F6855">
      <w:r w:rsidRPr="002F6855">
        <w:tab/>
        <w:t xml:space="preserve">“Sustained </w:t>
      </w:r>
      <w:r w:rsidR="00926C10">
        <w:t xml:space="preserve">service </w:t>
      </w:r>
      <w:r w:rsidRPr="002F6855">
        <w:t xml:space="preserve">interruption” means the cessation of electric public utility service to one or more customers lasting more than </w:t>
      </w:r>
      <w:r w:rsidR="00926C10">
        <w:t>two</w:t>
      </w:r>
      <w:r w:rsidRPr="002F6855">
        <w:t xml:space="preserve"> consecutive hours</w:t>
      </w:r>
      <w:r w:rsidR="00D60B5C">
        <w:t xml:space="preserve"> in length</w:t>
      </w:r>
      <w:r w:rsidRPr="002F6855">
        <w:t>.</w:t>
      </w:r>
    </w:p>
    <w:p w:rsidR="002F6855" w:rsidRDefault="002F6855" w:rsidP="002F6855"/>
    <w:p w:rsidR="00EF1346" w:rsidRPr="008D5A24" w:rsidRDefault="00AC6574" w:rsidP="00EF1346">
      <w:r>
        <w:tab/>
        <w:t>2.</w:t>
      </w:r>
      <w:r>
        <w:tab/>
        <w:t xml:space="preserve">The board shall adopt, pursuant to the "Administrative Procedure Act," P.L.1968, c.410 (C.52:14B-1 et seq.), rules and regulations requiring an electric public utility to </w:t>
      </w:r>
      <w:r w:rsidR="00EF1346">
        <w:t>establish</w:t>
      </w:r>
      <w:r w:rsidR="00EF1346" w:rsidRPr="008D5A24">
        <w:t xml:space="preserve"> a timeline</w:t>
      </w:r>
      <w:r w:rsidR="00EE114D">
        <w:t>,</w:t>
      </w:r>
      <w:r w:rsidR="00EF1346" w:rsidRPr="008D5A24">
        <w:t xml:space="preserve"> </w:t>
      </w:r>
      <w:r w:rsidR="00EE114D" w:rsidRPr="008D5A24">
        <w:t>not to exceed 36 months</w:t>
      </w:r>
      <w:r w:rsidR="00EE114D">
        <w:t>,</w:t>
      </w:r>
      <w:r w:rsidR="00EE114D" w:rsidRPr="008D5A24">
        <w:t xml:space="preserve"> </w:t>
      </w:r>
      <w:r w:rsidR="00EF1346" w:rsidRPr="008D5A24">
        <w:t xml:space="preserve">for the replacement of </w:t>
      </w:r>
      <w:r w:rsidR="00EF1346">
        <w:t xml:space="preserve">the utility’s </w:t>
      </w:r>
      <w:r w:rsidR="005A2906">
        <w:t>back yard distribution equipment</w:t>
      </w:r>
      <w:r w:rsidR="00EF1346">
        <w:t xml:space="preserve"> within </w:t>
      </w:r>
      <w:r w:rsidR="00EE114D">
        <w:t xml:space="preserve">a </w:t>
      </w:r>
      <w:r w:rsidR="00EF1346">
        <w:t>municipalit</w:t>
      </w:r>
      <w:r w:rsidR="00EE114D">
        <w:t>y</w:t>
      </w:r>
      <w:r w:rsidR="00F26CDA">
        <w:t>,</w:t>
      </w:r>
      <w:r w:rsidR="00EF1346">
        <w:t xml:space="preserve"> </w:t>
      </w:r>
      <w:r w:rsidR="0013391C">
        <w:t>if</w:t>
      </w:r>
      <w:r w:rsidR="00EF1346" w:rsidRPr="008D5A24">
        <w:t xml:space="preserve"> </w:t>
      </w:r>
      <w:r w:rsidR="0013391C">
        <w:t>the utility</w:t>
      </w:r>
      <w:r w:rsidR="00EE114D">
        <w:t xml:space="preserve"> </w:t>
      </w:r>
      <w:r w:rsidR="0013391C">
        <w:t xml:space="preserve">provides </w:t>
      </w:r>
      <w:r w:rsidR="00EF1346">
        <w:t xml:space="preserve">electric </w:t>
      </w:r>
      <w:r w:rsidR="0013391C">
        <w:t>distribution service</w:t>
      </w:r>
      <w:r w:rsidR="00EF1346" w:rsidRPr="008D5A24">
        <w:t xml:space="preserve"> </w:t>
      </w:r>
      <w:r w:rsidR="00AF5404">
        <w:t xml:space="preserve">using back yard distribution equipment </w:t>
      </w:r>
      <w:r w:rsidR="0013391C">
        <w:t>to</w:t>
      </w:r>
      <w:r w:rsidR="00EE114D">
        <w:t xml:space="preserve"> </w:t>
      </w:r>
      <w:r w:rsidR="00EF1346" w:rsidRPr="008D5A24">
        <w:t>at least 50</w:t>
      </w:r>
      <w:r w:rsidR="00EF1346">
        <w:t xml:space="preserve"> percent of the </w:t>
      </w:r>
      <w:r w:rsidR="00EE114D">
        <w:t>residences of the municipality</w:t>
      </w:r>
      <w:r w:rsidR="00EF1346" w:rsidRPr="008D5A24">
        <w:t xml:space="preserve"> and </w:t>
      </w:r>
      <w:r w:rsidR="0013391C">
        <w:t>if</w:t>
      </w:r>
      <w:r w:rsidR="00EF1346" w:rsidRPr="008D5A24">
        <w:t xml:space="preserve"> </w:t>
      </w:r>
      <w:r w:rsidR="00F26CDA">
        <w:t xml:space="preserve">residential customers </w:t>
      </w:r>
      <w:r w:rsidR="009178E7">
        <w:t>provided with electric distribution service</w:t>
      </w:r>
      <w:r w:rsidR="009178E7" w:rsidRPr="008D5A24">
        <w:t xml:space="preserve"> </w:t>
      </w:r>
      <w:r w:rsidR="009178E7">
        <w:t xml:space="preserve">using back yard distribution equipment within that municipality </w:t>
      </w:r>
      <w:r w:rsidR="00F26CDA">
        <w:t xml:space="preserve">reported </w:t>
      </w:r>
      <w:r w:rsidR="00AF5404">
        <w:t xml:space="preserve">to the utility </w:t>
      </w:r>
      <w:r w:rsidR="00EF1346" w:rsidRPr="008D5A24">
        <w:t xml:space="preserve">at least 250 incidents </w:t>
      </w:r>
      <w:r w:rsidR="00926C10">
        <w:t xml:space="preserve">of </w:t>
      </w:r>
      <w:r w:rsidR="0000576B">
        <w:t xml:space="preserve">a </w:t>
      </w:r>
      <w:r w:rsidR="00926C10">
        <w:t xml:space="preserve">sustained service interruption </w:t>
      </w:r>
      <w:r w:rsidR="0013391C">
        <w:t>each year for the previous five-</w:t>
      </w:r>
      <w:r w:rsidR="00EF1346" w:rsidRPr="008D5A24">
        <w:t xml:space="preserve">year period.  </w:t>
      </w:r>
      <w:r w:rsidR="00AC715C">
        <w:t xml:space="preserve">An electric public utility </w:t>
      </w:r>
      <w:r w:rsidR="00425EE5">
        <w:t>providing electric distribution service</w:t>
      </w:r>
      <w:r w:rsidR="00425EE5" w:rsidRPr="008D5A24">
        <w:t xml:space="preserve"> </w:t>
      </w:r>
      <w:r w:rsidR="00425EE5">
        <w:t xml:space="preserve">using back yard distribution equipment to </w:t>
      </w:r>
      <w:r w:rsidR="00425EE5" w:rsidRPr="008D5A24">
        <w:t>at least 50</w:t>
      </w:r>
      <w:r w:rsidR="00425EE5">
        <w:t xml:space="preserve"> percent of the residences of a municipality shall annually provide notice to the board, as determined by the board, of the number of </w:t>
      </w:r>
      <w:r w:rsidR="00425EE5" w:rsidRPr="008D5A24">
        <w:t xml:space="preserve">incidents </w:t>
      </w:r>
      <w:r w:rsidR="00D278E7">
        <w:t xml:space="preserve">during the prior year </w:t>
      </w:r>
      <w:r w:rsidR="00425EE5">
        <w:t xml:space="preserve">of </w:t>
      </w:r>
      <w:r w:rsidR="0000576B">
        <w:t xml:space="preserve">a </w:t>
      </w:r>
      <w:r w:rsidR="00425EE5">
        <w:t xml:space="preserve">sustained service interruption reported by </w:t>
      </w:r>
      <w:r w:rsidR="00D278E7">
        <w:t>the utility’</w:t>
      </w:r>
      <w:r w:rsidR="0000576B">
        <w:t xml:space="preserve">s </w:t>
      </w:r>
      <w:r w:rsidR="00425EE5">
        <w:t xml:space="preserve">residential customers </w:t>
      </w:r>
      <w:r w:rsidR="00D278E7">
        <w:t>provided with electric distribution service</w:t>
      </w:r>
      <w:r w:rsidR="00D278E7" w:rsidRPr="008D5A24">
        <w:t xml:space="preserve"> </w:t>
      </w:r>
      <w:r w:rsidR="00D278E7">
        <w:t>using back yard distribution equipment within that municipality</w:t>
      </w:r>
      <w:r w:rsidR="00425EE5">
        <w:t>.</w:t>
      </w:r>
    </w:p>
    <w:p w:rsidR="00EF1346" w:rsidRDefault="00EF1346" w:rsidP="002F6855"/>
    <w:p w:rsidR="00AC6574" w:rsidRDefault="00AC6574" w:rsidP="00AC6574">
      <w:r>
        <w:tab/>
        <w:t>3.</w:t>
      </w:r>
      <w:r>
        <w:tab/>
      </w:r>
      <w:r w:rsidR="009B5CF9" w:rsidRPr="009B5CF9">
        <w:t xml:space="preserve">This act shall take effect </w:t>
      </w:r>
      <w:r w:rsidR="00CA724E">
        <w:t>on</w:t>
      </w:r>
      <w:r w:rsidR="009B5CF9" w:rsidRPr="009B5CF9">
        <w:t xml:space="preserve"> the </w:t>
      </w:r>
      <w:r w:rsidR="009B5CF9">
        <w:t>60</w:t>
      </w:r>
      <w:r w:rsidR="009B5CF9" w:rsidRPr="009B5CF9">
        <w:t xml:space="preserve">th day after the date of enactment, </w:t>
      </w:r>
      <w:r w:rsidR="00CA724E">
        <w:t>but</w:t>
      </w:r>
      <w:r w:rsidR="009B5CF9" w:rsidRPr="009B5CF9">
        <w:t xml:space="preserve"> the </w:t>
      </w:r>
      <w:r w:rsidR="009B5CF9">
        <w:t>Board of Public Utilities</w:t>
      </w:r>
      <w:r w:rsidR="009B5CF9" w:rsidRPr="009B5CF9">
        <w:t xml:space="preserve"> may take any anticipatory administrative action in advance thereof as shall be </w:t>
      </w:r>
      <w:r w:rsidR="009B5CF9" w:rsidRPr="009B5CF9">
        <w:lastRenderedPageBreak/>
        <w:t>necessary for the timely implementation of P.L.    , c.    (C.        ) (pending before the Legislature as this bill).</w:t>
      </w:r>
    </w:p>
    <w:p w:rsidR="00AC6574" w:rsidRDefault="00AC6574" w:rsidP="00AC6574"/>
    <w:p w:rsidR="00AC6574" w:rsidRDefault="00AC6574" w:rsidP="00AC6574"/>
    <w:p w:rsidR="00686AEB" w:rsidRPr="00AA7880" w:rsidRDefault="00686AEB" w:rsidP="00AC6574">
      <w:pPr>
        <w:jc w:val="center"/>
      </w:pPr>
      <w:r w:rsidRPr="00D71D68">
        <w:t>STATEMENT</w:t>
      </w:r>
    </w:p>
    <w:p w:rsidR="00AC6574" w:rsidRPr="00D71D68" w:rsidRDefault="00AC6574" w:rsidP="00686AEB"/>
    <w:p w:rsidR="00A521D3" w:rsidRDefault="00034E43" w:rsidP="00034E43">
      <w:r>
        <w:tab/>
        <w:t xml:space="preserve">This bill requires the Board of Public Utilities (BPU) to adopt rules and regulations requiring an electric public utility </w:t>
      </w:r>
      <w:r w:rsidR="00C81A98">
        <w:t xml:space="preserve">(utility) </w:t>
      </w:r>
      <w:r>
        <w:t>to</w:t>
      </w:r>
      <w:r w:rsidR="00A521D3">
        <w:t xml:space="preserve"> </w:t>
      </w:r>
      <w:r w:rsidR="0000576B">
        <w:t>establish</w:t>
      </w:r>
      <w:r w:rsidR="0000576B" w:rsidRPr="008D5A24">
        <w:t xml:space="preserve"> a timeline</w:t>
      </w:r>
      <w:r w:rsidR="0000576B">
        <w:t>,</w:t>
      </w:r>
      <w:r w:rsidR="0000576B" w:rsidRPr="008D5A24">
        <w:t xml:space="preserve"> not to exceed 36 months</w:t>
      </w:r>
      <w:r w:rsidR="0000576B">
        <w:t>,</w:t>
      </w:r>
      <w:r w:rsidR="0000576B" w:rsidRPr="008D5A24">
        <w:t xml:space="preserve"> for the replacement of </w:t>
      </w:r>
      <w:r w:rsidR="0000576B">
        <w:t>the utility’s “back yard distribution equipment,” as defined in the bill, within a municipality if</w:t>
      </w:r>
      <w:r w:rsidR="0000576B" w:rsidRPr="008D5A24">
        <w:t xml:space="preserve"> </w:t>
      </w:r>
      <w:r w:rsidR="0000576B">
        <w:t>the utility provides electric distribution service</w:t>
      </w:r>
      <w:r w:rsidR="0000576B" w:rsidRPr="008D5A24">
        <w:t xml:space="preserve"> </w:t>
      </w:r>
      <w:r w:rsidR="0000576B">
        <w:t xml:space="preserve">using back yard distribution equipment to </w:t>
      </w:r>
      <w:r w:rsidR="0000576B" w:rsidRPr="008D5A24">
        <w:t>at least 50</w:t>
      </w:r>
      <w:r w:rsidR="0000576B">
        <w:t xml:space="preserve"> percent of the residences of the municipality</w:t>
      </w:r>
      <w:r w:rsidR="0000576B" w:rsidRPr="008D5A24">
        <w:t xml:space="preserve"> and </w:t>
      </w:r>
      <w:r w:rsidR="0000576B">
        <w:t>if</w:t>
      </w:r>
      <w:r w:rsidR="0000576B" w:rsidRPr="008D5A24">
        <w:t xml:space="preserve"> </w:t>
      </w:r>
      <w:r w:rsidR="009178E7">
        <w:t>residential customers provided with electric distribution service</w:t>
      </w:r>
      <w:r w:rsidR="009178E7" w:rsidRPr="008D5A24">
        <w:t xml:space="preserve"> </w:t>
      </w:r>
      <w:r w:rsidR="009178E7">
        <w:t>using back yard distribution equipment within that municipality</w:t>
      </w:r>
      <w:r w:rsidR="0000576B">
        <w:t xml:space="preserve"> reported to the utility </w:t>
      </w:r>
      <w:r w:rsidR="0000576B" w:rsidRPr="008D5A24">
        <w:t xml:space="preserve">at least 250 incidents </w:t>
      </w:r>
      <w:r w:rsidR="0000576B">
        <w:t>of a “sustained service interruption,” as defined in the bill, each year for the previous five-</w:t>
      </w:r>
      <w:r w:rsidR="0000576B" w:rsidRPr="008D5A24">
        <w:t xml:space="preserve">year period.  </w:t>
      </w:r>
      <w:r w:rsidR="0000576B">
        <w:t>An electric public utility providing electric distribution service</w:t>
      </w:r>
      <w:r w:rsidR="0000576B" w:rsidRPr="008D5A24">
        <w:t xml:space="preserve"> </w:t>
      </w:r>
      <w:r w:rsidR="0000576B">
        <w:t xml:space="preserve">using back yard distribution equipment to </w:t>
      </w:r>
      <w:r w:rsidR="0000576B" w:rsidRPr="008D5A24">
        <w:t>at least 50</w:t>
      </w:r>
      <w:r w:rsidR="0000576B">
        <w:t xml:space="preserve"> percent of the residences of a municipality shall annually provide notice to the board, as determined by the board, of </w:t>
      </w:r>
      <w:r w:rsidR="00D278E7">
        <w:t xml:space="preserve">the number of </w:t>
      </w:r>
      <w:r w:rsidR="00D278E7" w:rsidRPr="008D5A24">
        <w:t xml:space="preserve">incidents </w:t>
      </w:r>
      <w:r w:rsidR="00D278E7">
        <w:t>during the prior year of a sustained service interruption reported by the utility’s residential customers provided with electric distribution service</w:t>
      </w:r>
      <w:r w:rsidR="00D278E7" w:rsidRPr="008D5A24">
        <w:t xml:space="preserve"> </w:t>
      </w:r>
      <w:r w:rsidR="00D278E7">
        <w:t>using back yard distribution equipment within that municipality</w:t>
      </w:r>
      <w:r w:rsidR="0000576B">
        <w:t>.</w:t>
      </w:r>
    </w:p>
    <w:sectPr w:rsidR="00A521D3" w:rsidSect="00214F3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C69" w:rsidRDefault="00B94C69">
      <w:r>
        <w:separator/>
      </w:r>
    </w:p>
  </w:endnote>
  <w:endnote w:type="continuationSeparator" w:id="0">
    <w:p w:rsidR="00B94C69" w:rsidRDefault="00B9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C69" w:rsidRDefault="00B94C69">
      <w:r>
        <w:separator/>
      </w:r>
    </w:p>
  </w:footnote>
  <w:footnote w:type="continuationSeparator" w:id="0">
    <w:p w:rsidR="00B94C69" w:rsidRDefault="00B94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718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14F37" w:rsidRDefault="00214F37" w:rsidP="00214F37">
    <w:pPr>
      <w:pStyle w:val="bpuHeadSpon"/>
    </w:pPr>
    <w:r w:rsidRPr="00214F37">
      <w:rPr>
        <w:rStyle w:val="bpuHeadSponChar"/>
      </w:rPr>
      <w:t>A5876</w:t>
    </w:r>
    <w:r>
      <w:t xml:space="preserve"> CONAWAY</w:t>
    </w:r>
  </w:p>
  <w:p w:rsidR="00214F37" w:rsidRDefault="00214F37" w:rsidP="00214F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1897">
      <w:rPr>
        <w:noProof/>
      </w:rPr>
      <w:t>3</w:t>
    </w:r>
    <w:r>
      <w:fldChar w:fldCharType="end"/>
    </w:r>
  </w:p>
  <w:p w:rsidR="00214F37" w:rsidRDefault="00214F37" w:rsidP="00214F3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14F37" w:rsidRDefault="00214F37" w:rsidP="00214F37">
    <w:pPr>
      <w:pStyle w:val="bpuHeadSpon"/>
    </w:pPr>
    <w:r w:rsidRPr="00214F37">
      <w:rPr>
        <w:rStyle w:val="bpuHeadSponChar"/>
      </w:rPr>
      <w:t>A5876</w:t>
    </w:r>
    <w:r>
      <w:t xml:space="preserve"> CONAWAY</w:t>
    </w:r>
  </w:p>
  <w:p w:rsidR="00214F37" w:rsidRDefault="00214F37" w:rsidP="00214F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1897">
      <w:rPr>
        <w:noProof/>
      </w:rPr>
      <w:t>2</w:t>
    </w:r>
    <w:r>
      <w:fldChar w:fldCharType="end"/>
    </w:r>
  </w:p>
  <w:p w:rsidR="00214F37" w:rsidRDefault="00214F37" w:rsidP="00214F3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69"/>
    <w:rsid w:val="000051BD"/>
    <w:rsid w:val="0000576B"/>
    <w:rsid w:val="00010298"/>
    <w:rsid w:val="000160A5"/>
    <w:rsid w:val="000217ED"/>
    <w:rsid w:val="0002335B"/>
    <w:rsid w:val="00032AF1"/>
    <w:rsid w:val="000339FC"/>
    <w:rsid w:val="00034E43"/>
    <w:rsid w:val="0003549A"/>
    <w:rsid w:val="000367AE"/>
    <w:rsid w:val="00036A4F"/>
    <w:rsid w:val="00043B22"/>
    <w:rsid w:val="00054975"/>
    <w:rsid w:val="0005657A"/>
    <w:rsid w:val="00057D20"/>
    <w:rsid w:val="0006197C"/>
    <w:rsid w:val="0006281F"/>
    <w:rsid w:val="0008141C"/>
    <w:rsid w:val="00094A55"/>
    <w:rsid w:val="000A28AE"/>
    <w:rsid w:val="000A44A7"/>
    <w:rsid w:val="000B1054"/>
    <w:rsid w:val="000B3411"/>
    <w:rsid w:val="000B36AA"/>
    <w:rsid w:val="000C054C"/>
    <w:rsid w:val="000C12C2"/>
    <w:rsid w:val="000C4926"/>
    <w:rsid w:val="000C790E"/>
    <w:rsid w:val="000D11AF"/>
    <w:rsid w:val="000D6255"/>
    <w:rsid w:val="000D6262"/>
    <w:rsid w:val="000D7B4A"/>
    <w:rsid w:val="000E4006"/>
    <w:rsid w:val="000F3DA2"/>
    <w:rsid w:val="000F5FDE"/>
    <w:rsid w:val="000F7466"/>
    <w:rsid w:val="00111585"/>
    <w:rsid w:val="0013000E"/>
    <w:rsid w:val="0013391C"/>
    <w:rsid w:val="00133F81"/>
    <w:rsid w:val="00134CAB"/>
    <w:rsid w:val="00135943"/>
    <w:rsid w:val="0014664C"/>
    <w:rsid w:val="0016140D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2CA"/>
    <w:rsid w:val="00212B8D"/>
    <w:rsid w:val="00214F37"/>
    <w:rsid w:val="00222983"/>
    <w:rsid w:val="002370D0"/>
    <w:rsid w:val="00247354"/>
    <w:rsid w:val="00255958"/>
    <w:rsid w:val="00257FA2"/>
    <w:rsid w:val="00262972"/>
    <w:rsid w:val="0026574A"/>
    <w:rsid w:val="002660BB"/>
    <w:rsid w:val="00271897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2FB"/>
    <w:rsid w:val="002E09CE"/>
    <w:rsid w:val="002E69D1"/>
    <w:rsid w:val="002F2C92"/>
    <w:rsid w:val="002F3BA6"/>
    <w:rsid w:val="002F6855"/>
    <w:rsid w:val="003129E8"/>
    <w:rsid w:val="00312E45"/>
    <w:rsid w:val="00315320"/>
    <w:rsid w:val="00316857"/>
    <w:rsid w:val="00325776"/>
    <w:rsid w:val="00325E27"/>
    <w:rsid w:val="00330395"/>
    <w:rsid w:val="00333704"/>
    <w:rsid w:val="00336624"/>
    <w:rsid w:val="0034025F"/>
    <w:rsid w:val="00340458"/>
    <w:rsid w:val="0034200F"/>
    <w:rsid w:val="00342C22"/>
    <w:rsid w:val="003446A0"/>
    <w:rsid w:val="0034481B"/>
    <w:rsid w:val="00346915"/>
    <w:rsid w:val="00350130"/>
    <w:rsid w:val="00354334"/>
    <w:rsid w:val="0035600D"/>
    <w:rsid w:val="0036180C"/>
    <w:rsid w:val="00363CF5"/>
    <w:rsid w:val="00364344"/>
    <w:rsid w:val="003702CA"/>
    <w:rsid w:val="00370617"/>
    <w:rsid w:val="00380278"/>
    <w:rsid w:val="003829DC"/>
    <w:rsid w:val="00382F1F"/>
    <w:rsid w:val="003840E5"/>
    <w:rsid w:val="00391DA4"/>
    <w:rsid w:val="00392075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EE5"/>
    <w:rsid w:val="0043386C"/>
    <w:rsid w:val="00436F2D"/>
    <w:rsid w:val="00436F5D"/>
    <w:rsid w:val="00441B42"/>
    <w:rsid w:val="0045118A"/>
    <w:rsid w:val="00455D51"/>
    <w:rsid w:val="00456BF9"/>
    <w:rsid w:val="00461057"/>
    <w:rsid w:val="00463FB9"/>
    <w:rsid w:val="00467793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D01"/>
    <w:rsid w:val="004C742C"/>
    <w:rsid w:val="004D30CC"/>
    <w:rsid w:val="004D3223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C70"/>
    <w:rsid w:val="00525579"/>
    <w:rsid w:val="00525599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2906"/>
    <w:rsid w:val="005B3F92"/>
    <w:rsid w:val="005B479C"/>
    <w:rsid w:val="005B561E"/>
    <w:rsid w:val="005C07E4"/>
    <w:rsid w:val="005C2124"/>
    <w:rsid w:val="005C336F"/>
    <w:rsid w:val="005C7F3C"/>
    <w:rsid w:val="005D19AD"/>
    <w:rsid w:val="005E017C"/>
    <w:rsid w:val="005E50C6"/>
    <w:rsid w:val="005F0363"/>
    <w:rsid w:val="005F2A97"/>
    <w:rsid w:val="005F2C70"/>
    <w:rsid w:val="005F399B"/>
    <w:rsid w:val="005F3B6E"/>
    <w:rsid w:val="006019F8"/>
    <w:rsid w:val="00602754"/>
    <w:rsid w:val="00605B20"/>
    <w:rsid w:val="0061156F"/>
    <w:rsid w:val="00613FF5"/>
    <w:rsid w:val="006155A8"/>
    <w:rsid w:val="0061575A"/>
    <w:rsid w:val="00620386"/>
    <w:rsid w:val="00621076"/>
    <w:rsid w:val="00621B94"/>
    <w:rsid w:val="00626239"/>
    <w:rsid w:val="00635316"/>
    <w:rsid w:val="00635449"/>
    <w:rsid w:val="006378C5"/>
    <w:rsid w:val="00645E6A"/>
    <w:rsid w:val="00663F5C"/>
    <w:rsid w:val="00665CBC"/>
    <w:rsid w:val="00667A5C"/>
    <w:rsid w:val="00677316"/>
    <w:rsid w:val="0068013F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EC7"/>
    <w:rsid w:val="007256D1"/>
    <w:rsid w:val="007279FD"/>
    <w:rsid w:val="007502CB"/>
    <w:rsid w:val="00752D79"/>
    <w:rsid w:val="00752E20"/>
    <w:rsid w:val="00756B92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1A43"/>
    <w:rsid w:val="007C0E14"/>
    <w:rsid w:val="007C7DE4"/>
    <w:rsid w:val="007D01E4"/>
    <w:rsid w:val="007D40CB"/>
    <w:rsid w:val="007D4427"/>
    <w:rsid w:val="007D5796"/>
    <w:rsid w:val="007D59C0"/>
    <w:rsid w:val="007D6965"/>
    <w:rsid w:val="007D7D9C"/>
    <w:rsid w:val="007F485D"/>
    <w:rsid w:val="007F6050"/>
    <w:rsid w:val="008111A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8BA"/>
    <w:rsid w:val="00847EF1"/>
    <w:rsid w:val="008538FA"/>
    <w:rsid w:val="00856811"/>
    <w:rsid w:val="008573B0"/>
    <w:rsid w:val="00866563"/>
    <w:rsid w:val="00867AC2"/>
    <w:rsid w:val="0087056E"/>
    <w:rsid w:val="00875402"/>
    <w:rsid w:val="00875EE9"/>
    <w:rsid w:val="00884D51"/>
    <w:rsid w:val="008858B6"/>
    <w:rsid w:val="008916EC"/>
    <w:rsid w:val="00891E4F"/>
    <w:rsid w:val="008A31C5"/>
    <w:rsid w:val="008A4F9A"/>
    <w:rsid w:val="008A7A3C"/>
    <w:rsid w:val="008B2850"/>
    <w:rsid w:val="008C79B3"/>
    <w:rsid w:val="008D5A24"/>
    <w:rsid w:val="008D77BD"/>
    <w:rsid w:val="008E454C"/>
    <w:rsid w:val="008F1E5A"/>
    <w:rsid w:val="00901BDA"/>
    <w:rsid w:val="009121D8"/>
    <w:rsid w:val="00916F7A"/>
    <w:rsid w:val="009178E7"/>
    <w:rsid w:val="00917FE3"/>
    <w:rsid w:val="00926C10"/>
    <w:rsid w:val="009318C7"/>
    <w:rsid w:val="00931C09"/>
    <w:rsid w:val="0093241A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97"/>
    <w:rsid w:val="009A0B03"/>
    <w:rsid w:val="009A0E9C"/>
    <w:rsid w:val="009A45DA"/>
    <w:rsid w:val="009B06D2"/>
    <w:rsid w:val="009B34EC"/>
    <w:rsid w:val="009B5CF9"/>
    <w:rsid w:val="009B5D67"/>
    <w:rsid w:val="009B6176"/>
    <w:rsid w:val="009C0D22"/>
    <w:rsid w:val="009C1EED"/>
    <w:rsid w:val="009C2DD9"/>
    <w:rsid w:val="009C3E09"/>
    <w:rsid w:val="009C5630"/>
    <w:rsid w:val="009C579E"/>
    <w:rsid w:val="009D03E4"/>
    <w:rsid w:val="009D0E5D"/>
    <w:rsid w:val="009D0F63"/>
    <w:rsid w:val="009D7934"/>
    <w:rsid w:val="009D7CCF"/>
    <w:rsid w:val="009E2A51"/>
    <w:rsid w:val="009E5961"/>
    <w:rsid w:val="009F4FAC"/>
    <w:rsid w:val="00A00130"/>
    <w:rsid w:val="00A017C0"/>
    <w:rsid w:val="00A0518B"/>
    <w:rsid w:val="00A11228"/>
    <w:rsid w:val="00A222C2"/>
    <w:rsid w:val="00A305D6"/>
    <w:rsid w:val="00A342C4"/>
    <w:rsid w:val="00A433CB"/>
    <w:rsid w:val="00A43CFE"/>
    <w:rsid w:val="00A50692"/>
    <w:rsid w:val="00A50F6B"/>
    <w:rsid w:val="00A521D3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574"/>
    <w:rsid w:val="00AC715C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404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70D8"/>
    <w:rsid w:val="00B726BD"/>
    <w:rsid w:val="00B732BC"/>
    <w:rsid w:val="00B90E33"/>
    <w:rsid w:val="00B94C69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EB1"/>
    <w:rsid w:val="00C04F4D"/>
    <w:rsid w:val="00C10DC0"/>
    <w:rsid w:val="00C11C4B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1A9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24E"/>
    <w:rsid w:val="00CB6246"/>
    <w:rsid w:val="00CB6ABC"/>
    <w:rsid w:val="00CB7076"/>
    <w:rsid w:val="00CC0A17"/>
    <w:rsid w:val="00CC3B66"/>
    <w:rsid w:val="00CD0F93"/>
    <w:rsid w:val="00CD1BD1"/>
    <w:rsid w:val="00CD528D"/>
    <w:rsid w:val="00CE78BF"/>
    <w:rsid w:val="00CF65EB"/>
    <w:rsid w:val="00CF72AD"/>
    <w:rsid w:val="00D01D3A"/>
    <w:rsid w:val="00D02441"/>
    <w:rsid w:val="00D039F4"/>
    <w:rsid w:val="00D10496"/>
    <w:rsid w:val="00D11173"/>
    <w:rsid w:val="00D11438"/>
    <w:rsid w:val="00D1215F"/>
    <w:rsid w:val="00D16561"/>
    <w:rsid w:val="00D17FF8"/>
    <w:rsid w:val="00D26323"/>
    <w:rsid w:val="00D268AC"/>
    <w:rsid w:val="00D278E7"/>
    <w:rsid w:val="00D27FF3"/>
    <w:rsid w:val="00D343D0"/>
    <w:rsid w:val="00D3664D"/>
    <w:rsid w:val="00D46D64"/>
    <w:rsid w:val="00D500E9"/>
    <w:rsid w:val="00D507BC"/>
    <w:rsid w:val="00D6090A"/>
    <w:rsid w:val="00D60B5C"/>
    <w:rsid w:val="00D62FA3"/>
    <w:rsid w:val="00D63B6F"/>
    <w:rsid w:val="00D64A90"/>
    <w:rsid w:val="00D70452"/>
    <w:rsid w:val="00D9111F"/>
    <w:rsid w:val="00D9410B"/>
    <w:rsid w:val="00D9695B"/>
    <w:rsid w:val="00DA0495"/>
    <w:rsid w:val="00DA2417"/>
    <w:rsid w:val="00DA5585"/>
    <w:rsid w:val="00DB02AC"/>
    <w:rsid w:val="00DB6AA2"/>
    <w:rsid w:val="00DD1950"/>
    <w:rsid w:val="00DE10D1"/>
    <w:rsid w:val="00DE2514"/>
    <w:rsid w:val="00DE6851"/>
    <w:rsid w:val="00DF03EE"/>
    <w:rsid w:val="00E01B71"/>
    <w:rsid w:val="00E05CC9"/>
    <w:rsid w:val="00E15573"/>
    <w:rsid w:val="00E16A33"/>
    <w:rsid w:val="00E25A5B"/>
    <w:rsid w:val="00E322C6"/>
    <w:rsid w:val="00E373C7"/>
    <w:rsid w:val="00E4267B"/>
    <w:rsid w:val="00E42F13"/>
    <w:rsid w:val="00E452DF"/>
    <w:rsid w:val="00E45D9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740"/>
    <w:rsid w:val="00EC5281"/>
    <w:rsid w:val="00EC791D"/>
    <w:rsid w:val="00EC7CA6"/>
    <w:rsid w:val="00ED3249"/>
    <w:rsid w:val="00ED3C5D"/>
    <w:rsid w:val="00ED42B9"/>
    <w:rsid w:val="00ED4553"/>
    <w:rsid w:val="00EE114D"/>
    <w:rsid w:val="00EE1EF9"/>
    <w:rsid w:val="00EF1346"/>
    <w:rsid w:val="00EF2C4D"/>
    <w:rsid w:val="00F00D08"/>
    <w:rsid w:val="00F10115"/>
    <w:rsid w:val="00F1350D"/>
    <w:rsid w:val="00F15583"/>
    <w:rsid w:val="00F200EE"/>
    <w:rsid w:val="00F22481"/>
    <w:rsid w:val="00F24536"/>
    <w:rsid w:val="00F2542E"/>
    <w:rsid w:val="00F26CDA"/>
    <w:rsid w:val="00F27278"/>
    <w:rsid w:val="00F344E3"/>
    <w:rsid w:val="00F34D58"/>
    <w:rsid w:val="00F40FC9"/>
    <w:rsid w:val="00F4139C"/>
    <w:rsid w:val="00F41A9D"/>
    <w:rsid w:val="00F41B23"/>
    <w:rsid w:val="00F4204F"/>
    <w:rsid w:val="00F44314"/>
    <w:rsid w:val="00F54B9C"/>
    <w:rsid w:val="00F56E96"/>
    <w:rsid w:val="00F573DD"/>
    <w:rsid w:val="00F61E59"/>
    <w:rsid w:val="00F63D99"/>
    <w:rsid w:val="00F6426B"/>
    <w:rsid w:val="00F65B92"/>
    <w:rsid w:val="00F709B3"/>
    <w:rsid w:val="00F71A5E"/>
    <w:rsid w:val="00F74AD5"/>
    <w:rsid w:val="00F75008"/>
    <w:rsid w:val="00FA0AFC"/>
    <w:rsid w:val="00FA1C82"/>
    <w:rsid w:val="00FA2ED1"/>
    <w:rsid w:val="00FA4A52"/>
    <w:rsid w:val="00FB08A5"/>
    <w:rsid w:val="00FB4045"/>
    <w:rsid w:val="00FB4D8E"/>
    <w:rsid w:val="00FB58C3"/>
    <w:rsid w:val="00FC0D0A"/>
    <w:rsid w:val="00FC1B0B"/>
    <w:rsid w:val="00FC28D9"/>
    <w:rsid w:val="00FD2F97"/>
    <w:rsid w:val="00FD63F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692DB25-EA29-4964-93B9-6294C3B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14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629</Words>
  <Characters>3572</Characters>
  <Application>Microsoft Office Word</Application>
  <DocSecurity>0</DocSecurity>
  <Lines>98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A5876</vt:lpstr>
    </vt:vector>
  </TitlesOfParts>
  <Manager>R225</Manager>
  <Company>NJ Office of Legislative Services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A5876</dc:title>
  <dc:subject/>
  <dc:creator>Assemblyman  CONAWAY</dc:creator>
  <cp:keywords>A5876|3|AU |147|0|147|N|0|</cp:keywords>
  <dc:description>INTRODUCED JUNE 14, 2021</dc:description>
  <cp:lastModifiedBy>Siracusa, Nicole</cp:lastModifiedBy>
  <cp:revision>2</cp:revision>
  <cp:lastPrinted>2005-10-12T19:02:00Z</cp:lastPrinted>
  <dcterms:created xsi:type="dcterms:W3CDTF">2021-06-15T13:08:00Z</dcterms:created>
  <dcterms:modified xsi:type="dcterms:W3CDTF">2021-06-15T13:08:00Z</dcterms:modified>
  <cp:category>ss.1-2: C.48:7-28 et seq.: s.3: Eff. date &amp; Note to ss.1-2 to 2021/74_x000d_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