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BA0" w:rsidRDefault="00321BA0" w:rsidP="00321BA0">
      <w:pPr>
        <w:pStyle w:val="bpuBill"/>
      </w:pPr>
      <w:bookmarkStart w:id="0" w:name="bpuFrontPg"/>
      <w:bookmarkStart w:id="1" w:name="_GoBack"/>
      <w:bookmarkEnd w:id="0"/>
      <w:bookmarkEnd w:id="1"/>
      <w:r>
        <w:t xml:space="preserve">ASSEMBLY CONCURRENT RESOLUTION No. 160 </w:t>
      </w:r>
    </w:p>
    <w:p w:rsidR="00321BA0" w:rsidRPr="009D38FF" w:rsidRDefault="00321BA0" w:rsidP="00321B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862" r:id="rId7"/>
        </w:object>
      </w:r>
    </w:p>
    <w:p w:rsidR="00321BA0" w:rsidRDefault="00321BA0" w:rsidP="00321BA0">
      <w:pPr>
        <w:pStyle w:val="bpuState"/>
      </w:pPr>
      <w:r>
        <w:t>STATE OF NEW JERSEY</w:t>
      </w:r>
    </w:p>
    <w:p w:rsidR="00321BA0" w:rsidRDefault="00321BA0" w:rsidP="00321BA0">
      <w:pPr>
        <w:pStyle w:val="bpuLegislature"/>
      </w:pPr>
      <w:r>
        <w:t>219th LEGISLATURE</w:t>
      </w:r>
    </w:p>
    <w:p w:rsidR="00321BA0" w:rsidRDefault="00321BA0" w:rsidP="00321BA0">
      <w:pPr>
        <w:pStyle w:val="bpuWpGraphic"/>
      </w:pPr>
      <w:r>
        <w:object w:dxaOrig="8985" w:dyaOrig="255">
          <v:shape id="_x0000_i1026" type="#_x0000_t75" style="width:6in;height:11.8pt" o:ole="">
            <v:imagedata r:id="rId6" o:title=""/>
          </v:shape>
          <o:OLEObject Type="Embed" ProgID="WPWin6.1" ShapeID="_x0000_i1026" DrawAspect="Content" ObjectID="_1645946863" r:id="rId8"/>
        </w:object>
      </w:r>
      <w:r>
        <w:t xml:space="preserve">  </w:t>
      </w:r>
    </w:p>
    <w:p w:rsidR="00321BA0" w:rsidRDefault="00321BA0" w:rsidP="00321BA0">
      <w:pPr>
        <w:pStyle w:val="bpuIntro"/>
      </w:pPr>
      <w:r>
        <w:t>INTRODUCED MARCH 16, 2020</w:t>
      </w:r>
    </w:p>
    <w:p w:rsidR="00321BA0" w:rsidRDefault="00321BA0" w:rsidP="00321BA0">
      <w:pPr>
        <w:pStyle w:val="bpuIntro"/>
      </w:pPr>
    </w:p>
    <w:p w:rsidR="00321BA0" w:rsidRDefault="00321BA0" w:rsidP="00321BA0">
      <w:pPr>
        <w:pStyle w:val="bpuIntro"/>
        <w:sectPr w:rsidR="00321BA0" w:rsidSect="00321BA0">
          <w:headerReference w:type="even" r:id="rId9"/>
          <w:headerReference w:type="default" r:id="rId10"/>
          <w:pgSz w:w="12240" w:h="20160" w:code="5"/>
          <w:pgMar w:top="2160" w:right="1440" w:bottom="1440" w:left="1440" w:header="72" w:footer="720" w:gutter="0"/>
          <w:pgNumType w:start="1"/>
          <w:cols w:space="720"/>
          <w:docGrid w:linePitch="360"/>
        </w:sectPr>
      </w:pPr>
    </w:p>
    <w:p w:rsidR="00321BA0" w:rsidRDefault="00321BA0" w:rsidP="00321BA0">
      <w:pPr>
        <w:pStyle w:val="bpuIntro"/>
      </w:pPr>
    </w:p>
    <w:p w:rsidR="00321BA0" w:rsidRDefault="00321BA0" w:rsidP="00321BA0">
      <w:pPr>
        <w:pStyle w:val="bpuSponsor"/>
      </w:pPr>
      <w:r>
        <w:t>Sponsored by:</w:t>
      </w:r>
    </w:p>
    <w:p w:rsidR="00321BA0" w:rsidRDefault="00321BA0" w:rsidP="00321BA0">
      <w:pPr>
        <w:pStyle w:val="bpuSponsor"/>
      </w:pPr>
      <w:r>
        <w:t>Assemblyman  RONALD S. DANCER</w:t>
      </w:r>
    </w:p>
    <w:p w:rsidR="00321BA0" w:rsidRDefault="00321BA0" w:rsidP="00321BA0">
      <w:pPr>
        <w:pStyle w:val="bpuSponsor"/>
      </w:pPr>
      <w:r>
        <w:t>District 12 (Burlington, Middlesex, Monmouth and Ocean)</w:t>
      </w:r>
    </w:p>
    <w:p w:rsidR="00321BA0" w:rsidRDefault="00321BA0" w:rsidP="00321BA0">
      <w:pPr>
        <w:pStyle w:val="bpuSponsor"/>
      </w:pPr>
    </w:p>
    <w:p w:rsidR="00321BA0" w:rsidRDefault="00321BA0" w:rsidP="00321BA0">
      <w:pPr>
        <w:pStyle w:val="bpuSponsor"/>
      </w:pPr>
    </w:p>
    <w:p w:rsidR="00321BA0" w:rsidRDefault="00321BA0" w:rsidP="00321BA0">
      <w:pPr>
        <w:pStyle w:val="bpuSponsor"/>
      </w:pPr>
    </w:p>
    <w:p w:rsidR="00321BA0" w:rsidRDefault="00321BA0" w:rsidP="00321BA0">
      <w:pPr>
        <w:pStyle w:val="bpuSponsor"/>
      </w:pPr>
    </w:p>
    <w:p w:rsidR="00321BA0" w:rsidRDefault="00321BA0" w:rsidP="00321BA0">
      <w:pPr>
        <w:pStyle w:val="bpuSponsor"/>
      </w:pPr>
      <w:r>
        <w:t>SYNOPSIS</w:t>
      </w:r>
    </w:p>
    <w:p w:rsidR="00321BA0" w:rsidRDefault="00321BA0" w:rsidP="00321BA0">
      <w:pPr>
        <w:pStyle w:val="bpuNormText"/>
      </w:pPr>
      <w:r>
        <w:tab/>
        <w:t xml:space="preserve">Urges Congress to pass "Student Agriculture Protection Act of 2019." </w:t>
      </w:r>
    </w:p>
    <w:p w:rsidR="00321BA0" w:rsidRDefault="00321BA0" w:rsidP="00321BA0">
      <w:pPr>
        <w:pStyle w:val="bpuNormText"/>
      </w:pPr>
    </w:p>
    <w:p w:rsidR="00321BA0" w:rsidRDefault="00321BA0" w:rsidP="00321BA0">
      <w:pPr>
        <w:pStyle w:val="bpuSponsor"/>
      </w:pPr>
      <w:r>
        <w:t xml:space="preserve">CURRENT VERSION OF TEXT </w:t>
      </w:r>
    </w:p>
    <w:p w:rsidR="00321BA0" w:rsidRDefault="00321BA0" w:rsidP="00321BA0">
      <w:pPr>
        <w:pStyle w:val="bpuNormText"/>
      </w:pPr>
      <w:r>
        <w:tab/>
        <w:t>As introduced.</w:t>
      </w:r>
    </w:p>
    <w:p w:rsidR="00321BA0" w:rsidRDefault="00321BA0" w:rsidP="00321B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BA0" w:rsidRDefault="00321BA0" w:rsidP="008916EC">
      <w:pPr>
        <w:pStyle w:val="FronterPage"/>
        <w:tabs>
          <w:tab w:val="clear" w:pos="720"/>
          <w:tab w:val="clear" w:pos="1440"/>
          <w:tab w:val="clear" w:pos="2160"/>
          <w:tab w:val="clear" w:pos="2880"/>
          <w:tab w:val="clear" w:pos="3600"/>
          <w:tab w:val="clear" w:pos="4320"/>
          <w:tab w:val="clear" w:pos="5040"/>
        </w:tabs>
        <w:sectPr w:rsidR="00321BA0" w:rsidSect="00321BA0">
          <w:type w:val="continuous"/>
          <w:pgSz w:w="12240" w:h="20160" w:code="5"/>
          <w:pgMar w:top="1440" w:right="2275" w:bottom="1440" w:left="2275" w:header="72" w:footer="720" w:gutter="0"/>
          <w:pgNumType w:start="1"/>
          <w:cols w:space="720"/>
          <w:docGrid w:linePitch="360"/>
        </w:sectPr>
      </w:pPr>
    </w:p>
    <w:p w:rsidR="009C0D17" w:rsidRPr="00677316" w:rsidRDefault="009C0D17" w:rsidP="009C0D17">
      <w:pPr>
        <w:pStyle w:val="HangingAnAct"/>
        <w:rPr>
          <w:rStyle w:val="HangingAnActChar"/>
        </w:rPr>
      </w:pPr>
      <w:r w:rsidRPr="009C0D17">
        <w:rPr>
          <w:rStyle w:val="BillHead"/>
        </w:rPr>
        <w:lastRenderedPageBreak/>
        <w:t>A Concurrent Resolution</w:t>
      </w:r>
      <w:r w:rsidRPr="006B7FA7">
        <w:rPr>
          <w:rStyle w:val="HangingAnActChar"/>
        </w:rPr>
        <w:t xml:space="preserve"> </w:t>
      </w:r>
      <w:r>
        <w:t>urging Congress to pass the "Student Agriculture Protection Act of 2019."</w:t>
      </w:r>
    </w:p>
    <w:p w:rsidR="009C0D17" w:rsidRDefault="009C0D17" w:rsidP="009C0D17"/>
    <w:p w:rsidR="009C0D17" w:rsidRDefault="009C0D17" w:rsidP="009C0D17">
      <w:pPr>
        <w:pStyle w:val="IndentHang"/>
      </w:pPr>
      <w:r w:rsidRPr="00391B81">
        <w:rPr>
          <w:b/>
          <w:bCs/>
          <w:smallCaps/>
        </w:rPr>
        <w:t>Whereas,</w:t>
      </w:r>
      <w:r w:rsidRPr="001C43C8">
        <w:t xml:space="preserve"> </w:t>
      </w:r>
      <w:r>
        <w:t>On March 14, 2019, H.R. 1770, the "Student Agriculture Protection Act of 2019," was introduced in the United States House of Representatives; and</w:t>
      </w:r>
    </w:p>
    <w:p w:rsidR="009C0D17" w:rsidRDefault="009C0D17" w:rsidP="009C0D17">
      <w:pPr>
        <w:pStyle w:val="IndentHang"/>
      </w:pPr>
      <w:r w:rsidRPr="00391B81">
        <w:rPr>
          <w:b/>
          <w:bCs/>
          <w:smallCaps/>
        </w:rPr>
        <w:t>Whereas,</w:t>
      </w:r>
      <w:r w:rsidRPr="001C43C8">
        <w:t xml:space="preserve"> </w:t>
      </w:r>
      <w:r w:rsidRPr="001B1A8B">
        <w:t xml:space="preserve">The bill </w:t>
      </w:r>
      <w:r>
        <w:t>would allow</w:t>
      </w:r>
      <w:r w:rsidRPr="001B1A8B">
        <w:t xml:space="preserve"> students </w:t>
      </w:r>
      <w:r>
        <w:t>involved</w:t>
      </w:r>
      <w:r w:rsidRPr="001B1A8B">
        <w:t xml:space="preserve"> in 4-H, the</w:t>
      </w:r>
      <w:r>
        <w:t xml:space="preserve"> National FFA Organization, or other</w:t>
      </w:r>
      <w:r w:rsidRPr="001B1A8B">
        <w:t xml:space="preserve"> similar agricultural education program</w:t>
      </w:r>
      <w:r>
        <w:t>s</w:t>
      </w:r>
      <w:r w:rsidRPr="001B1A8B">
        <w:t xml:space="preserve"> to claim </w:t>
      </w:r>
      <w:r>
        <w:t>a special income tax</w:t>
      </w:r>
      <w:r w:rsidRPr="001B1A8B">
        <w:t xml:space="preserve"> exemption; and</w:t>
      </w:r>
    </w:p>
    <w:p w:rsidR="009C0D17" w:rsidRPr="001B1A8B" w:rsidRDefault="009C0D17" w:rsidP="009C0D17">
      <w:pPr>
        <w:pStyle w:val="IndentHang"/>
      </w:pPr>
      <w:r w:rsidRPr="00391B81">
        <w:rPr>
          <w:b/>
          <w:bCs/>
          <w:smallCaps/>
        </w:rPr>
        <w:t>Whereas,</w:t>
      </w:r>
      <w:r w:rsidRPr="001C43C8">
        <w:t xml:space="preserve"> </w:t>
      </w:r>
      <w:r>
        <w:t>Such organizations provide a vital role in educating students in agricultural techniques and practices, providing opportunities for entrepreneurialism, and fostering a sense of stewardship over the land; and</w:t>
      </w:r>
    </w:p>
    <w:p w:rsidR="009C0D17" w:rsidRPr="001C43C8" w:rsidRDefault="009C0D17" w:rsidP="009C0D17">
      <w:pPr>
        <w:pStyle w:val="IndentHang"/>
      </w:pPr>
      <w:r w:rsidRPr="00391B81">
        <w:rPr>
          <w:b/>
          <w:bCs/>
          <w:smallCaps/>
        </w:rPr>
        <w:t>Whereas,</w:t>
      </w:r>
      <w:r w:rsidRPr="001C43C8">
        <w:t xml:space="preserve"> </w:t>
      </w:r>
      <w:r>
        <w:t>The bill would benefit students involved in agriculture by granting an exemption from federal income tax on up to $5,000 that a student earns as part of an agricultural project; and</w:t>
      </w:r>
    </w:p>
    <w:p w:rsidR="009C0D17" w:rsidRPr="001C43C8" w:rsidRDefault="009C0D17" w:rsidP="009C0D17">
      <w:pPr>
        <w:pStyle w:val="IndentHang"/>
      </w:pPr>
      <w:r w:rsidRPr="00391B81">
        <w:rPr>
          <w:b/>
          <w:bCs/>
          <w:smallCaps/>
        </w:rPr>
        <w:t>Whereas,</w:t>
      </w:r>
      <w:r w:rsidRPr="001C43C8">
        <w:t xml:space="preserve"> </w:t>
      </w:r>
      <w:r>
        <w:t>Agricultural projects completed by students may include growing and harvesting crops, showing and selling livestock, or harvesting eggs or wool; and</w:t>
      </w:r>
    </w:p>
    <w:p w:rsidR="009C0D17" w:rsidRPr="001C43C8" w:rsidRDefault="009C0D17" w:rsidP="009C0D17">
      <w:pPr>
        <w:pStyle w:val="IndentHang"/>
      </w:pPr>
      <w:r w:rsidRPr="00391B81">
        <w:rPr>
          <w:b/>
          <w:bCs/>
          <w:smallCaps/>
        </w:rPr>
        <w:t>Whereas,</w:t>
      </w:r>
      <w:r w:rsidRPr="001C43C8">
        <w:t xml:space="preserve"> </w:t>
      </w:r>
      <w:r>
        <w:t>Allowing students to keep more of the proceeds of these projects would incentivize greater participation and would signal that the country wishes to encourage a new generation of farmers; and</w:t>
      </w:r>
    </w:p>
    <w:p w:rsidR="009C0D17" w:rsidRDefault="009C0D17" w:rsidP="009C0D17">
      <w:pPr>
        <w:pStyle w:val="IndentHang"/>
      </w:pPr>
      <w:r w:rsidRPr="00391B81">
        <w:rPr>
          <w:b/>
          <w:bCs/>
          <w:smallCaps/>
        </w:rPr>
        <w:t>Whereas,</w:t>
      </w:r>
      <w:r w:rsidRPr="001C43C8">
        <w:t xml:space="preserve"> </w:t>
      </w:r>
      <w:r>
        <w:t>New Jersey has over 2,250 FFA members and thousands of 4-H members and volunteers</w:t>
      </w:r>
      <w:r w:rsidRPr="007C2BA6">
        <w:t xml:space="preserve"> in hundreds of local </w:t>
      </w:r>
      <w:r>
        <w:t xml:space="preserve">4-H </w:t>
      </w:r>
      <w:r w:rsidRPr="007C2BA6">
        <w:t>clubs</w:t>
      </w:r>
      <w:r>
        <w:t>; and</w:t>
      </w:r>
    </w:p>
    <w:p w:rsidR="009C0D17" w:rsidRPr="001C43C8" w:rsidRDefault="009C0D17" w:rsidP="009C0D17">
      <w:pPr>
        <w:pStyle w:val="IndentHang"/>
      </w:pPr>
      <w:r w:rsidRPr="00391B81">
        <w:rPr>
          <w:b/>
          <w:bCs/>
          <w:smallCaps/>
        </w:rPr>
        <w:t>Whereas,</w:t>
      </w:r>
      <w:r w:rsidRPr="001C43C8">
        <w:t xml:space="preserve"> </w:t>
      </w:r>
      <w:r>
        <w:t>Agriculture is one of the State's largest industries, and the State boasts a variety of small agricultural businesses, so promoting a new generation of effective stewards for these businesses is vital to the economic health of the State; and</w:t>
      </w:r>
    </w:p>
    <w:p w:rsidR="009C0D17" w:rsidRPr="001C43C8" w:rsidRDefault="009C0D17" w:rsidP="009C0D17">
      <w:pPr>
        <w:pStyle w:val="IndentHang"/>
      </w:pPr>
      <w:r w:rsidRPr="00391B81">
        <w:rPr>
          <w:b/>
          <w:bCs/>
          <w:smallCaps/>
        </w:rPr>
        <w:t>Whereas,</w:t>
      </w:r>
      <w:r w:rsidRPr="001C43C8">
        <w:t xml:space="preserve"> </w:t>
      </w:r>
      <w:r>
        <w:t>It is thus fitting and proper for the Legislature to urge Congress to pass the "Student Agriculture Protection Act of 2019" in order to encourage students of agriculture in the State and the rest of the nation; now, therefore,</w:t>
      </w:r>
    </w:p>
    <w:p w:rsidR="009C0D17" w:rsidRPr="00D71D68" w:rsidRDefault="009C0D17" w:rsidP="009C0D17"/>
    <w:p w:rsidR="009C0D17" w:rsidRPr="00AA7880" w:rsidRDefault="009C0D17" w:rsidP="009C0D17">
      <w:r>
        <w:tab/>
      </w:r>
      <w:r>
        <w:rPr>
          <w:rStyle w:val="BillHeading2"/>
        </w:rPr>
        <w:t xml:space="preserve">Be It Resolved </w:t>
      </w:r>
      <w:r>
        <w:rPr>
          <w:rStyle w:val="BillLanguage"/>
        </w:rPr>
        <w:t>by the General Assembly of the State of New Jersey (the Senate concurring):</w:t>
      </w:r>
    </w:p>
    <w:p w:rsidR="009C0D17" w:rsidRPr="00D71D68" w:rsidRDefault="009C0D17" w:rsidP="009C0D17"/>
    <w:p w:rsidR="009C0D17" w:rsidRPr="00AA7880" w:rsidRDefault="009C0D17" w:rsidP="009C0D17">
      <w:r>
        <w:tab/>
        <w:t>1.</w:t>
      </w:r>
      <w:r>
        <w:tab/>
        <w:t>The Legislature urges the United States Congress to pass the "Student Agriculture Protection Act of 2019," pending before Congress as H.R. 1700, in order to encourage and support students of agriculture.</w:t>
      </w:r>
    </w:p>
    <w:p w:rsidR="009C0D17" w:rsidRDefault="009C0D17" w:rsidP="009C0D17"/>
    <w:p w:rsidR="009C0D17" w:rsidRDefault="009C0D17" w:rsidP="009C0D17">
      <w:r>
        <w:tab/>
        <w:t>2.</w:t>
      </w:r>
      <w:r>
        <w:tab/>
      </w:r>
      <w:r w:rsidRPr="00281264">
        <w:t>Copies of this resolution, as filed with the Secretary of State, shall be transmitted by the Clerk of the General Assembly</w:t>
      </w:r>
      <w:r>
        <w:t xml:space="preserve"> or the Secretary of the Senate</w:t>
      </w:r>
      <w:r w:rsidRPr="00281264">
        <w:t xml:space="preserve"> to the Majority and Minority Leaders of the United States Senate, the Speaker and Majority and Minority Leaders of the United States House of Representatives, </w:t>
      </w:r>
      <w:r>
        <w:t xml:space="preserve">the </w:t>
      </w:r>
      <w:r>
        <w:lastRenderedPageBreak/>
        <w:t xml:space="preserve">Chairperson of the House Ways and Means Committee, </w:t>
      </w:r>
      <w:r w:rsidRPr="00281264">
        <w:t>and each member of the United States Congress elected from this State</w:t>
      </w:r>
      <w:r>
        <w:t>.</w:t>
      </w:r>
    </w:p>
    <w:p w:rsidR="009C0D17" w:rsidRDefault="009C0D17" w:rsidP="009C0D17"/>
    <w:p w:rsidR="009C0D17" w:rsidRPr="00CE7BD8" w:rsidRDefault="009C0D17" w:rsidP="009C0D17"/>
    <w:p w:rsidR="009C0D17" w:rsidRPr="00AA7880" w:rsidRDefault="009C0D17" w:rsidP="009C0D17">
      <w:pPr>
        <w:jc w:val="center"/>
      </w:pPr>
      <w:r w:rsidRPr="00D71D68">
        <w:t>STATEMENT</w:t>
      </w:r>
    </w:p>
    <w:p w:rsidR="009C0D17" w:rsidRDefault="009C0D17" w:rsidP="009C0D17"/>
    <w:p w:rsidR="009C0D17" w:rsidRDefault="009C0D17" w:rsidP="009C0D17">
      <w:r>
        <w:tab/>
        <w:t>This resolution would urge Congress to pass the "Student Agriculture Protection Act of 2019," which would allow a student enrolled in 4-H, FFA, or another similar agricultural organization to claim a federal income tax exemption on the first $5,000 in income that the student earns as part of an agricultural project.</w:t>
      </w:r>
    </w:p>
    <w:sectPr w:rsidR="009C0D17" w:rsidSect="00321B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0D4" w:rsidRDefault="00E630D4">
      <w:r>
        <w:separator/>
      </w:r>
    </w:p>
  </w:endnote>
  <w:endnote w:type="continuationSeparator" w:id="0">
    <w:p w:rsidR="00E630D4" w:rsidRDefault="00E6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0D4" w:rsidRDefault="00E630D4">
      <w:r>
        <w:separator/>
      </w:r>
    </w:p>
  </w:footnote>
  <w:footnote w:type="continuationSeparator" w:id="0">
    <w:p w:rsidR="00E630D4" w:rsidRDefault="00E63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23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BA0" w:rsidRDefault="00321BA0" w:rsidP="00321BA0">
    <w:pPr>
      <w:pStyle w:val="bpuHeadSpon"/>
    </w:pPr>
    <w:r w:rsidRPr="00321BA0">
      <w:rPr>
        <w:rStyle w:val="bpuHeadSponChar"/>
      </w:rPr>
      <w:t>ACR160</w:t>
    </w:r>
    <w:r>
      <w:t xml:space="preserve"> DANCER</w:t>
    </w:r>
  </w:p>
  <w:p w:rsidR="00321BA0" w:rsidRDefault="00321BA0" w:rsidP="00321BA0">
    <w:pPr>
      <w:pStyle w:val="bpuHeadSpon"/>
    </w:pPr>
    <w:r>
      <w:fldChar w:fldCharType="begin"/>
    </w:r>
    <w:r>
      <w:instrText xml:space="preserve"> PAGE  \* MERGEFORMAT </w:instrText>
    </w:r>
    <w:r>
      <w:fldChar w:fldCharType="separate"/>
    </w:r>
    <w:r w:rsidR="00602383">
      <w:rPr>
        <w:noProof/>
      </w:rPr>
      <w:t>3</w:t>
    </w:r>
    <w:r>
      <w:fldChar w:fldCharType="end"/>
    </w:r>
  </w:p>
  <w:p w:rsidR="00321BA0" w:rsidRDefault="00321BA0" w:rsidP="00321B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BA0" w:rsidRDefault="00321BA0" w:rsidP="00321BA0">
    <w:pPr>
      <w:pStyle w:val="bpuHeadSpon"/>
    </w:pPr>
    <w:r w:rsidRPr="00321BA0">
      <w:rPr>
        <w:rStyle w:val="bpuHeadSponChar"/>
      </w:rPr>
      <w:t>ACR160</w:t>
    </w:r>
    <w:r>
      <w:t xml:space="preserve"> DANCER</w:t>
    </w:r>
  </w:p>
  <w:p w:rsidR="00321BA0" w:rsidRDefault="00321BA0" w:rsidP="00321BA0">
    <w:pPr>
      <w:pStyle w:val="bpuHeadSpon"/>
    </w:pPr>
    <w:r>
      <w:fldChar w:fldCharType="begin"/>
    </w:r>
    <w:r>
      <w:instrText xml:space="preserve"> PAGE  \* MERGEFORMAT </w:instrText>
    </w:r>
    <w:r>
      <w:fldChar w:fldCharType="separate"/>
    </w:r>
    <w:r w:rsidR="00602383">
      <w:rPr>
        <w:noProof/>
      </w:rPr>
      <w:t>2</w:t>
    </w:r>
    <w:r>
      <w:fldChar w:fldCharType="end"/>
    </w:r>
  </w:p>
  <w:p w:rsidR="00321BA0" w:rsidRDefault="00321BA0" w:rsidP="00321B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0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55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BA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38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F6E"/>
    <w:rsid w:val="007502CB"/>
    <w:rsid w:val="00752D79"/>
    <w:rsid w:val="00752E20"/>
    <w:rsid w:val="00756EDE"/>
    <w:rsid w:val="007647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CF9"/>
    <w:rsid w:val="009865D4"/>
    <w:rsid w:val="00997152"/>
    <w:rsid w:val="009972CD"/>
    <w:rsid w:val="009A0E9C"/>
    <w:rsid w:val="009A45DA"/>
    <w:rsid w:val="009B06D2"/>
    <w:rsid w:val="009B34EC"/>
    <w:rsid w:val="009B5D67"/>
    <w:rsid w:val="009B6176"/>
    <w:rsid w:val="009C0D17"/>
    <w:rsid w:val="009C0D22"/>
    <w:rsid w:val="009C2DD9"/>
    <w:rsid w:val="009C3E09"/>
    <w:rsid w:val="009C5630"/>
    <w:rsid w:val="009D0E5D"/>
    <w:rsid w:val="009D0F63"/>
    <w:rsid w:val="009D7934"/>
    <w:rsid w:val="009D7CCF"/>
    <w:rsid w:val="009E5961"/>
    <w:rsid w:val="009F4FAC"/>
    <w:rsid w:val="00A017C0"/>
    <w:rsid w:val="00A044C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D5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3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F0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0D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1B"/>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167FA1-3255-4385-8FBF-A113862F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C0D1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21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500</Words>
  <Characters>2702</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ACR160</vt:lpstr>
    </vt:vector>
  </TitlesOfParts>
  <Manager>R225</Manager>
  <Company>NJ Office of Legislative Services</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ACR160</dc:title>
  <dc:subject/>
  <dc:creator>Assemblyman  DANCER</dc:creator>
  <cp:keywords>ACR160|3|EA |300|0|300|N|0|</cp:keywords>
  <dc:description>INTRODUCED MARCH 16, 2020</dc:description>
  <cp:lastModifiedBy>Bell, Careema</cp:lastModifiedBy>
  <cp:revision>2</cp:revision>
  <cp:lastPrinted>2005-10-12T19:02:00Z</cp:lastPrinted>
  <dcterms:created xsi:type="dcterms:W3CDTF">2020-03-17T14:38:00Z</dcterms:created>
  <dcterms:modified xsi:type="dcterms:W3CDTF">2020-03-17T14:38:00Z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