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466888" w14:textId="587D3BE5" w:rsidR="00721AF4" w:rsidRDefault="00721AF4" w:rsidP="00721AF4">
      <w:pPr>
        <w:pStyle w:val="bpuBill"/>
      </w:pPr>
      <w:bookmarkStart w:id="0" w:name="bpuFrontPg"/>
      <w:bookmarkEnd w:id="0"/>
      <w:r>
        <w:t xml:space="preserve">ASSEMBLY CONCURRENT RESOLUTION No. 189 </w:t>
      </w:r>
    </w:p>
    <w:p w14:paraId="576FA6FE" w14:textId="7AB9F43D" w:rsidR="00721AF4" w:rsidRPr="009D38FF" w:rsidRDefault="00721AF4" w:rsidP="00721AF4">
      <w:pPr>
        <w:pStyle w:val="bpuWpGraphic"/>
      </w:pPr>
      <w:r>
        <w:object w:dxaOrig="8985" w:dyaOrig="255" w14:anchorId="716640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840747" r:id="rId7"/>
        </w:object>
      </w:r>
    </w:p>
    <w:p w14:paraId="0CC622B4" w14:textId="77777777" w:rsidR="00721AF4" w:rsidRDefault="00721AF4" w:rsidP="00721AF4">
      <w:pPr>
        <w:pStyle w:val="bpuState"/>
      </w:pPr>
      <w:r>
        <w:t>STATE OF NEW JERSEY</w:t>
      </w:r>
    </w:p>
    <w:p w14:paraId="6446502E" w14:textId="77777777" w:rsidR="00721AF4" w:rsidRDefault="00721AF4" w:rsidP="00721AF4">
      <w:pPr>
        <w:pStyle w:val="bpuLegislature"/>
      </w:pPr>
      <w:r>
        <w:t>219th LEGISLATURE</w:t>
      </w:r>
    </w:p>
    <w:p w14:paraId="00161349" w14:textId="35A1138F" w:rsidR="00721AF4" w:rsidRDefault="00721AF4" w:rsidP="00721AF4">
      <w:pPr>
        <w:pStyle w:val="bpuWpGraphic"/>
      </w:pPr>
      <w:r>
        <w:object w:dxaOrig="8985" w:dyaOrig="255" w14:anchorId="787EDAE9">
          <v:shape id="_x0000_i1026" type="#_x0000_t75" style="width:6in;height:12pt" o:ole="">
            <v:imagedata r:id="rId6" o:title=""/>
          </v:shape>
          <o:OLEObject Type="Embed" ProgID="WPWin6.1" ShapeID="_x0000_i1026" DrawAspect="Content" ObjectID="_1656840748" r:id="rId8"/>
        </w:object>
      </w:r>
      <w:r>
        <w:t xml:space="preserve">  </w:t>
      </w:r>
    </w:p>
    <w:p w14:paraId="5AD648A6" w14:textId="77777777" w:rsidR="00721AF4" w:rsidRDefault="00721AF4" w:rsidP="00721AF4">
      <w:pPr>
        <w:pStyle w:val="bpuIntro"/>
      </w:pPr>
      <w:r>
        <w:t>INTRODUCED JULY 16, 2020</w:t>
      </w:r>
    </w:p>
    <w:p w14:paraId="524D2EA2" w14:textId="77777777" w:rsidR="00721AF4" w:rsidRDefault="00721AF4" w:rsidP="00721AF4">
      <w:pPr>
        <w:pStyle w:val="bpuIntro"/>
      </w:pPr>
    </w:p>
    <w:p w14:paraId="680C9DC9" w14:textId="77777777" w:rsidR="00721AF4" w:rsidRDefault="00721AF4" w:rsidP="00721AF4">
      <w:pPr>
        <w:pStyle w:val="bpuIntro"/>
        <w:sectPr w:rsidR="00721AF4" w:rsidSect="002D71F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49A2AD9" w14:textId="77777777" w:rsidR="00721AF4" w:rsidRDefault="00721AF4" w:rsidP="00721AF4">
      <w:pPr>
        <w:pStyle w:val="bpuIntro"/>
      </w:pPr>
    </w:p>
    <w:p w14:paraId="054803C9" w14:textId="77777777" w:rsidR="00721AF4" w:rsidRDefault="00721AF4" w:rsidP="00721AF4">
      <w:pPr>
        <w:pStyle w:val="bpuSponsor"/>
      </w:pPr>
      <w:r>
        <w:t>Sponsored by:</w:t>
      </w:r>
    </w:p>
    <w:p w14:paraId="0F39B4D2" w14:textId="77777777" w:rsidR="00721AF4" w:rsidRDefault="00721AF4" w:rsidP="00721AF4">
      <w:pPr>
        <w:pStyle w:val="bpuSponsor"/>
      </w:pPr>
      <w:r>
        <w:t>Assemblyman  RONALD S. DANCER</w:t>
      </w:r>
    </w:p>
    <w:p w14:paraId="32D6C5D1" w14:textId="77777777" w:rsidR="00721AF4" w:rsidRDefault="00721AF4" w:rsidP="00721AF4">
      <w:pPr>
        <w:pStyle w:val="bpuSponsor"/>
      </w:pPr>
      <w:r>
        <w:t>District 12 (Burlington, Middlesex, Monmouth and Ocean)</w:t>
      </w:r>
    </w:p>
    <w:p w14:paraId="7B48184A" w14:textId="1E62F141" w:rsidR="00721AF4" w:rsidRDefault="00E11CC2" w:rsidP="00E11CC2">
      <w:pPr>
        <w:pStyle w:val="bpuSponsor"/>
      </w:pPr>
      <w:r>
        <w:t>Assemblyman  DANIEL R. BENSON</w:t>
      </w:r>
    </w:p>
    <w:p w14:paraId="54CE11B8" w14:textId="62616749" w:rsidR="00E11CC2" w:rsidRDefault="00E11CC2" w:rsidP="00E11CC2">
      <w:pPr>
        <w:pStyle w:val="bpuSponsor"/>
      </w:pPr>
      <w:r>
        <w:t>District 14 (Mercer and Middlesex)</w:t>
      </w:r>
    </w:p>
    <w:p w14:paraId="4DC43F2D" w14:textId="381ACCB6" w:rsidR="00E11CC2" w:rsidRDefault="002D71FD" w:rsidP="002D71FD">
      <w:pPr>
        <w:pStyle w:val="bpuSponsor"/>
      </w:pPr>
      <w:r>
        <w:t>Assemblyman  PARKER SPACE</w:t>
      </w:r>
    </w:p>
    <w:p w14:paraId="772C2493" w14:textId="2ECD7380" w:rsidR="002D71FD" w:rsidRDefault="002D71FD" w:rsidP="002D71FD">
      <w:pPr>
        <w:pStyle w:val="bpuSponsor"/>
      </w:pPr>
      <w:r>
        <w:t>District 24 (Morris, Sussex and Warren)</w:t>
      </w:r>
    </w:p>
    <w:p w14:paraId="1AD4CFF1" w14:textId="77777777" w:rsidR="002D71FD" w:rsidRPr="002D71FD" w:rsidRDefault="002D71FD" w:rsidP="002D71FD">
      <w:pPr>
        <w:pStyle w:val="bpuSponsor"/>
      </w:pPr>
    </w:p>
    <w:p w14:paraId="255F8ED8" w14:textId="0DEFEA37" w:rsidR="005F2F35" w:rsidRDefault="00952340" w:rsidP="00952340">
      <w:pPr>
        <w:pStyle w:val="bpuSponsor"/>
      </w:pPr>
      <w:r>
        <w:t>Co-Sponsored by:</w:t>
      </w:r>
    </w:p>
    <w:p w14:paraId="47F8EC56" w14:textId="338F8D76" w:rsidR="00952340" w:rsidRPr="00952340" w:rsidRDefault="00952340" w:rsidP="00952340">
      <w:pPr>
        <w:pStyle w:val="bpuSponsor"/>
      </w:pPr>
      <w:r w:rsidRPr="00952340">
        <w:t xml:space="preserve">Assemblymen Conaway and </w:t>
      </w:r>
      <w:proofErr w:type="spellStart"/>
      <w:r w:rsidRPr="00952340">
        <w:t>Wirths</w:t>
      </w:r>
      <w:proofErr w:type="spellEnd"/>
    </w:p>
    <w:p w14:paraId="04F2128D" w14:textId="38D551B3" w:rsidR="005F2F35" w:rsidRDefault="005F2F35" w:rsidP="005F2F35"/>
    <w:p w14:paraId="6AAC2015" w14:textId="77777777" w:rsidR="00952340" w:rsidRPr="005F2F35" w:rsidRDefault="00952340" w:rsidP="005F2F35">
      <w:bookmarkStart w:id="1" w:name="_GoBack"/>
      <w:bookmarkEnd w:id="1"/>
    </w:p>
    <w:p w14:paraId="48D548BD" w14:textId="77777777" w:rsidR="00721AF4" w:rsidRDefault="00721AF4" w:rsidP="00721AF4">
      <w:pPr>
        <w:pStyle w:val="bpuSponsor"/>
      </w:pPr>
    </w:p>
    <w:p w14:paraId="735A22BF" w14:textId="77777777" w:rsidR="00721AF4" w:rsidRDefault="00721AF4" w:rsidP="00721AF4">
      <w:pPr>
        <w:pStyle w:val="bpuSponsor"/>
      </w:pPr>
    </w:p>
    <w:p w14:paraId="7E243296" w14:textId="023D5CB1" w:rsidR="00721AF4" w:rsidRDefault="00721AF4" w:rsidP="00901A45">
      <w:pPr>
        <w:pStyle w:val="bpuSponsor"/>
      </w:pPr>
      <w:r>
        <w:t>SYNOPSIS</w:t>
      </w:r>
      <w:r w:rsidR="00901A45">
        <w:t xml:space="preserve"> </w:t>
      </w:r>
    </w:p>
    <w:p w14:paraId="4E451DEC" w14:textId="213C67CB" w:rsidR="00721AF4" w:rsidRDefault="00901A45" w:rsidP="00721AF4">
      <w:pPr>
        <w:pStyle w:val="bpuNormText"/>
      </w:pPr>
      <w:r>
        <w:tab/>
      </w:r>
      <w:r w:rsidR="00721AF4">
        <w:t xml:space="preserve">Expresses support for Friends of New Jersey School of Conservation proposal to temporarily maintain School of Conservation.  </w:t>
      </w:r>
    </w:p>
    <w:p w14:paraId="438A9C00" w14:textId="77777777" w:rsidR="00721AF4" w:rsidRDefault="00721AF4" w:rsidP="00721AF4">
      <w:pPr>
        <w:pStyle w:val="bpuNormText"/>
      </w:pPr>
    </w:p>
    <w:p w14:paraId="2AFD3AC7" w14:textId="77777777" w:rsidR="00721AF4" w:rsidRDefault="00721AF4" w:rsidP="00721AF4">
      <w:pPr>
        <w:pStyle w:val="bpuSponsor"/>
      </w:pPr>
      <w:r>
        <w:t xml:space="preserve">CURRENT VERSION OF TEXT </w:t>
      </w:r>
    </w:p>
    <w:p w14:paraId="6EA823FB" w14:textId="77777777" w:rsidR="00721AF4" w:rsidRDefault="00721AF4" w:rsidP="00721AF4">
      <w:pPr>
        <w:pStyle w:val="bpuNormText"/>
      </w:pPr>
      <w:r>
        <w:tab/>
        <w:t>As introduced.</w:t>
      </w:r>
    </w:p>
    <w:p w14:paraId="692191E1" w14:textId="4DA15AB4" w:rsidR="00721AF4" w:rsidRDefault="00721AF4" w:rsidP="00721AF4">
      <w:pPr>
        <w:pStyle w:val="bpuNormText"/>
      </w:pPr>
      <w:r>
        <w:rPr>
          <w:noProof/>
        </w:rPr>
        <w:drawing>
          <wp:anchor distT="0" distB="0" distL="114300" distR="114300" simplePos="0" relativeHeight="251659264" behindDoc="1" locked="0" layoutInCell="1" allowOverlap="1" wp14:anchorId="1EE6BFE4" wp14:editId="0ED7C3C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3C6EFDAF" w14:textId="77777777" w:rsidR="00721AF4" w:rsidRDefault="00721AF4" w:rsidP="008916EC">
      <w:pPr>
        <w:pStyle w:val="FronterPage"/>
        <w:tabs>
          <w:tab w:val="clear" w:pos="720"/>
          <w:tab w:val="clear" w:pos="1440"/>
          <w:tab w:val="clear" w:pos="2160"/>
          <w:tab w:val="clear" w:pos="2880"/>
          <w:tab w:val="clear" w:pos="3600"/>
          <w:tab w:val="clear" w:pos="4320"/>
          <w:tab w:val="clear" w:pos="5040"/>
        </w:tabs>
        <w:sectPr w:rsidR="00721AF4" w:rsidSect="00721AF4">
          <w:type w:val="continuous"/>
          <w:pgSz w:w="12240" w:h="20160" w:code="5"/>
          <w:pgMar w:top="1440" w:right="2275" w:bottom="1440" w:left="2275" w:header="72" w:footer="720" w:gutter="0"/>
          <w:pgNumType w:start="1"/>
          <w:cols w:space="720"/>
          <w:docGrid w:linePitch="360"/>
        </w:sectPr>
      </w:pPr>
    </w:p>
    <w:p w14:paraId="6C2357CC" w14:textId="77777777" w:rsidR="00686AEB" w:rsidRPr="00677316" w:rsidRDefault="0051103E"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D11EC4" w:rsidRPr="00D11EC4">
        <w:rPr>
          <w:rStyle w:val="HangingAnActChar"/>
        </w:rPr>
        <w:t xml:space="preserve">expressing support for the Friends of the New Jersey School of Conservation’s proposal to temporarily </w:t>
      </w:r>
      <w:r w:rsidR="0060550F">
        <w:rPr>
          <w:rStyle w:val="HangingAnActChar"/>
        </w:rPr>
        <w:t>maintain</w:t>
      </w:r>
      <w:r w:rsidR="00D11EC4" w:rsidRPr="00D11EC4">
        <w:rPr>
          <w:rStyle w:val="HangingAnActChar"/>
        </w:rPr>
        <w:t xml:space="preserve"> the New Jersey School of Conservation.</w:t>
      </w:r>
    </w:p>
    <w:p w14:paraId="22EC19E8" w14:textId="77777777" w:rsidR="000B1054" w:rsidRDefault="000B1054" w:rsidP="000B1054"/>
    <w:p w14:paraId="56AAA93B" w14:textId="77777777" w:rsidR="00F660AA" w:rsidRDefault="00F660AA" w:rsidP="007A57AD">
      <w:pPr>
        <w:pStyle w:val="IndentHang"/>
      </w:pPr>
      <w:r w:rsidRPr="00391B81">
        <w:rPr>
          <w:b/>
          <w:bCs/>
          <w:smallCaps/>
        </w:rPr>
        <w:t>Whereas,</w:t>
      </w:r>
      <w:r w:rsidRPr="001C43C8">
        <w:t xml:space="preserve"> </w:t>
      </w:r>
      <w:r w:rsidR="002B654D">
        <w:t>First established in 1949 as a field campus for colleges and public schools, t</w:t>
      </w:r>
      <w:r w:rsidR="00920806">
        <w:t>he New Jersey School of Conservation</w:t>
      </w:r>
      <w:r w:rsidR="002B654D">
        <w:t xml:space="preserve"> (</w:t>
      </w:r>
      <w:r w:rsidR="00600D38">
        <w:t>NJ</w:t>
      </w:r>
      <w:r w:rsidR="002B654D">
        <w:t>SOC)</w:t>
      </w:r>
      <w:r w:rsidR="00A06B05">
        <w:t>, located in Stokes State Forest in Sussex County,</w:t>
      </w:r>
      <w:r w:rsidR="002B654D">
        <w:t xml:space="preserve"> </w:t>
      </w:r>
      <w:r w:rsidR="007A57AD">
        <w:t xml:space="preserve">is </w:t>
      </w:r>
      <w:r w:rsidR="00A06B05">
        <w:t xml:space="preserve">one of </w:t>
      </w:r>
      <w:r w:rsidR="007A57AD">
        <w:t>the State’s main outdoor</w:t>
      </w:r>
      <w:r w:rsidR="00A06B05">
        <w:t>s</w:t>
      </w:r>
      <w:r w:rsidR="007A57AD">
        <w:t xml:space="preserve"> </w:t>
      </w:r>
      <w:r w:rsidR="007118E3">
        <w:t xml:space="preserve">and environmental </w:t>
      </w:r>
      <w:r w:rsidR="007A57AD">
        <w:t>education center</w:t>
      </w:r>
      <w:r w:rsidR="00A06B05">
        <w:t>s</w:t>
      </w:r>
      <w:r w:rsidR="002B654D">
        <w:t>; and</w:t>
      </w:r>
    </w:p>
    <w:p w14:paraId="6C2B0F01" w14:textId="77777777" w:rsidR="002B654D" w:rsidRDefault="002B654D">
      <w:pPr>
        <w:pStyle w:val="IndentHang"/>
      </w:pPr>
      <w:r w:rsidRPr="00391B81">
        <w:rPr>
          <w:b/>
          <w:bCs/>
          <w:smallCaps/>
        </w:rPr>
        <w:t>Whereas,</w:t>
      </w:r>
      <w:r w:rsidRPr="001C43C8">
        <w:t xml:space="preserve"> </w:t>
      </w:r>
      <w:r w:rsidR="00600D38">
        <w:t xml:space="preserve">Over the course of its </w:t>
      </w:r>
      <w:r w:rsidR="007A57AD">
        <w:t xml:space="preserve">celebrated </w:t>
      </w:r>
      <w:r w:rsidR="00600D38">
        <w:t>71-year history, the NJSOC has served more than 400,000 students, teachers, masters and doctoral candidates, faculty, and visiting professionals through its 40,000 teacher training workshops and environmental education programs; and</w:t>
      </w:r>
    </w:p>
    <w:p w14:paraId="4AEB79A5" w14:textId="360F3497" w:rsidR="00600D38" w:rsidRDefault="00600D38">
      <w:pPr>
        <w:pStyle w:val="IndentHang"/>
      </w:pPr>
      <w:r w:rsidRPr="00391B81">
        <w:rPr>
          <w:b/>
          <w:bCs/>
          <w:smallCaps/>
        </w:rPr>
        <w:t>Whereas,</w:t>
      </w:r>
      <w:r w:rsidRPr="001C43C8">
        <w:t xml:space="preserve"> </w:t>
      </w:r>
      <w:r w:rsidR="007C668A">
        <w:t>In response to financial hardships the NJSOC was facing at the time,</w:t>
      </w:r>
      <w:r>
        <w:t xml:space="preserve"> Governor Brendan Byrne signed into law P.L.1981,</w:t>
      </w:r>
      <w:r w:rsidR="00901A45">
        <w:t> </w:t>
      </w:r>
      <w:r>
        <w:t xml:space="preserve">c.148 (C.18A:64I-1 et seq.), which </w:t>
      </w:r>
      <w:r w:rsidR="00786A1D">
        <w:t xml:space="preserve">permanently designated the NJSOC as a school for environmental field study under the direction of the Board of Trustees of Montclair State University; and </w:t>
      </w:r>
    </w:p>
    <w:p w14:paraId="46A69884" w14:textId="77777777" w:rsidR="00786A1D" w:rsidRDefault="00786A1D">
      <w:pPr>
        <w:pStyle w:val="IndentHang"/>
      </w:pPr>
      <w:r w:rsidRPr="00391B81">
        <w:rPr>
          <w:b/>
          <w:bCs/>
          <w:smallCaps/>
        </w:rPr>
        <w:t>Whereas,</w:t>
      </w:r>
      <w:r w:rsidRPr="001C43C8">
        <w:t xml:space="preserve"> </w:t>
      </w:r>
      <w:r w:rsidR="007A57AD">
        <w:t xml:space="preserve">In addition to establishing a permanent designation for the NJSOC, </w:t>
      </w:r>
      <w:r>
        <w:t xml:space="preserve">P.L.1981, c.148 </w:t>
      </w:r>
      <w:r w:rsidR="007A57AD">
        <w:t xml:space="preserve">authorized </w:t>
      </w:r>
      <w:r w:rsidR="00B75978">
        <w:t xml:space="preserve">that </w:t>
      </w:r>
      <w:r w:rsidR="007A57AD">
        <w:t>annual appropriations</w:t>
      </w:r>
      <w:r w:rsidR="00776EA7">
        <w:t xml:space="preserve"> be made to Montclair State University for the NJSOC’s operation and maintenance and required the university to request necessary funds fr</w:t>
      </w:r>
      <w:r w:rsidR="00812F7D">
        <w:t>om the State to</w:t>
      </w:r>
      <w:r w:rsidR="007118E3">
        <w:t xml:space="preserve"> fulfill its role</w:t>
      </w:r>
      <w:r w:rsidR="00776EA7">
        <w:t xml:space="preserve">; </w:t>
      </w:r>
      <w:r w:rsidR="007C668A">
        <w:t>and</w:t>
      </w:r>
    </w:p>
    <w:p w14:paraId="0035D72D" w14:textId="77777777" w:rsidR="00786A1D" w:rsidRDefault="00786A1D">
      <w:pPr>
        <w:pStyle w:val="IndentHang"/>
      </w:pPr>
      <w:r w:rsidRPr="00391B81">
        <w:rPr>
          <w:b/>
          <w:bCs/>
          <w:smallCaps/>
        </w:rPr>
        <w:t>Whereas,</w:t>
      </w:r>
      <w:r w:rsidRPr="001C43C8">
        <w:t xml:space="preserve"> </w:t>
      </w:r>
      <w:r>
        <w:t xml:space="preserve">Unfortunately, due to </w:t>
      </w:r>
      <w:r w:rsidR="00A06B05">
        <w:t>financial</w:t>
      </w:r>
      <w:r>
        <w:t xml:space="preserve"> hardships resulting from the coronavirus disease 2019 pandemic, Montclair State University </w:t>
      </w:r>
      <w:r w:rsidR="007A57AD">
        <w:t xml:space="preserve">announced on May 14, 2020 that </w:t>
      </w:r>
      <w:r w:rsidR="00776EA7">
        <w:t>it would be closing the NJSOC and returning management</w:t>
      </w:r>
      <w:r w:rsidR="003F3F85">
        <w:t xml:space="preserve"> of the S</w:t>
      </w:r>
      <w:r w:rsidR="002B2DCD">
        <w:t>chool</w:t>
      </w:r>
      <w:r w:rsidR="00776EA7">
        <w:t xml:space="preserve"> to the </w:t>
      </w:r>
      <w:r w:rsidR="003F3F85">
        <w:t>Department of Environmental Protection (</w:t>
      </w:r>
      <w:r w:rsidR="00812F7D">
        <w:t>DEP</w:t>
      </w:r>
      <w:r w:rsidR="003F3F85">
        <w:t>)</w:t>
      </w:r>
      <w:r w:rsidR="00776EA7">
        <w:t xml:space="preserve">; and </w:t>
      </w:r>
    </w:p>
    <w:p w14:paraId="2C8C76F2" w14:textId="77777777" w:rsidR="00AF67F0" w:rsidRPr="00AF67F0" w:rsidRDefault="00AF67F0" w:rsidP="00AF67F0">
      <w:pPr>
        <w:pStyle w:val="IndentHang"/>
      </w:pPr>
      <w:r w:rsidRPr="00391B81">
        <w:rPr>
          <w:b/>
          <w:bCs/>
          <w:smallCaps/>
        </w:rPr>
        <w:t>Whereas,</w:t>
      </w:r>
      <w:r w:rsidRPr="001C43C8">
        <w:t xml:space="preserve"> </w:t>
      </w:r>
      <w:r w:rsidRPr="00AF67F0">
        <w:t>Since the announcement of the closure, Montclair State University has pledged to continue to maintain the NJSOC until September 1, 2020</w:t>
      </w:r>
      <w:r w:rsidR="0093552A">
        <w:t>,</w:t>
      </w:r>
      <w:r w:rsidRPr="00AF67F0">
        <w:t xml:space="preserve"> as a plan for the NJSOC’s future is decide</w:t>
      </w:r>
      <w:r>
        <w:t>d and a new manager is sought</w:t>
      </w:r>
      <w:r w:rsidR="00294FF9">
        <w:t xml:space="preserve">.  </w:t>
      </w:r>
      <w:r w:rsidR="00294FF9" w:rsidRPr="00A27229">
        <w:t>The university, in cooperation with the DEP, has issued a Request for Expression of Interest as a first step in establishing a new manager</w:t>
      </w:r>
      <w:r>
        <w:t>; and</w:t>
      </w:r>
    </w:p>
    <w:p w14:paraId="23BBF217" w14:textId="77777777" w:rsidR="001B7D48" w:rsidRPr="001B7D48" w:rsidRDefault="00812F7D" w:rsidP="001B7D48">
      <w:pPr>
        <w:pStyle w:val="IndentHang"/>
      </w:pPr>
      <w:r w:rsidRPr="00391B81">
        <w:rPr>
          <w:b/>
          <w:bCs/>
          <w:smallCaps/>
        </w:rPr>
        <w:t>Whereas,</w:t>
      </w:r>
      <w:r w:rsidRPr="001C43C8">
        <w:t xml:space="preserve"> </w:t>
      </w:r>
      <w:r>
        <w:t>In response to the announced closing of the NJSOC, the Friends of the New Jersey School of Conservation</w:t>
      </w:r>
      <w:r w:rsidR="002B2DCD">
        <w:t xml:space="preserve"> (FONJSOC)</w:t>
      </w:r>
      <w:r>
        <w:t xml:space="preserve">, a 501(c)(iii) organization founded for and devoted solely to the protection and promotion of the NJSOC, put forth a proposal to temporarily </w:t>
      </w:r>
      <w:r w:rsidR="00115CBD">
        <w:t xml:space="preserve">volunteer as the </w:t>
      </w:r>
      <w:r>
        <w:t>manage</w:t>
      </w:r>
      <w:r w:rsidR="00115CBD">
        <w:t>r of</w:t>
      </w:r>
      <w:r>
        <w:t xml:space="preserve"> the NJSOC</w:t>
      </w:r>
      <w:r w:rsidR="00115CBD">
        <w:t xml:space="preserve"> until a new entity assume</w:t>
      </w:r>
      <w:r w:rsidR="00AF67F0">
        <w:t>s</w:t>
      </w:r>
      <w:r w:rsidR="00115CBD">
        <w:t xml:space="preserve"> active management</w:t>
      </w:r>
      <w:r w:rsidR="00B22F76">
        <w:t xml:space="preserve"> on a permanent basis</w:t>
      </w:r>
      <w:r>
        <w:t>; and</w:t>
      </w:r>
    </w:p>
    <w:p w14:paraId="3813272D" w14:textId="7CF74D7E" w:rsidR="00901A45" w:rsidRDefault="00812F7D" w:rsidP="00901A45">
      <w:pPr>
        <w:pStyle w:val="IndentHang"/>
      </w:pPr>
      <w:r w:rsidRPr="00391B81">
        <w:rPr>
          <w:b/>
          <w:bCs/>
          <w:smallCaps/>
        </w:rPr>
        <w:t>Whereas,</w:t>
      </w:r>
      <w:r w:rsidRPr="001C43C8">
        <w:t xml:space="preserve"> </w:t>
      </w:r>
      <w:r w:rsidR="00115CBD">
        <w:t>A</w:t>
      </w:r>
      <w:r w:rsidR="00AE75B9">
        <w:t xml:space="preserve"> proposed</w:t>
      </w:r>
      <w:r w:rsidR="002B2DCD">
        <w:t xml:space="preserve"> </w:t>
      </w:r>
      <w:r w:rsidR="00AE75B9">
        <w:t xml:space="preserve">month-by-month </w:t>
      </w:r>
      <w:r w:rsidR="00825EEA">
        <w:t xml:space="preserve">budget and business </w:t>
      </w:r>
      <w:r w:rsidR="002B2DCD">
        <w:t>plan</w:t>
      </w:r>
      <w:r w:rsidR="00825EEA">
        <w:t xml:space="preserve"> submitted </w:t>
      </w:r>
      <w:r w:rsidR="00115CBD">
        <w:t xml:space="preserve">by the FONJSOC </w:t>
      </w:r>
      <w:r w:rsidR="00825EEA">
        <w:t xml:space="preserve">to the </w:t>
      </w:r>
      <w:r w:rsidR="00A06B05">
        <w:t xml:space="preserve">Governor’s Office and the </w:t>
      </w:r>
      <w:r w:rsidR="00825EEA">
        <w:t xml:space="preserve">DEP </w:t>
      </w:r>
      <w:r w:rsidR="00AE75B9">
        <w:t xml:space="preserve">indicates that the </w:t>
      </w:r>
      <w:r w:rsidR="003F3F85">
        <w:t>organization</w:t>
      </w:r>
      <w:r w:rsidR="00D11EC4">
        <w:t>, in its commitment to becoming temporary stewards, would seek funds from private investors and donors to cover necessary expenses</w:t>
      </w:r>
      <w:r w:rsidR="003F3F85">
        <w:t xml:space="preserve"> as outlined by the FONJSOC.  </w:t>
      </w:r>
      <w:r w:rsidR="00901A45">
        <w:br w:type="page"/>
      </w:r>
    </w:p>
    <w:p w14:paraId="7C432BDA" w14:textId="72A4CB09" w:rsidR="001B7D48" w:rsidRDefault="00901A45">
      <w:pPr>
        <w:pStyle w:val="IndentHang"/>
      </w:pPr>
      <w:r>
        <w:lastRenderedPageBreak/>
        <w:tab/>
      </w:r>
      <w:r w:rsidR="003F3F85">
        <w:t xml:space="preserve">Such necessary expenses include </w:t>
      </w:r>
      <w:r w:rsidR="002A7F13">
        <w:t xml:space="preserve">maintaining the NJSOC property </w:t>
      </w:r>
      <w:r w:rsidR="007118E3">
        <w:t>as well as</w:t>
      </w:r>
      <w:r w:rsidR="002A7F13">
        <w:t xml:space="preserve"> </w:t>
      </w:r>
      <w:r w:rsidR="007118E3">
        <w:t xml:space="preserve">its </w:t>
      </w:r>
      <w:r w:rsidR="002A7F13">
        <w:t>facilities and equipment</w:t>
      </w:r>
      <w:r w:rsidR="007118E3">
        <w:t xml:space="preserve"> and conducting limited educational programming</w:t>
      </w:r>
      <w:r w:rsidR="002A7F13">
        <w:t>; and</w:t>
      </w:r>
      <w:r w:rsidR="001B7D48">
        <w:t xml:space="preserve"> </w:t>
      </w:r>
    </w:p>
    <w:p w14:paraId="37F63FAF" w14:textId="77777777" w:rsidR="00812F7D" w:rsidRDefault="002A7F13" w:rsidP="002A7F13">
      <w:pPr>
        <w:pStyle w:val="IndentHang"/>
      </w:pPr>
      <w:r w:rsidRPr="00391B81">
        <w:rPr>
          <w:b/>
          <w:bCs/>
          <w:smallCaps/>
        </w:rPr>
        <w:t>Whereas,</w:t>
      </w:r>
      <w:r w:rsidRPr="001C43C8">
        <w:t xml:space="preserve"> </w:t>
      </w:r>
      <w:r w:rsidR="00D11EC4">
        <w:t>The proposal states that the FONJSOC is not requesting funds from the DEP or any other governmental entity</w:t>
      </w:r>
      <w:r w:rsidR="001B7D48">
        <w:t xml:space="preserve"> to cover </w:t>
      </w:r>
      <w:r>
        <w:t>expenses related to the</w:t>
      </w:r>
      <w:r w:rsidR="001B7D48">
        <w:t xml:space="preserve"> activities</w:t>
      </w:r>
      <w:r>
        <w:t xml:space="preserve"> outlined in the proposal</w:t>
      </w:r>
      <w:r w:rsidR="00D11EC4">
        <w:t>; and</w:t>
      </w:r>
    </w:p>
    <w:p w14:paraId="7CF5EF37" w14:textId="77777777" w:rsidR="00D11EC4" w:rsidRDefault="00D11EC4">
      <w:pPr>
        <w:pStyle w:val="IndentHang"/>
      </w:pPr>
      <w:r w:rsidRPr="00391B81">
        <w:rPr>
          <w:b/>
          <w:bCs/>
          <w:smallCaps/>
        </w:rPr>
        <w:t>Whereas,</w:t>
      </w:r>
      <w:r w:rsidRPr="001C43C8">
        <w:t xml:space="preserve"> </w:t>
      </w:r>
      <w:r w:rsidR="00B22F76">
        <w:t xml:space="preserve">The proposal presented by the FONJSOC </w:t>
      </w:r>
      <w:r w:rsidR="001F1180">
        <w:t xml:space="preserve">not only </w:t>
      </w:r>
      <w:r w:rsidR="00300413">
        <w:t xml:space="preserve">offers a viable </w:t>
      </w:r>
      <w:r w:rsidR="001F1180">
        <w:t xml:space="preserve">interim </w:t>
      </w:r>
      <w:r w:rsidR="00300413">
        <w:t xml:space="preserve">solution to </w:t>
      </w:r>
      <w:r w:rsidR="002A7F13">
        <w:t xml:space="preserve">maintain </w:t>
      </w:r>
      <w:r w:rsidR="001F1180">
        <w:t>the NJSOC</w:t>
      </w:r>
      <w:r w:rsidR="002A7F13">
        <w:t xml:space="preserve"> and prevent</w:t>
      </w:r>
      <w:r w:rsidR="003F3F85">
        <w:t xml:space="preserve"> the S</w:t>
      </w:r>
      <w:r w:rsidR="002A7F13">
        <w:t>chool from being damaged or vandalized</w:t>
      </w:r>
      <w:r w:rsidR="001F1180">
        <w:t xml:space="preserve">, but also recognizes the State’s currently diminished fiscal condition by seeking private funding; and </w:t>
      </w:r>
    </w:p>
    <w:p w14:paraId="01E71E99" w14:textId="77777777" w:rsidR="00F660AA" w:rsidRDefault="001F1180" w:rsidP="008935C1">
      <w:pPr>
        <w:pStyle w:val="IndentHang"/>
      </w:pPr>
      <w:r w:rsidRPr="00391B81">
        <w:rPr>
          <w:b/>
          <w:bCs/>
          <w:smallCaps/>
        </w:rPr>
        <w:t>Whereas,</w:t>
      </w:r>
      <w:r w:rsidRPr="001C43C8">
        <w:t xml:space="preserve"> </w:t>
      </w:r>
      <w:r>
        <w:t>The Legislature recogn</w:t>
      </w:r>
      <w:r w:rsidR="009D28AB">
        <w:t>izes the significant educational</w:t>
      </w:r>
      <w:r>
        <w:t xml:space="preserve"> contributions the NJSOC has made throughout its history, and believes that </w:t>
      </w:r>
      <w:r w:rsidR="008935C1">
        <w:t xml:space="preserve">its continued existence will benefit thousands more students, teachers, and other individuals in the future.  The </w:t>
      </w:r>
      <w:r>
        <w:t xml:space="preserve">temporary solution offered by the FONJSOC </w:t>
      </w:r>
      <w:r w:rsidR="008935C1">
        <w:t xml:space="preserve">is a significant step toward finding a new entity to serve as a permanent </w:t>
      </w:r>
      <w:r w:rsidR="007118E3">
        <w:t xml:space="preserve">and active </w:t>
      </w:r>
      <w:r w:rsidR="008935C1">
        <w:t xml:space="preserve">manager moving forward; now, therefore, </w:t>
      </w:r>
    </w:p>
    <w:p w14:paraId="1A8D92C0" w14:textId="77777777" w:rsidR="00F660AA" w:rsidRPr="00D71D68" w:rsidRDefault="00F660AA" w:rsidP="000B1054"/>
    <w:p w14:paraId="444387F3" w14:textId="77777777" w:rsidR="00686AEB" w:rsidRPr="00AA7880" w:rsidRDefault="00686AEB" w:rsidP="00686AEB">
      <w:r>
        <w:tab/>
      </w:r>
      <w:r w:rsidR="0051103E">
        <w:rPr>
          <w:rStyle w:val="BillHeading2"/>
        </w:rPr>
        <w:t>Be It Resolved</w:t>
      </w:r>
      <w:r>
        <w:rPr>
          <w:rStyle w:val="BillHeading2"/>
        </w:rPr>
        <w:t xml:space="preserve"> </w:t>
      </w:r>
      <w:r w:rsidR="0051103E">
        <w:rPr>
          <w:rStyle w:val="BillLanguage"/>
        </w:rPr>
        <w:t>by the General Assembly of the State of New Jersey (the Senate concurring):</w:t>
      </w:r>
    </w:p>
    <w:p w14:paraId="6DC34898" w14:textId="77777777" w:rsidR="00686AEB" w:rsidRPr="00D71D68" w:rsidRDefault="00686AEB" w:rsidP="00686AEB"/>
    <w:p w14:paraId="77C4EED2" w14:textId="68EDBD87" w:rsidR="00686AEB" w:rsidRDefault="00686AEB" w:rsidP="00901A45">
      <w:pPr>
        <w:tabs>
          <w:tab w:val="clear" w:pos="1440"/>
          <w:tab w:val="left" w:pos="1080"/>
        </w:tabs>
      </w:pPr>
      <w:r>
        <w:tab/>
      </w:r>
      <w:r w:rsidR="00901A45">
        <w:t>1.</w:t>
      </w:r>
      <w:r w:rsidR="00901A45">
        <w:tab/>
        <w:t>a.</w:t>
      </w:r>
      <w:r w:rsidR="00901A45">
        <w:tab/>
      </w:r>
      <w:r w:rsidR="00F660AA">
        <w:t xml:space="preserve">This </w:t>
      </w:r>
      <w:r w:rsidR="00C8487C">
        <w:t xml:space="preserve">Legislature expresses its support for the proposal put forth by the Friends of the New Jersey School of Conservation to temporarily manage the New Jersey School of Conservation until such time as a permanent </w:t>
      </w:r>
      <w:r w:rsidR="002A7F13">
        <w:t>and active manager</w:t>
      </w:r>
      <w:r w:rsidR="00C8487C">
        <w:t xml:space="preserve"> is selected and approved.  The plan, as submitted to the </w:t>
      </w:r>
      <w:r w:rsidR="008F49B4">
        <w:t xml:space="preserve">Governor’s Office and the </w:t>
      </w:r>
      <w:r w:rsidR="00C8487C">
        <w:t xml:space="preserve">Department of Environmental Protection, </w:t>
      </w:r>
      <w:r w:rsidR="0060550F">
        <w:t xml:space="preserve">largely </w:t>
      </w:r>
      <w:r w:rsidR="008F49B4">
        <w:t xml:space="preserve">seeks to continue the maintenance of </w:t>
      </w:r>
      <w:r w:rsidR="002A7F13">
        <w:t xml:space="preserve">the New Jersey School of Conservation so that damage to the School and vandalism can be prevented.  The proposal </w:t>
      </w:r>
      <w:r w:rsidR="00C8487C">
        <w:t>also recognizes the State’s current financial condition by p</w:t>
      </w:r>
      <w:r w:rsidR="008F49B4">
        <w:t>ledging to secure private funds</w:t>
      </w:r>
      <w:r w:rsidR="002A7F13">
        <w:t xml:space="preserve"> to cover the necessary expenses as outlined by the Friends of the New Jersey School of Conservation</w:t>
      </w:r>
      <w:r w:rsidR="008F49B4">
        <w:t xml:space="preserve">.  </w:t>
      </w:r>
    </w:p>
    <w:p w14:paraId="590AD504" w14:textId="3281C4A4" w:rsidR="008935C1" w:rsidRPr="00AA7880" w:rsidRDefault="00901A45" w:rsidP="00686AEB">
      <w:r>
        <w:tab/>
        <w:t>b.</w:t>
      </w:r>
      <w:r>
        <w:tab/>
      </w:r>
      <w:r w:rsidR="008935C1">
        <w:t>T</w:t>
      </w:r>
      <w:r w:rsidR="00BD6491">
        <w:t>his</w:t>
      </w:r>
      <w:r w:rsidR="008935C1">
        <w:t xml:space="preserve"> Legislature recognizes and commends the New Jersey School of Conservation for the notable contributions it has made to the State in providing programming in outdoors and environmental education to thousands of students, teachers, and other individuals </w:t>
      </w:r>
      <w:r w:rsidR="002D600B">
        <w:t xml:space="preserve">during its 71-year history.  </w:t>
      </w:r>
      <w:r w:rsidR="0060550F">
        <w:t xml:space="preserve">It is </w:t>
      </w:r>
      <w:r w:rsidR="00B75978">
        <w:t>imperative that this education</w:t>
      </w:r>
      <w:r w:rsidR="0060550F">
        <w:t xml:space="preserve"> resource is protected and maintained during the interim period in which a permanent and active manager is being sought.  </w:t>
      </w:r>
    </w:p>
    <w:p w14:paraId="0F9AD57F" w14:textId="77777777" w:rsidR="00686AEB" w:rsidRDefault="00686AEB" w:rsidP="00686AEB"/>
    <w:p w14:paraId="4CA3FC4F" w14:textId="267F2FFF" w:rsidR="00A848A6" w:rsidRPr="00CE7BD8" w:rsidRDefault="00A848A6" w:rsidP="00686AEB">
      <w:r>
        <w:tab/>
      </w:r>
      <w:r w:rsidR="00901A45">
        <w:t>2.</w:t>
      </w:r>
      <w:r w:rsidR="00901A45">
        <w:tab/>
      </w:r>
      <w:r>
        <w:t xml:space="preserve">Copies of this resolution, as filed with the Secretary of State, shall be transmitted by the Clerk of the General Assembly or the Secretary of the Senate to the Governor of the State of New Jersey and the New Jersey Department of Environmental Protection.  </w:t>
      </w:r>
      <w:r w:rsidR="00901A45">
        <w:br w:type="page"/>
      </w:r>
    </w:p>
    <w:p w14:paraId="4A1342D5" w14:textId="77777777" w:rsidR="00686AEB" w:rsidRPr="00AA7880" w:rsidRDefault="00686AEB" w:rsidP="00686AEB">
      <w:pPr>
        <w:jc w:val="center"/>
      </w:pPr>
      <w:r w:rsidRPr="00D71D68">
        <w:lastRenderedPageBreak/>
        <w:t>STATEMENT</w:t>
      </w:r>
    </w:p>
    <w:p w14:paraId="5FF7C0F1" w14:textId="77777777" w:rsidR="00686AEB" w:rsidRDefault="00686AEB" w:rsidP="00686AEB"/>
    <w:p w14:paraId="3EB1B60B" w14:textId="77777777" w:rsidR="00A00CAB" w:rsidRDefault="00A00CAB" w:rsidP="00686AEB">
      <w:r>
        <w:tab/>
      </w:r>
      <w:r w:rsidRPr="00A00CAB">
        <w:t xml:space="preserve">First established in 1949 as a field campus for colleges and public schools, the New Jersey School of Conservation (NJSOC) is </w:t>
      </w:r>
      <w:r w:rsidR="005A2CF5">
        <w:t xml:space="preserve">one of </w:t>
      </w:r>
      <w:r w:rsidRPr="00A00CAB">
        <w:t>the State’s main outdoor</w:t>
      </w:r>
      <w:r w:rsidR="005A2CF5">
        <w:t>s</w:t>
      </w:r>
      <w:r w:rsidRPr="00A00CAB">
        <w:t xml:space="preserve"> </w:t>
      </w:r>
      <w:r w:rsidR="003F3F85">
        <w:t xml:space="preserve">and environmental </w:t>
      </w:r>
      <w:r w:rsidRPr="00A00CAB">
        <w:t>education center</w:t>
      </w:r>
      <w:r w:rsidR="005A2CF5">
        <w:t>s</w:t>
      </w:r>
      <w:r w:rsidRPr="00A00CAB">
        <w:t xml:space="preserve"> located in Stokes State Forest in Sussex County</w:t>
      </w:r>
      <w:r>
        <w:t xml:space="preserve">.  In 1981, </w:t>
      </w:r>
      <w:r w:rsidRPr="00A00CAB">
        <w:t xml:space="preserve">Governor Brendan Byrne </w:t>
      </w:r>
      <w:r>
        <w:t>enacted a law,</w:t>
      </w:r>
      <w:r w:rsidRPr="00A00CAB">
        <w:t xml:space="preserve"> which permanently designated the NJSOC as a school for environmental field study under the direction of the Board of Trustees of Montclair State University.  </w:t>
      </w:r>
      <w:r w:rsidR="005A2CF5">
        <w:t xml:space="preserve">Unfortunately, due to financial hardships resulting from the coronavirus disease 2019 pandemic, Montclair State University announced on May 14, 2020 that it would be closing the NJSOC and </w:t>
      </w:r>
      <w:r w:rsidR="00072492">
        <w:t>transferring management of the S</w:t>
      </w:r>
      <w:r w:rsidR="005A2CF5">
        <w:t xml:space="preserve">chool back to the </w:t>
      </w:r>
      <w:r w:rsidR="0060550F">
        <w:t>Department of Environmental Protection (</w:t>
      </w:r>
      <w:r w:rsidR="005A2CF5">
        <w:t>DEP</w:t>
      </w:r>
      <w:r w:rsidR="0060550F">
        <w:t>)</w:t>
      </w:r>
      <w:r w:rsidR="005A2CF5">
        <w:t xml:space="preserve">.  </w:t>
      </w:r>
      <w:r w:rsidR="003F2637">
        <w:t>Since the announcement of the closure, Montclair State University has pledged to continue to maintain the NJSOC until September 1, 2020 as a plan for the NJSOC’s future is decided and a new manager is sought</w:t>
      </w:r>
      <w:r w:rsidR="003F2637" w:rsidRPr="00A27229">
        <w:t xml:space="preserve">.  </w:t>
      </w:r>
      <w:r w:rsidR="00294FF9" w:rsidRPr="00A27229">
        <w:t>The university, in cooperation with the DEP, has issued a Request for Expression of Interest as a first step in establishing a new manager.</w:t>
      </w:r>
      <w:r w:rsidR="00294FF9">
        <w:t xml:space="preserve">  </w:t>
      </w:r>
    </w:p>
    <w:p w14:paraId="42A18B54" w14:textId="77777777" w:rsidR="00A00CAB" w:rsidRDefault="00A00CAB" w:rsidP="00A00CAB">
      <w:r>
        <w:tab/>
        <w:t xml:space="preserve">This concurrent resolution expresses support for a proposal put forth by an organization called the Friends of the New Jersey School of Conservation (FONJSOC), which provides that the organization would serve as a temporary steward of the </w:t>
      </w:r>
      <w:r w:rsidR="003F2637">
        <w:t>NJSOC</w:t>
      </w:r>
      <w:r>
        <w:t xml:space="preserve"> until such time as </w:t>
      </w:r>
      <w:r w:rsidR="00072492">
        <w:t xml:space="preserve">a new manager for the </w:t>
      </w:r>
      <w:r w:rsidR="009D28AB">
        <w:t>NJSOC</w:t>
      </w:r>
      <w:r w:rsidR="00AF67F0">
        <w:t xml:space="preserve"> is approved</w:t>
      </w:r>
      <w:r>
        <w:t xml:space="preserve">.  If the proposal is approved, the FONJSOC intends to </w:t>
      </w:r>
      <w:r w:rsidR="00576197">
        <w:t>fund</w:t>
      </w:r>
      <w:r>
        <w:t xml:space="preserve"> </w:t>
      </w:r>
      <w:r w:rsidR="0060550F">
        <w:t>certain necessary expenses, primarily to maintain</w:t>
      </w:r>
      <w:r w:rsidR="0060550F" w:rsidRPr="0060550F">
        <w:t xml:space="preserve"> the NJSOC property as well as its facilit</w:t>
      </w:r>
      <w:r w:rsidR="0060550F">
        <w:t xml:space="preserve">ies and equipment and </w:t>
      </w:r>
      <w:r w:rsidR="003F3F85">
        <w:t xml:space="preserve">to </w:t>
      </w:r>
      <w:r w:rsidR="0060550F">
        <w:t>conduct</w:t>
      </w:r>
      <w:r w:rsidR="0060550F" w:rsidRPr="0060550F">
        <w:t xml:space="preserve"> limited educational programming</w:t>
      </w:r>
      <w:r w:rsidR="0060550F">
        <w:t xml:space="preserve">.  The FONJSOC proposes to cover these necessary expenses by seeking </w:t>
      </w:r>
      <w:r w:rsidR="00576197">
        <w:t>private funds from investors and donors</w:t>
      </w:r>
      <w:r w:rsidR="0060550F">
        <w:t xml:space="preserve">. </w:t>
      </w:r>
      <w:r w:rsidR="00576197">
        <w:t xml:space="preserve"> </w:t>
      </w:r>
      <w:r w:rsidR="0060550F">
        <w:t xml:space="preserve">The group </w:t>
      </w:r>
      <w:r w:rsidR="00576197">
        <w:t xml:space="preserve">has stated that it will not seek funds from the DEP or any other governmental entity.  </w:t>
      </w:r>
      <w:r>
        <w:t xml:space="preserve">The proposal was submitted to the Governor’s Office and the </w:t>
      </w:r>
      <w:r w:rsidR="0060550F">
        <w:t>DEP</w:t>
      </w:r>
      <w:r>
        <w:t xml:space="preserve"> following </w:t>
      </w:r>
      <w:r w:rsidR="003F3F85">
        <w:t>the announcement of the S</w:t>
      </w:r>
      <w:r w:rsidR="005A2CF5">
        <w:t>chool’s closure by Montclair State University.</w:t>
      </w:r>
      <w:r>
        <w:t xml:space="preserve"> </w:t>
      </w:r>
      <w:r w:rsidR="005A2CF5">
        <w:t xml:space="preserve"> </w:t>
      </w:r>
    </w:p>
    <w:p w14:paraId="4874644A" w14:textId="02792107" w:rsidR="007C6131" w:rsidRPr="00901A45" w:rsidRDefault="003055C0" w:rsidP="00901A45">
      <w:r>
        <w:tab/>
        <w:t xml:space="preserve">The concurrent resolution expresses support for the proposal as a measure that </w:t>
      </w:r>
      <w:r w:rsidRPr="003055C0">
        <w:t xml:space="preserve">not only offers a viable interim solution to </w:t>
      </w:r>
      <w:r w:rsidR="0060550F">
        <w:t xml:space="preserve">maintain </w:t>
      </w:r>
      <w:r w:rsidRPr="003055C0">
        <w:t>the NJSOC</w:t>
      </w:r>
      <w:r w:rsidR="0060550F">
        <w:t xml:space="preserve"> and protect it from damage and vandalism</w:t>
      </w:r>
      <w:r w:rsidRPr="003055C0">
        <w:t>, but also recognizes the State’s currently diminished fiscal condition by seeking private funding</w:t>
      </w:r>
      <w:r w:rsidR="0060550F">
        <w:t xml:space="preserve"> to cover necessary expenses</w:t>
      </w:r>
      <w:r w:rsidR="00310F3E">
        <w:t xml:space="preserve">.  </w:t>
      </w:r>
      <w:r>
        <w:t xml:space="preserve">It also notes the significant educational contributions the NJSOC has made throughout its history.  </w:t>
      </w:r>
      <w:r w:rsidRPr="003055C0">
        <w:t>Over the course of its celebrated 71-year history, the NJSOC has served more than 400,000 students, teachers, masters and doctoral candidates, faculty, and visiting professionals through its 40,000 teacher training workshops and environmental education programs</w:t>
      </w:r>
      <w:r>
        <w:t xml:space="preserve">.  </w:t>
      </w:r>
    </w:p>
    <w:sectPr w:rsidR="007C6131" w:rsidRPr="00901A45" w:rsidSect="00721AF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598BA9" w14:textId="77777777" w:rsidR="00274722" w:rsidRDefault="00274722">
      <w:r>
        <w:separator/>
      </w:r>
    </w:p>
  </w:endnote>
  <w:endnote w:type="continuationSeparator" w:id="0">
    <w:p w14:paraId="0A8759E6" w14:textId="77777777" w:rsidR="00274722" w:rsidRDefault="00274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96226" w14:textId="458FA65E" w:rsidR="00E11CC2" w:rsidRDefault="002D71FD" w:rsidP="002D71FD">
    <w:pPr>
      <w:pStyle w:val="sponUdate"/>
    </w:pPr>
    <w:r>
      <w:t>(Sponsorship Updated As Of: 7/20/2020)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4C8A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6E43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D4607F" w14:textId="77777777" w:rsidR="00274722" w:rsidRDefault="00274722">
      <w:r>
        <w:separator/>
      </w:r>
    </w:p>
  </w:footnote>
  <w:footnote w:type="continuationSeparator" w:id="0">
    <w:p w14:paraId="28D2FEC9" w14:textId="77777777" w:rsidR="00274722" w:rsidRDefault="00274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DF56F" w14:textId="77777777" w:rsidR="00665CBC" w:rsidRDefault="007F3EA9">
    <w:pPr>
      <w:pStyle w:val="Header"/>
    </w:pPr>
    <w:r>
      <w:rPr>
        <w:noProof/>
      </w:rPr>
      <w:pict w14:anchorId="62B6BE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84D19" w14:textId="7E634F7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91D0E" w14:textId="037B1CAD" w:rsidR="00665CBC" w:rsidRDefault="00665CBC" w:rsidP="00686AEB">
    <w:pPr>
      <w:pStyle w:val="Header"/>
      <w:jc w:val="center"/>
      <w:rPr>
        <w:rStyle w:val="PageNumber"/>
      </w:rPr>
    </w:pPr>
  </w:p>
  <w:p w14:paraId="2507DCE2" w14:textId="4225BAFF" w:rsidR="00721AF4" w:rsidRDefault="00721AF4" w:rsidP="00721AF4">
    <w:pPr>
      <w:pStyle w:val="bpuHeadSpon"/>
    </w:pPr>
    <w:r w:rsidRPr="00721AF4">
      <w:rPr>
        <w:rStyle w:val="bpuHeadSponChar"/>
      </w:rPr>
      <w:t>ACR189</w:t>
    </w:r>
    <w:r>
      <w:t xml:space="preserve"> DANCER</w:t>
    </w:r>
    <w:r w:rsidR="00E11CC2">
      <w:t>, BENSON</w:t>
    </w:r>
  </w:p>
  <w:p w14:paraId="330FA9B3" w14:textId="4777AC94" w:rsidR="00721AF4" w:rsidRDefault="00721AF4" w:rsidP="00721AF4">
    <w:pPr>
      <w:pStyle w:val="bpuHeadSpon"/>
    </w:pPr>
    <w:r>
      <w:fldChar w:fldCharType="begin"/>
    </w:r>
    <w:r>
      <w:instrText xml:space="preserve"> PAGE  \* MERGEFORMAT </w:instrText>
    </w:r>
    <w:r>
      <w:fldChar w:fldCharType="separate"/>
    </w:r>
    <w:r w:rsidR="006A074E">
      <w:rPr>
        <w:noProof/>
      </w:rPr>
      <w:t>4</w:t>
    </w:r>
    <w:r>
      <w:fldChar w:fldCharType="end"/>
    </w:r>
  </w:p>
  <w:p w14:paraId="34D2712E" w14:textId="77777777" w:rsidR="00721AF4" w:rsidRDefault="00721AF4" w:rsidP="00721A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26926" w14:textId="09A53B75" w:rsidR="00665CBC" w:rsidRDefault="00665CBC">
    <w:pPr>
      <w:pStyle w:val="Header"/>
    </w:pPr>
  </w:p>
  <w:p w14:paraId="22E6A9EF" w14:textId="13DDB849" w:rsidR="00721AF4" w:rsidRDefault="00721AF4" w:rsidP="00721AF4">
    <w:pPr>
      <w:pStyle w:val="bpuHeadSpon"/>
    </w:pPr>
    <w:r w:rsidRPr="00721AF4">
      <w:rPr>
        <w:rStyle w:val="bpuHeadSponChar"/>
      </w:rPr>
      <w:t>ACR189</w:t>
    </w:r>
    <w:r>
      <w:t xml:space="preserve"> DANCER</w:t>
    </w:r>
    <w:r w:rsidR="00E11CC2">
      <w:t>, BENSON</w:t>
    </w:r>
  </w:p>
  <w:p w14:paraId="325566BA" w14:textId="42234123" w:rsidR="00721AF4" w:rsidRDefault="00721AF4" w:rsidP="00721AF4">
    <w:pPr>
      <w:pStyle w:val="bpuHeadSpon"/>
    </w:pPr>
    <w:r>
      <w:fldChar w:fldCharType="begin"/>
    </w:r>
    <w:r>
      <w:instrText xml:space="preserve"> PAGE  \* MERGEFORMAT </w:instrText>
    </w:r>
    <w:r>
      <w:fldChar w:fldCharType="separate"/>
    </w:r>
    <w:r w:rsidR="006A074E">
      <w:rPr>
        <w:noProof/>
      </w:rPr>
      <w:t>2</w:t>
    </w:r>
    <w:r>
      <w:fldChar w:fldCharType="end"/>
    </w:r>
  </w:p>
  <w:p w14:paraId="6630D069" w14:textId="77777777" w:rsidR="00721AF4" w:rsidRDefault="00721AF4" w:rsidP="00721A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692"/>
    <w:rsid w:val="000051BD"/>
    <w:rsid w:val="000160A5"/>
    <w:rsid w:val="0002335B"/>
    <w:rsid w:val="0003549A"/>
    <w:rsid w:val="000367AE"/>
    <w:rsid w:val="00043B22"/>
    <w:rsid w:val="00054975"/>
    <w:rsid w:val="00057D20"/>
    <w:rsid w:val="0006197C"/>
    <w:rsid w:val="0006281F"/>
    <w:rsid w:val="0007249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CB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D48"/>
    <w:rsid w:val="001C7C52"/>
    <w:rsid w:val="001D25F3"/>
    <w:rsid w:val="001E0066"/>
    <w:rsid w:val="001E15F1"/>
    <w:rsid w:val="001E16FA"/>
    <w:rsid w:val="001E6213"/>
    <w:rsid w:val="001F1180"/>
    <w:rsid w:val="001F14C7"/>
    <w:rsid w:val="001F7405"/>
    <w:rsid w:val="00205533"/>
    <w:rsid w:val="00212B8D"/>
    <w:rsid w:val="00222983"/>
    <w:rsid w:val="002370D0"/>
    <w:rsid w:val="00255958"/>
    <w:rsid w:val="00257FA2"/>
    <w:rsid w:val="0026574A"/>
    <w:rsid w:val="002660BB"/>
    <w:rsid w:val="002720E8"/>
    <w:rsid w:val="00274722"/>
    <w:rsid w:val="00275293"/>
    <w:rsid w:val="002776B0"/>
    <w:rsid w:val="00286C7E"/>
    <w:rsid w:val="00294FF9"/>
    <w:rsid w:val="002A1029"/>
    <w:rsid w:val="002A3A1A"/>
    <w:rsid w:val="002A4692"/>
    <w:rsid w:val="002A51BA"/>
    <w:rsid w:val="002A7F13"/>
    <w:rsid w:val="002B2DCD"/>
    <w:rsid w:val="002B2E26"/>
    <w:rsid w:val="002B3FE6"/>
    <w:rsid w:val="002B654D"/>
    <w:rsid w:val="002C2D81"/>
    <w:rsid w:val="002C461E"/>
    <w:rsid w:val="002C6CEC"/>
    <w:rsid w:val="002D600B"/>
    <w:rsid w:val="002D71FD"/>
    <w:rsid w:val="002E09CE"/>
    <w:rsid w:val="002E69D1"/>
    <w:rsid w:val="002F3BA6"/>
    <w:rsid w:val="00300413"/>
    <w:rsid w:val="003055C0"/>
    <w:rsid w:val="00310F3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0C6"/>
    <w:rsid w:val="003F2637"/>
    <w:rsid w:val="003F3B37"/>
    <w:rsid w:val="003F3F85"/>
    <w:rsid w:val="0040195A"/>
    <w:rsid w:val="00402DC0"/>
    <w:rsid w:val="00416C4B"/>
    <w:rsid w:val="0041751E"/>
    <w:rsid w:val="00417E8C"/>
    <w:rsid w:val="004211E5"/>
    <w:rsid w:val="00422091"/>
    <w:rsid w:val="0043386C"/>
    <w:rsid w:val="00436F2D"/>
    <w:rsid w:val="00436F5D"/>
    <w:rsid w:val="00441B42"/>
    <w:rsid w:val="0045118A"/>
    <w:rsid w:val="00455D51"/>
    <w:rsid w:val="00456BF9"/>
    <w:rsid w:val="00461057"/>
    <w:rsid w:val="004641DE"/>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03E"/>
    <w:rsid w:val="00511956"/>
    <w:rsid w:val="00513C81"/>
    <w:rsid w:val="00527BFB"/>
    <w:rsid w:val="00532A32"/>
    <w:rsid w:val="00540B0B"/>
    <w:rsid w:val="0054460F"/>
    <w:rsid w:val="005536CD"/>
    <w:rsid w:val="00554051"/>
    <w:rsid w:val="00557240"/>
    <w:rsid w:val="005651F3"/>
    <w:rsid w:val="00572184"/>
    <w:rsid w:val="00576197"/>
    <w:rsid w:val="00577A15"/>
    <w:rsid w:val="00580533"/>
    <w:rsid w:val="005866BF"/>
    <w:rsid w:val="0059131D"/>
    <w:rsid w:val="005A2CF5"/>
    <w:rsid w:val="005B3F92"/>
    <w:rsid w:val="005B479C"/>
    <w:rsid w:val="005B561E"/>
    <w:rsid w:val="005C07E4"/>
    <w:rsid w:val="005C2124"/>
    <w:rsid w:val="005C336F"/>
    <w:rsid w:val="005C7F3C"/>
    <w:rsid w:val="005E017C"/>
    <w:rsid w:val="005E50C6"/>
    <w:rsid w:val="005F2A97"/>
    <w:rsid w:val="005F2F35"/>
    <w:rsid w:val="005F399B"/>
    <w:rsid w:val="00600D38"/>
    <w:rsid w:val="006019F8"/>
    <w:rsid w:val="0060550F"/>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74E"/>
    <w:rsid w:val="006B7897"/>
    <w:rsid w:val="006B7FA7"/>
    <w:rsid w:val="006C086A"/>
    <w:rsid w:val="006C21C1"/>
    <w:rsid w:val="006C7327"/>
    <w:rsid w:val="006D00E5"/>
    <w:rsid w:val="006D791B"/>
    <w:rsid w:val="006E2895"/>
    <w:rsid w:val="006E300F"/>
    <w:rsid w:val="006F180D"/>
    <w:rsid w:val="006F4334"/>
    <w:rsid w:val="006F47AF"/>
    <w:rsid w:val="006F6B8A"/>
    <w:rsid w:val="00707CD3"/>
    <w:rsid w:val="007118E3"/>
    <w:rsid w:val="00716BB9"/>
    <w:rsid w:val="007211AB"/>
    <w:rsid w:val="00721AF4"/>
    <w:rsid w:val="007256D1"/>
    <w:rsid w:val="007279FD"/>
    <w:rsid w:val="007502CB"/>
    <w:rsid w:val="00752D79"/>
    <w:rsid w:val="00752E20"/>
    <w:rsid w:val="00756EDE"/>
    <w:rsid w:val="00776EA7"/>
    <w:rsid w:val="00781B4D"/>
    <w:rsid w:val="007824BF"/>
    <w:rsid w:val="00783B8D"/>
    <w:rsid w:val="00786A1D"/>
    <w:rsid w:val="00794B94"/>
    <w:rsid w:val="00794BD4"/>
    <w:rsid w:val="007A2F73"/>
    <w:rsid w:val="007A3061"/>
    <w:rsid w:val="007A57AD"/>
    <w:rsid w:val="007A5A0B"/>
    <w:rsid w:val="007C0E14"/>
    <w:rsid w:val="007C6131"/>
    <w:rsid w:val="007C668A"/>
    <w:rsid w:val="007C7DE4"/>
    <w:rsid w:val="007D40CB"/>
    <w:rsid w:val="007D5796"/>
    <w:rsid w:val="007D59C0"/>
    <w:rsid w:val="007D7D9C"/>
    <w:rsid w:val="007F485D"/>
    <w:rsid w:val="007F6050"/>
    <w:rsid w:val="00812F7D"/>
    <w:rsid w:val="00813627"/>
    <w:rsid w:val="00825EE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5C1"/>
    <w:rsid w:val="008A31C5"/>
    <w:rsid w:val="008A4F9A"/>
    <w:rsid w:val="008B2850"/>
    <w:rsid w:val="008C79B3"/>
    <w:rsid w:val="008D77BD"/>
    <w:rsid w:val="008E454C"/>
    <w:rsid w:val="008F1E5A"/>
    <w:rsid w:val="008F49B4"/>
    <w:rsid w:val="00901A45"/>
    <w:rsid w:val="00901BDA"/>
    <w:rsid w:val="009121D8"/>
    <w:rsid w:val="00916F7A"/>
    <w:rsid w:val="00917FE3"/>
    <w:rsid w:val="00920806"/>
    <w:rsid w:val="009318C7"/>
    <w:rsid w:val="00931C09"/>
    <w:rsid w:val="009348C2"/>
    <w:rsid w:val="0093552A"/>
    <w:rsid w:val="009440D0"/>
    <w:rsid w:val="00952340"/>
    <w:rsid w:val="009523A3"/>
    <w:rsid w:val="00960958"/>
    <w:rsid w:val="00963A46"/>
    <w:rsid w:val="00966A3E"/>
    <w:rsid w:val="00967692"/>
    <w:rsid w:val="00971493"/>
    <w:rsid w:val="00971AD9"/>
    <w:rsid w:val="00973069"/>
    <w:rsid w:val="00973523"/>
    <w:rsid w:val="00980766"/>
    <w:rsid w:val="009822D7"/>
    <w:rsid w:val="009835D4"/>
    <w:rsid w:val="009865D4"/>
    <w:rsid w:val="00997152"/>
    <w:rsid w:val="009972CD"/>
    <w:rsid w:val="009A0E9C"/>
    <w:rsid w:val="009A45DA"/>
    <w:rsid w:val="009B06D2"/>
    <w:rsid w:val="009B34EC"/>
    <w:rsid w:val="009B5D67"/>
    <w:rsid w:val="009B6176"/>
    <w:rsid w:val="009B7F15"/>
    <w:rsid w:val="009C0D22"/>
    <w:rsid w:val="009C2DD9"/>
    <w:rsid w:val="009C3E09"/>
    <w:rsid w:val="009C5630"/>
    <w:rsid w:val="009D0E5D"/>
    <w:rsid w:val="009D0F63"/>
    <w:rsid w:val="009D28AB"/>
    <w:rsid w:val="009D7934"/>
    <w:rsid w:val="009D7CCF"/>
    <w:rsid w:val="009E5961"/>
    <w:rsid w:val="009F4FAC"/>
    <w:rsid w:val="00A00CAB"/>
    <w:rsid w:val="00A017C0"/>
    <w:rsid w:val="00A06B05"/>
    <w:rsid w:val="00A11228"/>
    <w:rsid w:val="00A222C2"/>
    <w:rsid w:val="00A27229"/>
    <w:rsid w:val="00A305D6"/>
    <w:rsid w:val="00A342C4"/>
    <w:rsid w:val="00A50F6B"/>
    <w:rsid w:val="00A52237"/>
    <w:rsid w:val="00A551D6"/>
    <w:rsid w:val="00A6251B"/>
    <w:rsid w:val="00A6754E"/>
    <w:rsid w:val="00A70F58"/>
    <w:rsid w:val="00A72987"/>
    <w:rsid w:val="00A7346B"/>
    <w:rsid w:val="00A848A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5B9"/>
    <w:rsid w:val="00AF1A8C"/>
    <w:rsid w:val="00AF67F0"/>
    <w:rsid w:val="00B0116D"/>
    <w:rsid w:val="00B01173"/>
    <w:rsid w:val="00B02F35"/>
    <w:rsid w:val="00B05A3C"/>
    <w:rsid w:val="00B07100"/>
    <w:rsid w:val="00B1138C"/>
    <w:rsid w:val="00B22F76"/>
    <w:rsid w:val="00B2574A"/>
    <w:rsid w:val="00B31584"/>
    <w:rsid w:val="00B35D8A"/>
    <w:rsid w:val="00B45B34"/>
    <w:rsid w:val="00B57047"/>
    <w:rsid w:val="00B61D86"/>
    <w:rsid w:val="00B6342D"/>
    <w:rsid w:val="00B726BD"/>
    <w:rsid w:val="00B732BC"/>
    <w:rsid w:val="00B75978"/>
    <w:rsid w:val="00B90E33"/>
    <w:rsid w:val="00B9676B"/>
    <w:rsid w:val="00BA2EA5"/>
    <w:rsid w:val="00BA364B"/>
    <w:rsid w:val="00BB1190"/>
    <w:rsid w:val="00BB31D0"/>
    <w:rsid w:val="00BB3A11"/>
    <w:rsid w:val="00BB4DDB"/>
    <w:rsid w:val="00BB5D79"/>
    <w:rsid w:val="00BB5F02"/>
    <w:rsid w:val="00BC7892"/>
    <w:rsid w:val="00BD649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87C"/>
    <w:rsid w:val="00C91E19"/>
    <w:rsid w:val="00C92402"/>
    <w:rsid w:val="00C92867"/>
    <w:rsid w:val="00C93B93"/>
    <w:rsid w:val="00CA037D"/>
    <w:rsid w:val="00CA0837"/>
    <w:rsid w:val="00CA0AF0"/>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EC4"/>
    <w:rsid w:val="00D1215F"/>
    <w:rsid w:val="00D16561"/>
    <w:rsid w:val="00D17FF8"/>
    <w:rsid w:val="00D268AC"/>
    <w:rsid w:val="00D27FF3"/>
    <w:rsid w:val="00D343D0"/>
    <w:rsid w:val="00D3664D"/>
    <w:rsid w:val="00D443D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CC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7EE"/>
    <w:rsid w:val="00EA7C16"/>
    <w:rsid w:val="00EC5281"/>
    <w:rsid w:val="00EC791D"/>
    <w:rsid w:val="00EC7CA6"/>
    <w:rsid w:val="00ED3C5D"/>
    <w:rsid w:val="00ED4553"/>
    <w:rsid w:val="00EE1017"/>
    <w:rsid w:val="00F00D08"/>
    <w:rsid w:val="00F14E6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0AA"/>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834F60"/>
  <w15:docId w15:val="{3E20B7A2-7AE4-49B7-B761-0D7EEF97D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660A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21AF4"/>
  </w:style>
  <w:style w:type="paragraph" w:styleId="BalloonText">
    <w:name w:val="Balloon Text"/>
    <w:basedOn w:val="Normal"/>
    <w:link w:val="BalloonTextChar"/>
    <w:semiHidden/>
    <w:unhideWhenUsed/>
    <w:rsid w:val="005F2F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2F3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1288</Words>
  <Characters>7101</Characters>
  <Application>Microsoft Office Word</Application>
  <DocSecurity>0</DocSecurity>
  <Lines>167</Lines>
  <Paragraphs>38</Paragraphs>
  <ScaleCrop>false</ScaleCrop>
  <HeadingPairs>
    <vt:vector size="2" baseType="variant">
      <vt:variant>
        <vt:lpstr>Title</vt:lpstr>
      </vt:variant>
      <vt:variant>
        <vt:i4>1</vt:i4>
      </vt:variant>
    </vt:vector>
  </HeadingPairs>
  <TitlesOfParts>
    <vt:vector size="1" baseType="lpstr">
      <vt:lpstr>ACR189</vt:lpstr>
    </vt:vector>
  </TitlesOfParts>
  <Manager>R230</Manager>
  <Company>NJ Office of Legislative Services</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ACR189</dc:title>
  <dc:subject>20-8188</dc:subject>
  <dc:creator>Assemblyman  DANCER</dc:creator>
  <cp:keywords>ACR189|4|ER |302|21|65|N|0|</cp:keywords>
  <dc:description>INTRODUCED JULY 16, 2020</dc:description>
  <cp:lastModifiedBy>Todaro, Vivian</cp:lastModifiedBy>
  <cp:revision>2</cp:revision>
  <cp:lastPrinted>2020-07-21T16:44:00Z</cp:lastPrinted>
  <dcterms:created xsi:type="dcterms:W3CDTF">2020-07-21T16:45:00Z</dcterms:created>
  <dcterms:modified xsi:type="dcterms:W3CDTF">2020-07-21T16:45:00Z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