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53528" w14:textId="57E5159F" w:rsidR="009E0703" w:rsidRDefault="009E0703" w:rsidP="009E0703">
      <w:pPr>
        <w:pStyle w:val="bpuReprint"/>
      </w:pPr>
      <w:bookmarkStart w:id="0" w:name="bpuFrontPg"/>
      <w:bookmarkStart w:id="1" w:name="_GoBack"/>
      <w:bookmarkEnd w:id="0"/>
      <w:bookmarkEnd w:id="1"/>
      <w:r>
        <w:t>[First Reprint]</w:t>
      </w:r>
    </w:p>
    <w:p w14:paraId="38854729" w14:textId="3CEFD899" w:rsidR="00511B00" w:rsidRDefault="00511B00" w:rsidP="00511B00">
      <w:pPr>
        <w:pStyle w:val="bpuBill"/>
      </w:pPr>
      <w:r>
        <w:t xml:space="preserve">ASSEMBLY CONCURRENT RESOLUTION No. 200 </w:t>
      </w:r>
    </w:p>
    <w:p w14:paraId="12C4537E" w14:textId="40FCCAB5" w:rsidR="00511B00" w:rsidRPr="009D38FF" w:rsidRDefault="00511B00" w:rsidP="00511B00">
      <w:pPr>
        <w:pStyle w:val="bpuWpGraphic"/>
      </w:pPr>
      <w:r>
        <w:object w:dxaOrig="8985" w:dyaOrig="255" w14:anchorId="10C3C2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68188" r:id="rId8"/>
        </w:object>
      </w:r>
    </w:p>
    <w:p w14:paraId="208BB6B3" w14:textId="77777777" w:rsidR="00511B00" w:rsidRDefault="00511B00" w:rsidP="00511B00">
      <w:pPr>
        <w:pStyle w:val="bpuState"/>
      </w:pPr>
      <w:r>
        <w:t>STATE OF NEW JERSEY</w:t>
      </w:r>
    </w:p>
    <w:p w14:paraId="2D0B597C" w14:textId="77777777" w:rsidR="00511B00" w:rsidRDefault="00511B00" w:rsidP="00511B00">
      <w:pPr>
        <w:pStyle w:val="bpuLegislature"/>
      </w:pPr>
      <w:r>
        <w:t>219th LEGISLATURE</w:t>
      </w:r>
    </w:p>
    <w:p w14:paraId="019F454D" w14:textId="43D9A0AA" w:rsidR="00511B00" w:rsidRDefault="00511B00" w:rsidP="00511B00">
      <w:pPr>
        <w:pStyle w:val="bpuWpGraphic"/>
      </w:pPr>
      <w:r>
        <w:object w:dxaOrig="8985" w:dyaOrig="255" w14:anchorId="2774B893">
          <v:shape id="_x0000_i1026" type="#_x0000_t75" style="width:6in;height:12pt" o:ole="">
            <v:imagedata r:id="rId7" o:title=""/>
          </v:shape>
          <o:OLEObject Type="Embed" ProgID="WPWin6.1" ShapeID="_x0000_i1026" DrawAspect="Content" ObjectID="_1685468189" r:id="rId9"/>
        </w:object>
      </w:r>
      <w:r>
        <w:t xml:space="preserve">  </w:t>
      </w:r>
    </w:p>
    <w:p w14:paraId="75144216" w14:textId="77777777" w:rsidR="00511B00" w:rsidRDefault="00511B00" w:rsidP="00511B00">
      <w:pPr>
        <w:pStyle w:val="bpuIntro"/>
      </w:pPr>
      <w:r>
        <w:t>INTRODUCED NOVEMBER 19, 2020</w:t>
      </w:r>
    </w:p>
    <w:p w14:paraId="7BE0F2C9" w14:textId="77777777" w:rsidR="00511B00" w:rsidRDefault="00511B00" w:rsidP="00511B00">
      <w:pPr>
        <w:pStyle w:val="bpuIntro"/>
      </w:pPr>
    </w:p>
    <w:p w14:paraId="443D05E8" w14:textId="77777777" w:rsidR="00511B00" w:rsidRDefault="00511B00" w:rsidP="00511B00">
      <w:pPr>
        <w:pStyle w:val="bpuIntro"/>
        <w:sectPr w:rsidR="00511B00" w:rsidSect="0087191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6FBDA7C" w14:textId="77777777" w:rsidR="00511B00" w:rsidRDefault="00511B00" w:rsidP="00511B00">
      <w:pPr>
        <w:pStyle w:val="bpuIntro"/>
      </w:pPr>
    </w:p>
    <w:p w14:paraId="247DA48F" w14:textId="77777777" w:rsidR="00511B00" w:rsidRDefault="00511B00" w:rsidP="00511B00">
      <w:pPr>
        <w:pStyle w:val="bpuSponsor"/>
      </w:pPr>
      <w:r>
        <w:t>Sponsored by:</w:t>
      </w:r>
    </w:p>
    <w:p w14:paraId="79B1EB9B" w14:textId="77777777" w:rsidR="00511B00" w:rsidRDefault="00511B00" w:rsidP="00511B00">
      <w:pPr>
        <w:pStyle w:val="bpuSponsor"/>
      </w:pPr>
      <w:r>
        <w:t>Assemblyman  ERIC HOUGHTALING</w:t>
      </w:r>
    </w:p>
    <w:p w14:paraId="250992CC" w14:textId="77777777" w:rsidR="00511B00" w:rsidRDefault="00511B00" w:rsidP="00511B00">
      <w:pPr>
        <w:pStyle w:val="bpuSponsor"/>
      </w:pPr>
      <w:r>
        <w:t>District 11 (Monmouth)</w:t>
      </w:r>
    </w:p>
    <w:p w14:paraId="49CDAE00" w14:textId="77777777" w:rsidR="00511B00" w:rsidRDefault="00511B00" w:rsidP="00511B00">
      <w:pPr>
        <w:pStyle w:val="bpuSponsor"/>
      </w:pPr>
      <w:r>
        <w:t>Assemblywoman  JOANN DOWNEY</w:t>
      </w:r>
    </w:p>
    <w:p w14:paraId="5966F463" w14:textId="77777777" w:rsidR="00511B00" w:rsidRDefault="00511B00" w:rsidP="00511B00">
      <w:pPr>
        <w:pStyle w:val="bpuSponsor"/>
      </w:pPr>
      <w:r>
        <w:t>District 11 (Monmouth)</w:t>
      </w:r>
    </w:p>
    <w:p w14:paraId="517B4881" w14:textId="030B6570" w:rsidR="00511B00" w:rsidRDefault="00696114" w:rsidP="00696114">
      <w:pPr>
        <w:pStyle w:val="bpuSponsor"/>
      </w:pPr>
      <w:r>
        <w:t>Assemblyman  RONALD S. DANCER</w:t>
      </w:r>
    </w:p>
    <w:p w14:paraId="673F328E" w14:textId="12EAE3FC" w:rsidR="00696114" w:rsidRDefault="00696114" w:rsidP="00696114">
      <w:pPr>
        <w:pStyle w:val="bpuSponsor"/>
      </w:pPr>
      <w:r>
        <w:t>District 12 (Burlington, Middlesex, Monmouth and Ocean)</w:t>
      </w:r>
    </w:p>
    <w:p w14:paraId="5838F451" w14:textId="77777777" w:rsidR="00696114" w:rsidRPr="00696114" w:rsidRDefault="00696114" w:rsidP="00696114">
      <w:pPr>
        <w:pStyle w:val="bpuSponsor"/>
      </w:pPr>
    </w:p>
    <w:p w14:paraId="75A82624" w14:textId="3A54C51B" w:rsidR="00511B00" w:rsidRDefault="00871916" w:rsidP="00871916">
      <w:pPr>
        <w:pStyle w:val="bpuSponsor"/>
      </w:pPr>
      <w:r>
        <w:t>Co-Sponsored by:</w:t>
      </w:r>
    </w:p>
    <w:p w14:paraId="611A77B2" w14:textId="13CE74F5" w:rsidR="00871916" w:rsidRDefault="00871916" w:rsidP="00871916">
      <w:pPr>
        <w:pStyle w:val="bpuSponsor"/>
      </w:pPr>
      <w:r w:rsidRPr="00871916">
        <w:t>Assemblywoman Murphy</w:t>
      </w:r>
    </w:p>
    <w:p w14:paraId="72699FEF" w14:textId="59299839" w:rsidR="00871916" w:rsidRDefault="00871916" w:rsidP="00871916"/>
    <w:p w14:paraId="2BC19B0D" w14:textId="77777777" w:rsidR="00871916" w:rsidRPr="00871916" w:rsidRDefault="00871916" w:rsidP="00871916"/>
    <w:p w14:paraId="0AC12F7B" w14:textId="77777777" w:rsidR="00511B00" w:rsidRDefault="00511B00" w:rsidP="00511B00">
      <w:pPr>
        <w:pStyle w:val="bpuSponsor"/>
      </w:pPr>
    </w:p>
    <w:p w14:paraId="36D21770" w14:textId="77777777" w:rsidR="00511B00" w:rsidRDefault="00511B00" w:rsidP="00511B00">
      <w:pPr>
        <w:pStyle w:val="bpuSponsor"/>
      </w:pPr>
    </w:p>
    <w:p w14:paraId="491B0B8A" w14:textId="77777777" w:rsidR="00511B00" w:rsidRDefault="00511B00" w:rsidP="00511B00">
      <w:pPr>
        <w:pStyle w:val="bpuSponsor"/>
      </w:pPr>
      <w:r>
        <w:t>SYNOPSIS</w:t>
      </w:r>
    </w:p>
    <w:p w14:paraId="39BEDDB1" w14:textId="7E370DE2" w:rsidR="00511B00" w:rsidRDefault="00511B00" w:rsidP="00511B00">
      <w:pPr>
        <w:pStyle w:val="bpuNormText"/>
      </w:pPr>
      <w:r>
        <w:tab/>
      </w:r>
      <w:bookmarkStart w:id="2" w:name="_Hlk53667414"/>
      <w:r w:rsidR="001F76DF" w:rsidRPr="00D01A97">
        <w:t>Amends State Constitution to permit sports wagering through casinos</w:t>
      </w:r>
      <w:r w:rsidR="001F76DF">
        <w:t xml:space="preserve"> and certain</w:t>
      </w:r>
      <w:r w:rsidR="001F76DF" w:rsidRPr="00D01A97">
        <w:t xml:space="preserve"> horse racetrack</w:t>
      </w:r>
      <w:r w:rsidR="001F76DF">
        <w:t>s on any collegiate athletic competitions; permits sports wagering through certain off-track wagering facilities</w:t>
      </w:r>
      <w:r w:rsidR="001F76DF" w:rsidRPr="00D01A97">
        <w:t xml:space="preserve"> on any</w:t>
      </w:r>
      <w:r w:rsidR="001F76DF">
        <w:t xml:space="preserve"> professional, collegiate, or amateur </w:t>
      </w:r>
      <w:r w:rsidR="001F76DF" w:rsidRPr="00D01A97">
        <w:t>athletic competitions.</w:t>
      </w:r>
      <w:bookmarkEnd w:id="2"/>
    </w:p>
    <w:p w14:paraId="74D26E2B" w14:textId="77777777" w:rsidR="00511B00" w:rsidRDefault="00511B00" w:rsidP="00511B00">
      <w:pPr>
        <w:pStyle w:val="bpuNormText"/>
      </w:pPr>
    </w:p>
    <w:p w14:paraId="27A4F693" w14:textId="77777777" w:rsidR="00511B00" w:rsidRDefault="00511B00" w:rsidP="00511B00">
      <w:pPr>
        <w:pStyle w:val="bpuSponsor"/>
      </w:pPr>
      <w:r>
        <w:t xml:space="preserve">CURRENT VERSION OF TEXT </w:t>
      </w:r>
    </w:p>
    <w:p w14:paraId="749398F3" w14:textId="3E1D2ACD" w:rsidR="00511B00" w:rsidRDefault="009E0703" w:rsidP="00511B00">
      <w:pPr>
        <w:pStyle w:val="bpuNormText"/>
      </w:pPr>
      <w:r>
        <w:tab/>
        <w:t>As reported by the Assembly Tourism, Gaming and the Arts Committee on May 5, 2021, with amendments.</w:t>
      </w:r>
    </w:p>
    <w:p w14:paraId="425EA8DE" w14:textId="5D5FAACC" w:rsidR="00511B00" w:rsidRDefault="00511B00" w:rsidP="00511B00">
      <w:pPr>
        <w:pStyle w:val="bpuNormText"/>
      </w:pPr>
      <w:r>
        <w:rPr>
          <w:noProof/>
        </w:rPr>
        <w:drawing>
          <wp:anchor distT="0" distB="0" distL="114300" distR="114300" simplePos="0" relativeHeight="251659264" behindDoc="1" locked="0" layoutInCell="1" allowOverlap="1" wp14:anchorId="3A282C27" wp14:editId="5A001A4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A94186A" w14:textId="77777777" w:rsidR="00511B00" w:rsidRDefault="00511B00" w:rsidP="008916EC">
      <w:pPr>
        <w:pStyle w:val="FronterPage"/>
        <w:tabs>
          <w:tab w:val="clear" w:pos="720"/>
          <w:tab w:val="clear" w:pos="1440"/>
          <w:tab w:val="clear" w:pos="2160"/>
          <w:tab w:val="clear" w:pos="2880"/>
          <w:tab w:val="clear" w:pos="3600"/>
          <w:tab w:val="clear" w:pos="4320"/>
          <w:tab w:val="clear" w:pos="5040"/>
        </w:tabs>
        <w:sectPr w:rsidR="00511B00" w:rsidSect="00511B00">
          <w:type w:val="continuous"/>
          <w:pgSz w:w="12240" w:h="20160" w:code="5"/>
          <w:pgMar w:top="1440" w:right="2275" w:bottom="1440" w:left="2275" w:header="72" w:footer="720" w:gutter="0"/>
          <w:pgNumType w:start="1"/>
          <w:cols w:space="720"/>
          <w:docGrid w:linePitch="360"/>
        </w:sectPr>
      </w:pPr>
    </w:p>
    <w:p w14:paraId="048BB11F" w14:textId="7C2BD589" w:rsidR="00686AEB" w:rsidRPr="00677316" w:rsidRDefault="004273EF" w:rsidP="00D73E6F">
      <w:pPr>
        <w:pStyle w:val="HangingAnAct"/>
        <w:rPr>
          <w:rStyle w:val="HangingAnActChar"/>
        </w:rPr>
      </w:pPr>
      <w:r>
        <w:rPr>
          <w:rStyle w:val="BillHead"/>
        </w:rPr>
        <w:lastRenderedPageBreak/>
        <w:t>A Concurrent Resolution</w:t>
      </w:r>
      <w:r w:rsidR="00686AEB" w:rsidRPr="006B7FA7">
        <w:rPr>
          <w:rStyle w:val="HangingAnActChar"/>
        </w:rPr>
        <w:t xml:space="preserve"> </w:t>
      </w:r>
      <w:r w:rsidR="00D73E6F" w:rsidRPr="00D73E6F">
        <w:t>proposing to amend Article IV, Section VII, paragraph 2 of the Constitution</w:t>
      </w:r>
      <w:r w:rsidR="0099002A">
        <w:t xml:space="preserve"> of the State of New Jersey</w:t>
      </w:r>
      <w:r w:rsidR="00D73E6F" w:rsidRPr="00D73E6F">
        <w:t>.</w:t>
      </w:r>
    </w:p>
    <w:p w14:paraId="7E16B2D9" w14:textId="77777777" w:rsidR="000B1054" w:rsidRPr="00D71D68" w:rsidRDefault="000B1054" w:rsidP="000B1054"/>
    <w:p w14:paraId="47D81EB3" w14:textId="3E8909BB" w:rsidR="00686AEB" w:rsidRPr="00AA7880" w:rsidRDefault="00686AEB" w:rsidP="00686AEB">
      <w:r>
        <w:tab/>
      </w:r>
      <w:r w:rsidR="004273EF">
        <w:rPr>
          <w:rStyle w:val="BillHeading2"/>
        </w:rPr>
        <w:t>Be It Resolved</w:t>
      </w:r>
      <w:r>
        <w:rPr>
          <w:rStyle w:val="BillHeading2"/>
        </w:rPr>
        <w:t xml:space="preserve"> </w:t>
      </w:r>
      <w:r w:rsidR="004273EF">
        <w:rPr>
          <w:rStyle w:val="BillLanguage"/>
        </w:rPr>
        <w:t xml:space="preserve">by the </w:t>
      </w:r>
      <w:r w:rsidR="003D1AAE">
        <w:rPr>
          <w:rStyle w:val="BillLanguage"/>
        </w:rPr>
        <w:t>General Assembly</w:t>
      </w:r>
      <w:r w:rsidR="004273EF">
        <w:rPr>
          <w:rStyle w:val="BillLanguage"/>
        </w:rPr>
        <w:t xml:space="preserve"> of the State of New Jersey (the </w:t>
      </w:r>
      <w:r w:rsidR="003D1AAE">
        <w:rPr>
          <w:rStyle w:val="BillLanguage"/>
        </w:rPr>
        <w:t>Senate</w:t>
      </w:r>
      <w:r w:rsidR="004273EF">
        <w:rPr>
          <w:rStyle w:val="BillLanguage"/>
        </w:rPr>
        <w:t xml:space="preserve"> concurring):</w:t>
      </w:r>
    </w:p>
    <w:p w14:paraId="491E9A36" w14:textId="77777777" w:rsidR="0027418F" w:rsidRDefault="0027418F" w:rsidP="00686AEB"/>
    <w:p w14:paraId="7F038085" w14:textId="77777777" w:rsidR="00A16357" w:rsidRPr="00D01A97" w:rsidRDefault="00A16357" w:rsidP="00A16357">
      <w:r w:rsidRPr="00D01A97">
        <w:tab/>
        <w:t>1.</w:t>
      </w:r>
      <w:r w:rsidRPr="00D01A97">
        <w:tab/>
        <w:t>The following proposed amendment to the Constitution of the State of New Jersey is agreed to:</w:t>
      </w:r>
    </w:p>
    <w:p w14:paraId="4466630E" w14:textId="77777777" w:rsidR="00A16357" w:rsidRPr="00D01A97" w:rsidRDefault="00A16357" w:rsidP="00A16357"/>
    <w:p w14:paraId="26F2E9ED" w14:textId="77777777" w:rsidR="00A16357" w:rsidRPr="00D01A97" w:rsidRDefault="00A16357" w:rsidP="00A16357">
      <w:pPr>
        <w:jc w:val="center"/>
      </w:pPr>
      <w:r w:rsidRPr="00D01A97">
        <w:t>PROPOSED AMENDMENT</w:t>
      </w:r>
    </w:p>
    <w:p w14:paraId="5004FAC5" w14:textId="77777777" w:rsidR="00A16357" w:rsidRPr="00D01A97" w:rsidRDefault="00A16357" w:rsidP="00A16357"/>
    <w:p w14:paraId="6A1530F4" w14:textId="77777777" w:rsidR="00A16357" w:rsidRPr="00402B8E" w:rsidRDefault="00A16357" w:rsidP="00A16357">
      <w:r w:rsidRPr="00D01A97">
        <w:tab/>
      </w:r>
      <w:r w:rsidRPr="00402B8E">
        <w:t>Amend Article IV, Section VII, paragraph 2 to read as follows:</w:t>
      </w:r>
    </w:p>
    <w:p w14:paraId="4A03F53B" w14:textId="77777777" w:rsidR="00A16357" w:rsidRPr="00402B8E" w:rsidRDefault="00A16357" w:rsidP="00A16357">
      <w:r w:rsidRPr="00402B8E">
        <w:tab/>
        <w:t>2.</w:t>
      </w:r>
      <w:r w:rsidRPr="00402B8E">
        <w:tab/>
        <w:t>No gambling of any kind shall be authorized by the Legislature unless the specific kind, restrictions and control thereof have been heretofore submitted to, and authorized by a majority of the votes cast by, the people at a special election or shall hereafter be submitted to, and authorized by a majority of the votes cast thereon by, the legally qualified voters of the State voting at a general election, except that, without any such submission or authorization:</w:t>
      </w:r>
    </w:p>
    <w:p w14:paraId="14E3A430" w14:textId="77777777" w:rsidR="00A16357" w:rsidRPr="00402B8E" w:rsidRDefault="00A16357" w:rsidP="00A16357">
      <w:r w:rsidRPr="00402B8E">
        <w:tab/>
        <w:t>A.</w:t>
      </w:r>
      <w:r w:rsidRPr="00402B8E">
        <w:tab/>
        <w:t>It shall be lawful for bona fide veterans, charitable, educational, religious or fraternal organizations, civic and service clubs, senior citizen associations or clubs, volunteer fire companies and first-aid or rescue squads to conduct, under such restrictions and control as shall from time to time be prescribed by the Legislature by law, games of chance of, and restricted to, the selling of rights to participate, the awarding of prizes, in the specific kind of game of chance sometimes known as bingo or lotto, played with cards bearing numbers or other designations, 5 or more in one line, the holder covering numbers as objects, similarly numbered, are drawn from a receptacle and the game being won by the person who first covers a previously designated arrangement of numbers on such a card,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a majority of the qualified voters, voting thereon, at a general or special election as the submission thereof shall be prescribed by the Legislature by law, shall authorize the conduct of such games of chance therein;</w:t>
      </w:r>
    </w:p>
    <w:p w14:paraId="7C1E9169" w14:textId="77777777" w:rsidR="00A16357" w:rsidRPr="00402B8E" w:rsidRDefault="00A16357" w:rsidP="00A16357">
      <w:r w:rsidRPr="00402B8E">
        <w:tab/>
        <w:t>B.</w:t>
      </w:r>
      <w:r w:rsidRPr="00402B8E">
        <w:tab/>
        <w:t xml:space="preserve">It shall be lawful for the Legislature to authorize, by law, bona fide veterans, charitable, educational, religious or fraternal organizations, civic and service clubs, senior citizen associations or clubs, volunteer fire companies and first-aid or rescue squads to </w:t>
      </w:r>
      <w:r w:rsidRPr="00402B8E">
        <w:lastRenderedPageBreak/>
        <w:t>conduct games of chance of, and restricted to, the selling of rights to participate, and the awarding of prizes, in the specific kinds of games of chance sometimes known as raffles, conducted by the drawing for prizes or by the allotment of prizes by chance,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such law shall be adopted by a majority of the qualified voters, voting thereon, at a general or special election as the submission thereof shall be prescribed by law and for the Legislature, from time to time, to restrict and control, by law, the conduct of such games of chance;</w:t>
      </w:r>
    </w:p>
    <w:p w14:paraId="3BBD7064" w14:textId="77777777" w:rsidR="00A16357" w:rsidRPr="00402B8E" w:rsidRDefault="00A16357" w:rsidP="00A16357">
      <w:r w:rsidRPr="00402B8E">
        <w:tab/>
        <w:t>C.</w:t>
      </w:r>
      <w:r w:rsidRPr="00402B8E">
        <w:tab/>
        <w:t>It shall be lawful for the Legislature to authorize the conduct of State lotteries restricted to the selling of rights to participate therein and the awarding of prizes by drawings when the entire net proceeds of any such lottery shall be for State institutions and State aid for education; provided, however, that it shall not be competent for the Legislature to borrow, appropriate or use, under any pretense whatsoever, lottery net proceeds for the confinement, housing, supervision or treatment of, or education programs for, adult criminal offenders or juveniles adjudged delinquent or for the construction, staffing, support, maintenance or operation of an adult or juvenile correctional facility or institution;</w:t>
      </w:r>
    </w:p>
    <w:p w14:paraId="6D8D80EB" w14:textId="77777777" w:rsidR="00A16357" w:rsidRPr="00402B8E" w:rsidRDefault="00A16357" w:rsidP="00A16357">
      <w:r w:rsidRPr="00402B8E">
        <w:tab/>
        <w:t>D.</w:t>
      </w:r>
      <w:r w:rsidRPr="00402B8E">
        <w:tab/>
        <w:t xml:space="preserve">It shall be lawful for the Legislature to authorize by law the establishment and operation, under regulation and control by the State, of gambling houses or casinos within the boundaries, as heretofore established, of the city of Atlantic City, county of Atlantic, and to license and tax such operations and equipment used in connection therewith. Any law authorizing the establishment and operation of such gambling establishments shall provide for the State revenues derived therefrom to be applied solely for the purpose of providing funding for reductions in property taxes, rental, telephone, gas, electric, and municipal utilities charges of eligible senior citizens and disabled residents of the State, and for additional or expanded health services or benefits or transportation services or benefits to eligible senior citizens and disabled residents, in accordance with such formulae as the Legislature shall by law provide. The type and number of such casinos or gambling houses and of the gambling games which may be conducted in any such establishment shall be determined by or pursuant to the terms of the law authorizing the establishment and operation thereof.  </w:t>
      </w:r>
    </w:p>
    <w:p w14:paraId="6897BA58" w14:textId="77777777" w:rsidR="00A16357" w:rsidRPr="00402B8E" w:rsidRDefault="00A16357" w:rsidP="00A16357">
      <w:pPr>
        <w:rPr>
          <w:u w:val="single"/>
        </w:rPr>
      </w:pPr>
      <w:r w:rsidRPr="00402B8E">
        <w:tab/>
        <w:t>It shall also be lawful for the Legislature to authorize by law wagering at casinos or gambling houses in Atlantic City on the results of any professional, college, or amateur sport or athletic event</w:t>
      </w:r>
      <w:r w:rsidRPr="00402B8E">
        <w:rPr>
          <w:rFonts w:ascii="Albertus Extra Bold" w:hAnsi="Albertus Extra Bold"/>
          <w:b/>
          <w:bCs/>
        </w:rPr>
        <w:t>[</w:t>
      </w:r>
      <w:r w:rsidRPr="00402B8E">
        <w:t xml:space="preserve">, except that wagering shall not be permitted on a college sport or athletic event that takes place in New Jersey or on a sport </w:t>
      </w:r>
      <w:r w:rsidRPr="00402B8E">
        <w:lastRenderedPageBreak/>
        <w:t>or athletic event in which any New Jersey college team participates regardless of where the event takes place</w:t>
      </w:r>
      <w:r w:rsidRPr="00402B8E">
        <w:rPr>
          <w:rFonts w:ascii="Albertus Extra Bold" w:hAnsi="Albertus Extra Bold"/>
          <w:b/>
          <w:bCs/>
        </w:rPr>
        <w:t>]</w:t>
      </w:r>
      <w:r w:rsidRPr="00402B8E">
        <w:t>;</w:t>
      </w:r>
    </w:p>
    <w:p w14:paraId="1FD4AF4B" w14:textId="77777777" w:rsidR="00A16357" w:rsidRPr="00402B8E" w:rsidRDefault="00A16357" w:rsidP="00A16357">
      <w:r w:rsidRPr="00402B8E">
        <w:tab/>
        <w:t>E.</w:t>
      </w:r>
      <w:r w:rsidRPr="00402B8E">
        <w:tab/>
        <w:t>It shall be lawful for the Legislature to authorize, by law, (1) the simultaneous transmission by picture of running and harness horse races conducted at racetracks located within or outside of this State, or both, to gambling houses or casinos in the city of Atlantic City and (2) the specific kind, restrictions and control of wagering at those gambling establishments on the results of those races. The State's share of revenues derived therefrom shall be applied for services to benefit eligible senior citizens as shall be provided by law; and</w:t>
      </w:r>
    </w:p>
    <w:p w14:paraId="3D55843F" w14:textId="77777777" w:rsidR="00A16357" w:rsidRPr="00402B8E" w:rsidRDefault="00A16357" w:rsidP="00A16357">
      <w:r w:rsidRPr="00402B8E">
        <w:tab/>
        <w:t>F.</w:t>
      </w:r>
      <w:r w:rsidRPr="00402B8E">
        <w:tab/>
        <w:t xml:space="preserve">It shall be lawful for the Legislature to authorize, by law, the specific kind, restrictions and control of wagering on the results of live or simulcast running and harness horse races conducted within or outside of this State.  The State's share of revenues derived therefrom shall be used for such purposes as shall be provided by law.  </w:t>
      </w:r>
    </w:p>
    <w:p w14:paraId="14BF40FA" w14:textId="77777777" w:rsidR="00A16357" w:rsidRPr="00D01A97" w:rsidRDefault="00A16357" w:rsidP="00A16357">
      <w:r w:rsidRPr="00402B8E">
        <w:tab/>
        <w:t>It shall also be lawful for the Legislature to authorize by law wagering at current or former running and harness horse racetracks</w:t>
      </w:r>
      <w:r>
        <w:t xml:space="preserve"> </w:t>
      </w:r>
      <w:r w:rsidRPr="00402B8E">
        <w:rPr>
          <w:rFonts w:ascii="Albertus Extra Bold" w:hAnsi="Albertus Extra Bold"/>
          <w:b/>
          <w:bCs/>
          <w:vertAlign w:val="superscript"/>
        </w:rPr>
        <w:t>1</w:t>
      </w:r>
      <w:r>
        <w:rPr>
          <w:u w:val="single"/>
        </w:rPr>
        <w:t>and at off-track wagering facilities operated by such horse racetracks</w:t>
      </w:r>
      <w:r w:rsidRPr="00402B8E">
        <w:rPr>
          <w:rFonts w:ascii="Albertus Extra Bold" w:hAnsi="Albertus Extra Bold"/>
          <w:b/>
          <w:bCs/>
          <w:vertAlign w:val="superscript"/>
        </w:rPr>
        <w:t>1</w:t>
      </w:r>
      <w:r w:rsidRPr="00402B8E">
        <w:t xml:space="preserve"> in this State on the results of any professional, college, or amateur sport or athletic event</w:t>
      </w:r>
      <w:r w:rsidRPr="00402B8E">
        <w:rPr>
          <w:rFonts w:ascii="Albertus Extra Bold" w:hAnsi="Albertus Extra Bold"/>
          <w:b/>
          <w:bCs/>
        </w:rPr>
        <w:t>[</w:t>
      </w:r>
      <w:r w:rsidRPr="00402B8E">
        <w:t>, except that wagering shall not be permitted on a college sport or athletic event that takes place in New Jersey or on a sport or athletic event in which any New Jersey college team participates regardless of where the event takes place</w:t>
      </w:r>
      <w:r w:rsidRPr="00402B8E">
        <w:rPr>
          <w:rFonts w:ascii="Albertus Extra Bold" w:hAnsi="Albertus Extra Bold"/>
          <w:b/>
          <w:bCs/>
        </w:rPr>
        <w:t>]</w:t>
      </w:r>
      <w:r w:rsidRPr="00402B8E">
        <w:t>.</w:t>
      </w:r>
    </w:p>
    <w:p w14:paraId="56F822D8" w14:textId="082C735E" w:rsidR="001B35EB" w:rsidRDefault="00A16357" w:rsidP="00A16357">
      <w:r w:rsidRPr="00D01A97">
        <w:t>(cf: Art.IV, Sec.VII, par.2; amended effective December 5, 2013)</w:t>
      </w:r>
    </w:p>
    <w:p w14:paraId="085D8E7D" w14:textId="77777777" w:rsidR="00602DC6" w:rsidRDefault="00602DC6" w:rsidP="00686AEB"/>
    <w:p w14:paraId="083018F8" w14:textId="77777777" w:rsidR="00686AEB" w:rsidRDefault="00602DC6" w:rsidP="00686AEB">
      <w:r>
        <w:tab/>
        <w:t>2.</w:t>
      </w:r>
      <w:r>
        <w:tab/>
      </w:r>
      <w:r w:rsidR="004273EF">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14:paraId="383AA77A" w14:textId="77777777" w:rsidR="00602DC6" w:rsidRDefault="00602DC6" w:rsidP="00686AEB"/>
    <w:p w14:paraId="22DF56E9" w14:textId="77777777" w:rsidR="00A33C8D" w:rsidRPr="00D01A97" w:rsidRDefault="00A33C8D" w:rsidP="00A33C8D">
      <w:r w:rsidRPr="00D01A97">
        <w:tab/>
        <w:t>3.</w:t>
      </w:r>
      <w:r w:rsidRPr="00D01A97">
        <w:tab/>
        <w:t>This proposed amendment to the Constitution shall be submitted to the people at that election in the following manner and form:</w:t>
      </w:r>
    </w:p>
    <w:p w14:paraId="6D15FF56" w14:textId="77777777" w:rsidR="00A33C8D" w:rsidRPr="00D01A97" w:rsidRDefault="00A33C8D" w:rsidP="00A33C8D">
      <w:r w:rsidRPr="00D01A97">
        <w:tab/>
        <w:t>There shall be printed on each official ballot to be used at the general election, the following:</w:t>
      </w:r>
    </w:p>
    <w:p w14:paraId="7FF16626" w14:textId="77777777" w:rsidR="00A33C8D" w:rsidRPr="00D01A97" w:rsidRDefault="00A33C8D" w:rsidP="00A33C8D">
      <w:r w:rsidRPr="00D01A97">
        <w:tab/>
        <w:t>a. In every municipality in which voting machines are not used, a legend which shall immediately precede the question as follows:</w:t>
      </w:r>
    </w:p>
    <w:p w14:paraId="6AE8ACD3" w14:textId="77777777" w:rsidR="00A33C8D" w:rsidRPr="00D01A97" w:rsidRDefault="00A33C8D" w:rsidP="00A33C8D">
      <w:r w:rsidRPr="00D01A97">
        <w:tab/>
        <w:t>If you favor the proposition printed below make a cross (X), plus (+), or check (</w:t>
      </w:r>
      <w:r w:rsidRPr="00D01A97">
        <w:t>) in the square opposite the word "Yes." If you are opposed thereto make a cross (X), plus (+) or check (</w:t>
      </w:r>
      <w:r w:rsidRPr="00D01A97">
        <w:t>) in the square opposite the word "No."</w:t>
      </w:r>
    </w:p>
    <w:p w14:paraId="7B3AFF94" w14:textId="77777777" w:rsidR="00A33C8D" w:rsidRDefault="00A33C8D" w:rsidP="00A33C8D">
      <w:r w:rsidRPr="00D01A97">
        <w:lastRenderedPageBreak/>
        <w:tab/>
        <w:t>b. In every municipality the following question:</w:t>
      </w:r>
    </w:p>
    <w:p w14:paraId="4F2CAB61" w14:textId="77777777" w:rsidR="00A33C8D" w:rsidRPr="00CC10D5" w:rsidRDefault="00A33C8D" w:rsidP="00A33C8D"/>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A33C8D" w:rsidRPr="00CC10D5" w14:paraId="67810F05" w14:textId="77777777" w:rsidTr="009472F1">
        <w:trPr>
          <w:cantSplit/>
          <w:trHeight w:val="576"/>
        </w:trPr>
        <w:tc>
          <w:tcPr>
            <w:tcW w:w="648" w:type="dxa"/>
            <w:tcBorders>
              <w:bottom w:val="nil"/>
            </w:tcBorders>
          </w:tcPr>
          <w:p w14:paraId="7FB779AF" w14:textId="77777777" w:rsidR="00A33C8D" w:rsidRPr="00CC10D5" w:rsidRDefault="00A33C8D" w:rsidP="009472F1"/>
        </w:tc>
        <w:tc>
          <w:tcPr>
            <w:tcW w:w="1080" w:type="dxa"/>
            <w:tcBorders>
              <w:bottom w:val="nil"/>
            </w:tcBorders>
            <w:vAlign w:val="center"/>
          </w:tcPr>
          <w:p w14:paraId="3CC4196C" w14:textId="77777777" w:rsidR="00A33C8D" w:rsidRPr="00CC10D5" w:rsidRDefault="00A33C8D" w:rsidP="009472F1"/>
        </w:tc>
        <w:tc>
          <w:tcPr>
            <w:tcW w:w="4723" w:type="dxa"/>
            <w:tcBorders>
              <w:bottom w:val="nil"/>
            </w:tcBorders>
            <w:tcMar>
              <w:top w:w="58" w:type="dxa"/>
            </w:tcMar>
          </w:tcPr>
          <w:p w14:paraId="4A101EF9" w14:textId="77777777" w:rsidR="00A33C8D" w:rsidRPr="00CC10D5" w:rsidRDefault="00A33C8D" w:rsidP="009472F1">
            <w:pPr>
              <w:jc w:val="center"/>
            </w:pPr>
            <w:r w:rsidRPr="00CC10D5">
              <w:t>CONSTITUTIONAL AMENDMENT TO PERMIT WAGERING ON ALL COLLEGE SPORT OR ATHLETIC EVENTS</w:t>
            </w:r>
            <w:r>
              <w:t xml:space="preserve"> AND PERMIT SPORTS WAGERING AT CERTAIN OFF-TRACK WAGERING FACILITIES</w:t>
            </w:r>
          </w:p>
        </w:tc>
      </w:tr>
      <w:tr w:rsidR="00A33C8D" w:rsidRPr="00CC10D5" w14:paraId="7FCC5CDB" w14:textId="77777777" w:rsidTr="009472F1">
        <w:trPr>
          <w:trHeight w:val="461"/>
        </w:trPr>
        <w:tc>
          <w:tcPr>
            <w:tcW w:w="648" w:type="dxa"/>
            <w:tcBorders>
              <w:top w:val="nil"/>
            </w:tcBorders>
          </w:tcPr>
          <w:p w14:paraId="5D2A277A" w14:textId="77777777" w:rsidR="00A33C8D" w:rsidRPr="00CC10D5" w:rsidRDefault="00A33C8D" w:rsidP="009472F1"/>
        </w:tc>
        <w:tc>
          <w:tcPr>
            <w:tcW w:w="1080" w:type="dxa"/>
            <w:tcBorders>
              <w:top w:val="nil"/>
            </w:tcBorders>
            <w:vAlign w:val="center"/>
          </w:tcPr>
          <w:p w14:paraId="35396C68" w14:textId="77777777" w:rsidR="00A33C8D" w:rsidRPr="00CC10D5" w:rsidRDefault="00A33C8D" w:rsidP="009472F1">
            <w:r w:rsidRPr="00CC10D5">
              <w:t>YES</w:t>
            </w:r>
          </w:p>
        </w:tc>
        <w:tc>
          <w:tcPr>
            <w:tcW w:w="4723" w:type="dxa"/>
            <w:tcBorders>
              <w:top w:val="nil"/>
            </w:tcBorders>
          </w:tcPr>
          <w:p w14:paraId="770099A2" w14:textId="77777777" w:rsidR="00A33C8D" w:rsidRPr="00CC10D5" w:rsidRDefault="00A33C8D" w:rsidP="009472F1"/>
          <w:p w14:paraId="6D12E378" w14:textId="77777777" w:rsidR="00A33C8D" w:rsidRPr="00481482" w:rsidRDefault="00A33C8D" w:rsidP="009472F1">
            <w:r w:rsidRPr="00CC10D5">
              <w:tab/>
              <w:t>Do you approve amending the Constitution to permit wagering through casinos and</w:t>
            </w:r>
            <w:r>
              <w:t xml:space="preserve"> </w:t>
            </w:r>
            <w:r w:rsidRPr="00CC10D5">
              <w:t xml:space="preserve"> current or former horse racetracks on all college sport or athletic events</w:t>
            </w:r>
            <w:r>
              <w:t xml:space="preserve"> </w:t>
            </w:r>
            <w:r>
              <w:rPr>
                <w:rFonts w:ascii="Albertus Extra Bold" w:hAnsi="Albertus Extra Bold"/>
                <w:b/>
                <w:vertAlign w:val="superscript"/>
              </w:rPr>
              <w:t>1</w:t>
            </w:r>
            <w:r>
              <w:rPr>
                <w:u w:val="single"/>
              </w:rPr>
              <w:t>, including events occurring in New Jersey</w:t>
            </w:r>
            <w:r>
              <w:rPr>
                <w:rFonts w:ascii="Albertus Extra Bold" w:hAnsi="Albertus Extra Bold"/>
                <w:b/>
                <w:vertAlign w:val="superscript"/>
              </w:rPr>
              <w:t>1</w:t>
            </w:r>
            <w:r>
              <w:t xml:space="preserve"> ?  </w:t>
            </w:r>
            <w:r>
              <w:rPr>
                <w:rFonts w:ascii="Albertus Extra Bold" w:hAnsi="Albertus Extra Bold"/>
                <w:b/>
                <w:vertAlign w:val="superscript"/>
              </w:rPr>
              <w:t>1</w:t>
            </w:r>
            <w:r>
              <w:rPr>
                <w:u w:val="single"/>
              </w:rPr>
              <w:t>The change would also permit sports wagering on all professional, collegiate, or amateur athletic events through off-track wagering facilities operated by current or former horse racetracks.</w:t>
            </w:r>
            <w:r>
              <w:rPr>
                <w:rFonts w:ascii="Albertus Extra Bold" w:hAnsi="Albertus Extra Bold"/>
                <w:b/>
                <w:vertAlign w:val="superscript"/>
              </w:rPr>
              <w:t>1</w:t>
            </w:r>
          </w:p>
          <w:p w14:paraId="08AD6A1C" w14:textId="77777777" w:rsidR="00A33C8D" w:rsidRPr="003429A3" w:rsidRDefault="00A33C8D" w:rsidP="009472F1">
            <w:pPr>
              <w:rPr>
                <w:b/>
                <w:bCs/>
              </w:rPr>
            </w:pPr>
            <w:r w:rsidRPr="00CC10D5">
              <w:tab/>
              <w:t>Currently, wagering is prohibited on college sport or athletic events that take place in New Jersey.  Wagering is also prohibited on an event in which a team from a New Jersey college participates</w:t>
            </w:r>
            <w:r>
              <w:t xml:space="preserve"> </w:t>
            </w:r>
            <w:r w:rsidRPr="003429A3">
              <w:rPr>
                <w:rFonts w:ascii="Albertus Extra Bold" w:hAnsi="Albertus Extra Bold"/>
                <w:b/>
                <w:bCs/>
                <w:vertAlign w:val="superscript"/>
              </w:rPr>
              <w:t>1</w:t>
            </w:r>
            <w:r>
              <w:rPr>
                <w:u w:val="single"/>
              </w:rPr>
              <w:t>.  Wagering on professional, college, or amateur sport or athletic events is also prohibited at off-track wagering facilities operated by current or former horse racetracks.</w:t>
            </w:r>
            <w:r w:rsidRPr="003429A3">
              <w:rPr>
                <w:rFonts w:ascii="Albertus Extra Bold" w:hAnsi="Albertus Extra Bold"/>
                <w:b/>
                <w:bCs/>
                <w:vertAlign w:val="superscript"/>
              </w:rPr>
              <w:t>1</w:t>
            </w:r>
          </w:p>
        </w:tc>
      </w:tr>
    </w:tbl>
    <w:p w14:paraId="347FA2B4" w14:textId="77777777" w:rsidR="00A33C8D" w:rsidRDefault="00A33C8D">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A33C8D" w:rsidRPr="00CC10D5" w14:paraId="2DBC65DE" w14:textId="77777777" w:rsidTr="009472F1">
        <w:trPr>
          <w:trHeight w:val="461"/>
        </w:trPr>
        <w:tc>
          <w:tcPr>
            <w:tcW w:w="648" w:type="dxa"/>
            <w:tcBorders>
              <w:bottom w:val="nil"/>
            </w:tcBorders>
          </w:tcPr>
          <w:p w14:paraId="7935E8B8" w14:textId="77777777" w:rsidR="00A33C8D" w:rsidRDefault="00A33C8D" w:rsidP="009472F1"/>
          <w:p w14:paraId="5E132F99" w14:textId="221776D1" w:rsidR="00A33C8D" w:rsidRPr="00CC10D5" w:rsidRDefault="00A33C8D" w:rsidP="009472F1"/>
        </w:tc>
        <w:tc>
          <w:tcPr>
            <w:tcW w:w="1080" w:type="dxa"/>
            <w:tcBorders>
              <w:bottom w:val="nil"/>
            </w:tcBorders>
            <w:vAlign w:val="center"/>
          </w:tcPr>
          <w:p w14:paraId="2115EC1B" w14:textId="77777777" w:rsidR="00A33C8D" w:rsidRPr="00CC10D5" w:rsidRDefault="00A33C8D" w:rsidP="009472F1"/>
        </w:tc>
        <w:tc>
          <w:tcPr>
            <w:tcW w:w="4723" w:type="dxa"/>
            <w:tcBorders>
              <w:bottom w:val="nil"/>
            </w:tcBorders>
            <w:vAlign w:val="center"/>
          </w:tcPr>
          <w:p w14:paraId="610F9462" w14:textId="77777777" w:rsidR="00A33C8D" w:rsidRPr="00CC10D5" w:rsidRDefault="00A33C8D" w:rsidP="009472F1">
            <w:pPr>
              <w:jc w:val="center"/>
            </w:pPr>
            <w:r w:rsidRPr="00CC10D5">
              <w:t>INTERPRETIVE STATEMENT</w:t>
            </w:r>
          </w:p>
        </w:tc>
      </w:tr>
      <w:tr w:rsidR="00A33C8D" w:rsidRPr="00CC10D5" w14:paraId="1DBE9B9C" w14:textId="77777777" w:rsidTr="009472F1">
        <w:trPr>
          <w:trHeight w:val="461"/>
        </w:trPr>
        <w:tc>
          <w:tcPr>
            <w:tcW w:w="648" w:type="dxa"/>
            <w:tcBorders>
              <w:top w:val="nil"/>
              <w:bottom w:val="nil"/>
            </w:tcBorders>
          </w:tcPr>
          <w:p w14:paraId="2F9CCF90" w14:textId="77777777" w:rsidR="00A33C8D" w:rsidRPr="00CC10D5" w:rsidRDefault="00A33C8D" w:rsidP="009472F1"/>
        </w:tc>
        <w:tc>
          <w:tcPr>
            <w:tcW w:w="1080" w:type="dxa"/>
            <w:tcBorders>
              <w:top w:val="nil"/>
              <w:bottom w:val="nil"/>
            </w:tcBorders>
            <w:vAlign w:val="center"/>
          </w:tcPr>
          <w:p w14:paraId="2DD39FF4" w14:textId="77777777" w:rsidR="00A33C8D" w:rsidRPr="00CC10D5" w:rsidRDefault="00A33C8D" w:rsidP="009472F1">
            <w:r w:rsidRPr="00CC10D5">
              <w:t>NO</w:t>
            </w:r>
          </w:p>
        </w:tc>
        <w:tc>
          <w:tcPr>
            <w:tcW w:w="4723" w:type="dxa"/>
            <w:tcBorders>
              <w:top w:val="nil"/>
              <w:bottom w:val="nil"/>
            </w:tcBorders>
          </w:tcPr>
          <w:p w14:paraId="2AAC28E9" w14:textId="77777777" w:rsidR="00A33C8D" w:rsidRPr="00CC10D5" w:rsidRDefault="00A33C8D" w:rsidP="009472F1"/>
          <w:p w14:paraId="29AA413F" w14:textId="77777777" w:rsidR="00A33C8D" w:rsidRPr="000A4437" w:rsidRDefault="00A33C8D" w:rsidP="009472F1">
            <w:pPr>
              <w:rPr>
                <w:b/>
                <w:bCs/>
                <w:vertAlign w:val="superscript"/>
              </w:rPr>
            </w:pPr>
            <w:r w:rsidRPr="00CC10D5">
              <w:tab/>
              <w:t>Currently, the State Constitution prohibits wagering on college sport or athletic events taking place in New Jersey.  It also prohibits wagering on an event in which a New Jersey college team participates.</w:t>
            </w:r>
            <w:r>
              <w:t xml:space="preserve">  </w:t>
            </w:r>
            <w:r w:rsidRPr="000A4437">
              <w:rPr>
                <w:rFonts w:ascii="Albertus Extra Bold" w:hAnsi="Albertus Extra Bold"/>
                <w:b/>
                <w:bCs/>
                <w:vertAlign w:val="superscript"/>
              </w:rPr>
              <w:t>1</w:t>
            </w:r>
            <w:r>
              <w:rPr>
                <w:u w:val="single"/>
              </w:rPr>
              <w:t>It also prohibits wagering on professional, college, or amateur sport or athletic events through off-track wagering facilities operated by current or former horse racetracks.</w:t>
            </w:r>
            <w:r w:rsidRPr="000A4437">
              <w:rPr>
                <w:rFonts w:ascii="Albertus Extra Bold" w:hAnsi="Albertus Extra Bold"/>
                <w:b/>
                <w:bCs/>
                <w:vertAlign w:val="superscript"/>
              </w:rPr>
              <w:t>1</w:t>
            </w:r>
          </w:p>
          <w:p w14:paraId="0395D61F" w14:textId="77777777" w:rsidR="00A33C8D" w:rsidRDefault="00A33C8D" w:rsidP="009472F1">
            <w:r w:rsidRPr="00CC10D5">
              <w:tab/>
              <w:t xml:space="preserve">This amendment would allow the Legislature to pass laws permitting wagering on any college sport or athletic event.  It would permit wagering even if a New Jersey college team participates in the competition.  Such wagering would be permitted </w:t>
            </w:r>
            <w:r>
              <w:rPr>
                <w:rFonts w:ascii="Albertus Extra Bold" w:hAnsi="Albertus Extra Bold"/>
                <w:b/>
                <w:vertAlign w:val="superscript"/>
              </w:rPr>
              <w:t>1</w:t>
            </w:r>
            <w:r w:rsidRPr="001B02D3">
              <w:rPr>
                <w:rFonts w:ascii="Albertus Extra Bold" w:hAnsi="Albertus Extra Bold"/>
                <w:b/>
              </w:rPr>
              <w:t>[</w:t>
            </w:r>
            <w:r w:rsidRPr="00CC10D5">
              <w:t>only</w:t>
            </w:r>
            <w:r w:rsidRPr="001B02D3">
              <w:rPr>
                <w:rFonts w:ascii="Albertus Extra Bold" w:hAnsi="Albertus Extra Bold"/>
                <w:b/>
              </w:rPr>
              <w:t>]</w:t>
            </w:r>
            <w:r>
              <w:rPr>
                <w:rFonts w:ascii="Albertus Extra Bold" w:hAnsi="Albertus Extra Bold"/>
                <w:b/>
                <w:vertAlign w:val="superscript"/>
              </w:rPr>
              <w:t>1</w:t>
            </w:r>
            <w:r w:rsidRPr="00CC10D5">
              <w:t xml:space="preserve"> through casinos</w:t>
            </w:r>
            <w:r>
              <w:t xml:space="preserve"> </w:t>
            </w:r>
            <w:r w:rsidRPr="00CC10D5">
              <w:t>and current or former horse racetracks.</w:t>
            </w:r>
          </w:p>
          <w:p w14:paraId="26441AA3" w14:textId="77777777" w:rsidR="00A33C8D" w:rsidRPr="001B02D3" w:rsidRDefault="00A33C8D" w:rsidP="009472F1">
            <w:r>
              <w:t xml:space="preserve">      </w:t>
            </w:r>
            <w:r w:rsidRPr="00740B57">
              <w:rPr>
                <w:rFonts w:ascii="Albertus Extra Bold" w:hAnsi="Albertus Extra Bold"/>
                <w:b/>
                <w:vertAlign w:val="superscript"/>
              </w:rPr>
              <w:t>1</w:t>
            </w:r>
            <w:r w:rsidRPr="001B02D3">
              <w:rPr>
                <w:u w:val="single"/>
              </w:rPr>
              <w:t>This amendment would also allow the Legislature to pass laws permitting wagering on any professional, college, or amateur sport or athletic</w:t>
            </w:r>
            <w:r>
              <w:rPr>
                <w:u w:val="single"/>
              </w:rPr>
              <w:t xml:space="preserve"> event through off-track wagering facilities operated by current or former horse racetracks.</w:t>
            </w:r>
            <w:r>
              <w:rPr>
                <w:rFonts w:ascii="Albertus Extra Bold" w:hAnsi="Albertus Extra Bold"/>
                <w:b/>
                <w:vertAlign w:val="superscript"/>
              </w:rPr>
              <w:t>1</w:t>
            </w:r>
          </w:p>
        </w:tc>
      </w:tr>
      <w:tr w:rsidR="00A33C8D" w:rsidRPr="00CC10D5" w14:paraId="7153651C" w14:textId="77777777" w:rsidTr="009472F1">
        <w:trPr>
          <w:trHeight w:val="60"/>
        </w:trPr>
        <w:tc>
          <w:tcPr>
            <w:tcW w:w="648" w:type="dxa"/>
            <w:tcBorders>
              <w:top w:val="nil"/>
            </w:tcBorders>
          </w:tcPr>
          <w:p w14:paraId="34647295" w14:textId="77777777" w:rsidR="00A33C8D" w:rsidRPr="00CC10D5" w:rsidRDefault="00A33C8D" w:rsidP="009472F1"/>
        </w:tc>
        <w:tc>
          <w:tcPr>
            <w:tcW w:w="1080" w:type="dxa"/>
            <w:tcBorders>
              <w:top w:val="nil"/>
            </w:tcBorders>
            <w:vAlign w:val="center"/>
          </w:tcPr>
          <w:p w14:paraId="0C8C9FD7" w14:textId="77777777" w:rsidR="00A33C8D" w:rsidRPr="00CC10D5" w:rsidRDefault="00A33C8D" w:rsidP="009472F1"/>
        </w:tc>
        <w:tc>
          <w:tcPr>
            <w:tcW w:w="4723" w:type="dxa"/>
            <w:tcBorders>
              <w:top w:val="nil"/>
            </w:tcBorders>
          </w:tcPr>
          <w:p w14:paraId="09DCA931" w14:textId="77777777" w:rsidR="00A33C8D" w:rsidRPr="00CC10D5" w:rsidRDefault="00A33C8D" w:rsidP="009472F1"/>
        </w:tc>
      </w:tr>
    </w:tbl>
    <w:p w14:paraId="3D5AF498" w14:textId="041A953D" w:rsidR="00C12C6D" w:rsidRDefault="00C12C6D" w:rsidP="00A33C8D"/>
    <w:sectPr w:rsidR="00C12C6D" w:rsidSect="00511B0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474B0" w14:textId="77777777" w:rsidR="00D514DC" w:rsidRDefault="00D514DC">
      <w:r>
        <w:separator/>
      </w:r>
    </w:p>
  </w:endnote>
  <w:endnote w:type="continuationSeparator" w:id="0">
    <w:p w14:paraId="4EF5964B" w14:textId="77777777" w:rsidR="00D514DC" w:rsidRDefault="00D51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7D041" w14:textId="4666B5E7" w:rsidR="00696114" w:rsidRDefault="00871916" w:rsidP="00871916">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02B6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2BE6C" w14:textId="77777777" w:rsidR="00A95F35" w:rsidRPr="00921C91" w:rsidRDefault="00A95F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7003224" w14:textId="77777777" w:rsidR="00A95F35" w:rsidRPr="00921C91" w:rsidRDefault="00A95F35">
    <w:pPr>
      <w:pStyle w:val="Footer"/>
      <w:rPr>
        <w:szCs w:val="18"/>
      </w:rPr>
    </w:pPr>
  </w:p>
  <w:p w14:paraId="1D906121" w14:textId="77777777" w:rsidR="00A95F35" w:rsidRPr="00921C91" w:rsidRDefault="00A95F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45A1AFC" w14:textId="6409C523" w:rsidR="009E0703" w:rsidRDefault="009E0703" w:rsidP="00686AEB">
    <w:pPr>
      <w:pStyle w:val="Footer"/>
    </w:pPr>
    <w:r>
      <w:tab/>
      <w:t>Matter enclosed in superscript numerals has been adopted as follows:</w:t>
    </w:r>
  </w:p>
  <w:p w14:paraId="65DCC93F" w14:textId="15A6B2DD" w:rsidR="009E0703" w:rsidRDefault="009E070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ATG committee amendments adopted May 5, 2021.</w:t>
    </w:r>
  </w:p>
  <w:p w14:paraId="3728965C" w14:textId="77777777" w:rsidR="009E0703" w:rsidRPr="009E0703" w:rsidRDefault="009E070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DF6FB" w14:textId="77777777" w:rsidR="00D514DC" w:rsidRDefault="00D514DC">
      <w:r>
        <w:separator/>
      </w:r>
    </w:p>
  </w:footnote>
  <w:footnote w:type="continuationSeparator" w:id="0">
    <w:p w14:paraId="5590A706" w14:textId="77777777" w:rsidR="00D514DC" w:rsidRDefault="00D51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2E585" w14:textId="77777777" w:rsidR="00665CBC" w:rsidRDefault="00E747F5">
    <w:pPr>
      <w:pStyle w:val="Header"/>
    </w:pPr>
    <w:r>
      <w:rPr>
        <w:noProof/>
      </w:rPr>
      <w:pict w14:anchorId="02688D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DBA49" w14:textId="23AF87C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14529" w14:textId="399C09EE" w:rsidR="00665CBC" w:rsidRDefault="00665CBC" w:rsidP="00686AEB">
    <w:pPr>
      <w:pStyle w:val="Header"/>
      <w:jc w:val="center"/>
      <w:rPr>
        <w:rStyle w:val="PageNumber"/>
      </w:rPr>
    </w:pPr>
  </w:p>
  <w:p w14:paraId="3235C7F4" w14:textId="0369DE33" w:rsidR="00511B00" w:rsidRDefault="00511B00" w:rsidP="00511B00">
    <w:pPr>
      <w:pStyle w:val="bpuHeadSpon"/>
    </w:pPr>
    <w:r w:rsidRPr="00511B00">
      <w:rPr>
        <w:rStyle w:val="bpuHeadSponChar"/>
      </w:rPr>
      <w:t>ACR200</w:t>
    </w:r>
    <w:r>
      <w:t xml:space="preserve"> </w:t>
    </w:r>
    <w:r w:rsidR="00524A4A">
      <w:t xml:space="preserve">[1R] </w:t>
    </w:r>
    <w:r>
      <w:t>HOUGHTALING, DOWNEY</w:t>
    </w:r>
  </w:p>
  <w:p w14:paraId="22777004" w14:textId="5AF85BB9" w:rsidR="00511B00" w:rsidRDefault="00511B00" w:rsidP="00511B00">
    <w:pPr>
      <w:pStyle w:val="bpuHeadSpon"/>
    </w:pPr>
    <w:r>
      <w:fldChar w:fldCharType="begin"/>
    </w:r>
    <w:r>
      <w:instrText xml:space="preserve"> PAGE  \* MERGEFORMAT </w:instrText>
    </w:r>
    <w:r>
      <w:fldChar w:fldCharType="separate"/>
    </w:r>
    <w:r w:rsidR="00E747F5">
      <w:rPr>
        <w:noProof/>
      </w:rPr>
      <w:t>6</w:t>
    </w:r>
    <w:r>
      <w:fldChar w:fldCharType="end"/>
    </w:r>
  </w:p>
  <w:p w14:paraId="78B4DB65" w14:textId="77777777" w:rsidR="00511B00" w:rsidRDefault="00511B00" w:rsidP="00511B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1CE9F" w14:textId="618CD96D" w:rsidR="00665CBC" w:rsidRDefault="00665CBC">
    <w:pPr>
      <w:pStyle w:val="Header"/>
    </w:pPr>
  </w:p>
  <w:p w14:paraId="737E03AF" w14:textId="6954FD86" w:rsidR="00511B00" w:rsidRDefault="00511B00" w:rsidP="00511B00">
    <w:pPr>
      <w:pStyle w:val="bpuHeadSpon"/>
    </w:pPr>
    <w:r w:rsidRPr="00511B00">
      <w:rPr>
        <w:rStyle w:val="bpuHeadSponChar"/>
      </w:rPr>
      <w:t>ACR200</w:t>
    </w:r>
    <w:r>
      <w:t xml:space="preserve"> </w:t>
    </w:r>
    <w:r w:rsidR="00524A4A">
      <w:t xml:space="preserve">[1R] </w:t>
    </w:r>
    <w:r>
      <w:t>HOUGHTALING, DOWNEY</w:t>
    </w:r>
  </w:p>
  <w:p w14:paraId="5E07E497" w14:textId="59B42EDD" w:rsidR="00511B00" w:rsidRDefault="00511B00" w:rsidP="00511B00">
    <w:pPr>
      <w:pStyle w:val="bpuHeadSpon"/>
    </w:pPr>
    <w:r>
      <w:fldChar w:fldCharType="begin"/>
    </w:r>
    <w:r>
      <w:instrText xml:space="preserve"> PAGE  \* MERGEFORMAT </w:instrText>
    </w:r>
    <w:r>
      <w:fldChar w:fldCharType="separate"/>
    </w:r>
    <w:r w:rsidR="00E747F5">
      <w:rPr>
        <w:noProof/>
      </w:rPr>
      <w:t>2</w:t>
    </w:r>
    <w:r>
      <w:fldChar w:fldCharType="end"/>
    </w:r>
  </w:p>
  <w:p w14:paraId="57036540" w14:textId="77777777" w:rsidR="00511B00" w:rsidRDefault="00511B00" w:rsidP="00511B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4DC"/>
    <w:rsid w:val="000035E5"/>
    <w:rsid w:val="000051BD"/>
    <w:rsid w:val="0001274B"/>
    <w:rsid w:val="000160A5"/>
    <w:rsid w:val="00017534"/>
    <w:rsid w:val="0002335B"/>
    <w:rsid w:val="000274A6"/>
    <w:rsid w:val="0003549A"/>
    <w:rsid w:val="000367AE"/>
    <w:rsid w:val="0004129F"/>
    <w:rsid w:val="00043B22"/>
    <w:rsid w:val="0004569E"/>
    <w:rsid w:val="00054975"/>
    <w:rsid w:val="00057D20"/>
    <w:rsid w:val="0006197C"/>
    <w:rsid w:val="0006281F"/>
    <w:rsid w:val="00062A6F"/>
    <w:rsid w:val="0008141C"/>
    <w:rsid w:val="00092D93"/>
    <w:rsid w:val="00094A55"/>
    <w:rsid w:val="000A44A7"/>
    <w:rsid w:val="000B1054"/>
    <w:rsid w:val="000B3411"/>
    <w:rsid w:val="000C054C"/>
    <w:rsid w:val="000C12C2"/>
    <w:rsid w:val="000D11AF"/>
    <w:rsid w:val="000D2783"/>
    <w:rsid w:val="000D3D2D"/>
    <w:rsid w:val="000D6255"/>
    <w:rsid w:val="000D6262"/>
    <w:rsid w:val="000D6999"/>
    <w:rsid w:val="000D7B4A"/>
    <w:rsid w:val="000E4006"/>
    <w:rsid w:val="000F20EA"/>
    <w:rsid w:val="000F3DA2"/>
    <w:rsid w:val="000F4333"/>
    <w:rsid w:val="000F5FDE"/>
    <w:rsid w:val="000F7466"/>
    <w:rsid w:val="00102EB9"/>
    <w:rsid w:val="00116D4C"/>
    <w:rsid w:val="00116FDA"/>
    <w:rsid w:val="0013000E"/>
    <w:rsid w:val="00133F81"/>
    <w:rsid w:val="00135943"/>
    <w:rsid w:val="00140667"/>
    <w:rsid w:val="001466C7"/>
    <w:rsid w:val="00146D5A"/>
    <w:rsid w:val="00162F1F"/>
    <w:rsid w:val="001645FB"/>
    <w:rsid w:val="00173D2B"/>
    <w:rsid w:val="00176143"/>
    <w:rsid w:val="00181676"/>
    <w:rsid w:val="00183603"/>
    <w:rsid w:val="00194E78"/>
    <w:rsid w:val="0019707B"/>
    <w:rsid w:val="00197E8B"/>
    <w:rsid w:val="00197FA4"/>
    <w:rsid w:val="001A161A"/>
    <w:rsid w:val="001A3B79"/>
    <w:rsid w:val="001A66B6"/>
    <w:rsid w:val="001A7EFA"/>
    <w:rsid w:val="001B35EB"/>
    <w:rsid w:val="001B4716"/>
    <w:rsid w:val="001B4EA4"/>
    <w:rsid w:val="001B762E"/>
    <w:rsid w:val="001C7C52"/>
    <w:rsid w:val="001D25F3"/>
    <w:rsid w:val="001E15F1"/>
    <w:rsid w:val="001E16FA"/>
    <w:rsid w:val="001E6213"/>
    <w:rsid w:val="001F14C7"/>
    <w:rsid w:val="001F2821"/>
    <w:rsid w:val="001F7405"/>
    <w:rsid w:val="001F76DF"/>
    <w:rsid w:val="00205533"/>
    <w:rsid w:val="00212B8D"/>
    <w:rsid w:val="00222983"/>
    <w:rsid w:val="00222B7E"/>
    <w:rsid w:val="002370D0"/>
    <w:rsid w:val="00255958"/>
    <w:rsid w:val="00257FA2"/>
    <w:rsid w:val="0026574A"/>
    <w:rsid w:val="002660BB"/>
    <w:rsid w:val="002720E8"/>
    <w:rsid w:val="0027418F"/>
    <w:rsid w:val="00275293"/>
    <w:rsid w:val="0027728F"/>
    <w:rsid w:val="002776B0"/>
    <w:rsid w:val="00286C7E"/>
    <w:rsid w:val="002954A6"/>
    <w:rsid w:val="002971C9"/>
    <w:rsid w:val="002A1029"/>
    <w:rsid w:val="002A1527"/>
    <w:rsid w:val="002A3A1A"/>
    <w:rsid w:val="002A4692"/>
    <w:rsid w:val="002A51BA"/>
    <w:rsid w:val="002B2058"/>
    <w:rsid w:val="002B2E26"/>
    <w:rsid w:val="002B3FE6"/>
    <w:rsid w:val="002B6CCF"/>
    <w:rsid w:val="002C2D81"/>
    <w:rsid w:val="002C3B44"/>
    <w:rsid w:val="002C461E"/>
    <w:rsid w:val="002C6CEC"/>
    <w:rsid w:val="002D704D"/>
    <w:rsid w:val="002E02BB"/>
    <w:rsid w:val="002E0527"/>
    <w:rsid w:val="002E09CE"/>
    <w:rsid w:val="002E69D1"/>
    <w:rsid w:val="002F23E9"/>
    <w:rsid w:val="002F374B"/>
    <w:rsid w:val="002F3BA6"/>
    <w:rsid w:val="00315320"/>
    <w:rsid w:val="00315693"/>
    <w:rsid w:val="00323FCC"/>
    <w:rsid w:val="00324420"/>
    <w:rsid w:val="00324B2D"/>
    <w:rsid w:val="00325776"/>
    <w:rsid w:val="00325E27"/>
    <w:rsid w:val="0032669B"/>
    <w:rsid w:val="00330395"/>
    <w:rsid w:val="00333704"/>
    <w:rsid w:val="00336624"/>
    <w:rsid w:val="0034025F"/>
    <w:rsid w:val="00340458"/>
    <w:rsid w:val="0034200F"/>
    <w:rsid w:val="003446A0"/>
    <w:rsid w:val="0034481B"/>
    <w:rsid w:val="00350130"/>
    <w:rsid w:val="00354334"/>
    <w:rsid w:val="0036180C"/>
    <w:rsid w:val="00363CF5"/>
    <w:rsid w:val="00364344"/>
    <w:rsid w:val="00366D0E"/>
    <w:rsid w:val="003702CA"/>
    <w:rsid w:val="00370617"/>
    <w:rsid w:val="00374D24"/>
    <w:rsid w:val="00377AE4"/>
    <w:rsid w:val="00382F1F"/>
    <w:rsid w:val="00391DA4"/>
    <w:rsid w:val="003974F4"/>
    <w:rsid w:val="003A3C64"/>
    <w:rsid w:val="003A3F83"/>
    <w:rsid w:val="003A5F93"/>
    <w:rsid w:val="003B37A0"/>
    <w:rsid w:val="003C43EF"/>
    <w:rsid w:val="003C5A6B"/>
    <w:rsid w:val="003C7FB2"/>
    <w:rsid w:val="003D1AAE"/>
    <w:rsid w:val="003D24DE"/>
    <w:rsid w:val="003E26D4"/>
    <w:rsid w:val="003E47BA"/>
    <w:rsid w:val="003F181C"/>
    <w:rsid w:val="003F3B37"/>
    <w:rsid w:val="0040195A"/>
    <w:rsid w:val="00402DC0"/>
    <w:rsid w:val="00416C4B"/>
    <w:rsid w:val="0041751E"/>
    <w:rsid w:val="0042049B"/>
    <w:rsid w:val="004211E5"/>
    <w:rsid w:val="00422091"/>
    <w:rsid w:val="004273EF"/>
    <w:rsid w:val="0043386C"/>
    <w:rsid w:val="00433B0F"/>
    <w:rsid w:val="00436F2D"/>
    <w:rsid w:val="00436F5D"/>
    <w:rsid w:val="00441B42"/>
    <w:rsid w:val="0045118A"/>
    <w:rsid w:val="0045415E"/>
    <w:rsid w:val="0045503F"/>
    <w:rsid w:val="00455D51"/>
    <w:rsid w:val="00456BF9"/>
    <w:rsid w:val="00461057"/>
    <w:rsid w:val="00463944"/>
    <w:rsid w:val="004704A8"/>
    <w:rsid w:val="00471102"/>
    <w:rsid w:val="00471F18"/>
    <w:rsid w:val="00481F80"/>
    <w:rsid w:val="00484144"/>
    <w:rsid w:val="00484C19"/>
    <w:rsid w:val="00485866"/>
    <w:rsid w:val="00492076"/>
    <w:rsid w:val="00493B1D"/>
    <w:rsid w:val="00497037"/>
    <w:rsid w:val="0049726C"/>
    <w:rsid w:val="004A3009"/>
    <w:rsid w:val="004A6940"/>
    <w:rsid w:val="004A77A4"/>
    <w:rsid w:val="004B003A"/>
    <w:rsid w:val="004C742C"/>
    <w:rsid w:val="004D43D7"/>
    <w:rsid w:val="004E1F3E"/>
    <w:rsid w:val="004E5B68"/>
    <w:rsid w:val="004F21BD"/>
    <w:rsid w:val="004F4F1D"/>
    <w:rsid w:val="004F74DD"/>
    <w:rsid w:val="00501317"/>
    <w:rsid w:val="0050495C"/>
    <w:rsid w:val="00505DC9"/>
    <w:rsid w:val="00506E1E"/>
    <w:rsid w:val="00511B00"/>
    <w:rsid w:val="00513C81"/>
    <w:rsid w:val="00513F89"/>
    <w:rsid w:val="00516832"/>
    <w:rsid w:val="005214E7"/>
    <w:rsid w:val="00524A4A"/>
    <w:rsid w:val="00527BFB"/>
    <w:rsid w:val="00532A32"/>
    <w:rsid w:val="00540B0B"/>
    <w:rsid w:val="0054428E"/>
    <w:rsid w:val="0054460F"/>
    <w:rsid w:val="005536CD"/>
    <w:rsid w:val="00554051"/>
    <w:rsid w:val="00555158"/>
    <w:rsid w:val="00557240"/>
    <w:rsid w:val="005651F3"/>
    <w:rsid w:val="00572184"/>
    <w:rsid w:val="00577A15"/>
    <w:rsid w:val="00580533"/>
    <w:rsid w:val="00580BF3"/>
    <w:rsid w:val="0059131D"/>
    <w:rsid w:val="005964E4"/>
    <w:rsid w:val="005B3F92"/>
    <w:rsid w:val="005B479C"/>
    <w:rsid w:val="005B561E"/>
    <w:rsid w:val="005C07E4"/>
    <w:rsid w:val="005C2124"/>
    <w:rsid w:val="005C336F"/>
    <w:rsid w:val="005C7F3C"/>
    <w:rsid w:val="005D00AB"/>
    <w:rsid w:val="005D58C6"/>
    <w:rsid w:val="005E017C"/>
    <w:rsid w:val="005E50C6"/>
    <w:rsid w:val="005F2A97"/>
    <w:rsid w:val="005F399B"/>
    <w:rsid w:val="00600097"/>
    <w:rsid w:val="00600A56"/>
    <w:rsid w:val="006019F8"/>
    <w:rsid w:val="00602DC6"/>
    <w:rsid w:val="00605B20"/>
    <w:rsid w:val="0061156F"/>
    <w:rsid w:val="00613EB7"/>
    <w:rsid w:val="00613FF5"/>
    <w:rsid w:val="006155A8"/>
    <w:rsid w:val="00616DA6"/>
    <w:rsid w:val="00621B94"/>
    <w:rsid w:val="00626239"/>
    <w:rsid w:val="00635316"/>
    <w:rsid w:val="00635449"/>
    <w:rsid w:val="006378C5"/>
    <w:rsid w:val="00637B9D"/>
    <w:rsid w:val="00645E6A"/>
    <w:rsid w:val="00665CBC"/>
    <w:rsid w:val="00667A5C"/>
    <w:rsid w:val="006727B2"/>
    <w:rsid w:val="00677316"/>
    <w:rsid w:val="00686AEB"/>
    <w:rsid w:val="00696114"/>
    <w:rsid w:val="006B5CCE"/>
    <w:rsid w:val="006B7897"/>
    <w:rsid w:val="006B7FA7"/>
    <w:rsid w:val="006C086A"/>
    <w:rsid w:val="006C21C1"/>
    <w:rsid w:val="006C7327"/>
    <w:rsid w:val="006D00E5"/>
    <w:rsid w:val="006D33AA"/>
    <w:rsid w:val="006D5AD2"/>
    <w:rsid w:val="006D791B"/>
    <w:rsid w:val="006E0572"/>
    <w:rsid w:val="006E2895"/>
    <w:rsid w:val="006E52E1"/>
    <w:rsid w:val="006F180D"/>
    <w:rsid w:val="006F4334"/>
    <w:rsid w:val="006F47AF"/>
    <w:rsid w:val="006F6B8A"/>
    <w:rsid w:val="006F7854"/>
    <w:rsid w:val="00707CD3"/>
    <w:rsid w:val="00716684"/>
    <w:rsid w:val="00716BB9"/>
    <w:rsid w:val="00717BC4"/>
    <w:rsid w:val="007256D1"/>
    <w:rsid w:val="007279FD"/>
    <w:rsid w:val="00734F96"/>
    <w:rsid w:val="00744FE0"/>
    <w:rsid w:val="007502CB"/>
    <w:rsid w:val="00752D79"/>
    <w:rsid w:val="00752E20"/>
    <w:rsid w:val="007532E7"/>
    <w:rsid w:val="0075531A"/>
    <w:rsid w:val="00756EDE"/>
    <w:rsid w:val="00761C6E"/>
    <w:rsid w:val="00781B4D"/>
    <w:rsid w:val="007824BF"/>
    <w:rsid w:val="00783B8D"/>
    <w:rsid w:val="007869BD"/>
    <w:rsid w:val="00794903"/>
    <w:rsid w:val="00794B94"/>
    <w:rsid w:val="00794BD4"/>
    <w:rsid w:val="007A2F73"/>
    <w:rsid w:val="007A3061"/>
    <w:rsid w:val="007A5A0B"/>
    <w:rsid w:val="007A73A5"/>
    <w:rsid w:val="007B1558"/>
    <w:rsid w:val="007C0E14"/>
    <w:rsid w:val="007C194F"/>
    <w:rsid w:val="007C7DE4"/>
    <w:rsid w:val="007D0951"/>
    <w:rsid w:val="007D40CB"/>
    <w:rsid w:val="007D5796"/>
    <w:rsid w:val="007D59C0"/>
    <w:rsid w:val="007D7D9C"/>
    <w:rsid w:val="007E3FBB"/>
    <w:rsid w:val="007E446E"/>
    <w:rsid w:val="007F485D"/>
    <w:rsid w:val="007F5A29"/>
    <w:rsid w:val="007F6050"/>
    <w:rsid w:val="00813627"/>
    <w:rsid w:val="0082013F"/>
    <w:rsid w:val="00821BA8"/>
    <w:rsid w:val="00822646"/>
    <w:rsid w:val="00832816"/>
    <w:rsid w:val="00834AA0"/>
    <w:rsid w:val="00837109"/>
    <w:rsid w:val="00840365"/>
    <w:rsid w:val="008406A3"/>
    <w:rsid w:val="00841D2C"/>
    <w:rsid w:val="00845F3C"/>
    <w:rsid w:val="008461B8"/>
    <w:rsid w:val="008462F1"/>
    <w:rsid w:val="00847EF1"/>
    <w:rsid w:val="008538FA"/>
    <w:rsid w:val="008573B0"/>
    <w:rsid w:val="00866563"/>
    <w:rsid w:val="00867AC2"/>
    <w:rsid w:val="0087056E"/>
    <w:rsid w:val="00871916"/>
    <w:rsid w:val="008724A3"/>
    <w:rsid w:val="00872BEC"/>
    <w:rsid w:val="008735C2"/>
    <w:rsid w:val="00875402"/>
    <w:rsid w:val="00884D51"/>
    <w:rsid w:val="008916EC"/>
    <w:rsid w:val="00891E4F"/>
    <w:rsid w:val="008A31C5"/>
    <w:rsid w:val="008A4F9A"/>
    <w:rsid w:val="008B0047"/>
    <w:rsid w:val="008B2850"/>
    <w:rsid w:val="008B3DFF"/>
    <w:rsid w:val="008B6064"/>
    <w:rsid w:val="008C79B3"/>
    <w:rsid w:val="008D74F5"/>
    <w:rsid w:val="008D77BD"/>
    <w:rsid w:val="008E454C"/>
    <w:rsid w:val="008E58D9"/>
    <w:rsid w:val="008F1E5A"/>
    <w:rsid w:val="00901BDA"/>
    <w:rsid w:val="00904EC7"/>
    <w:rsid w:val="009121D8"/>
    <w:rsid w:val="00916F7A"/>
    <w:rsid w:val="00917FE3"/>
    <w:rsid w:val="00923D4D"/>
    <w:rsid w:val="009318C7"/>
    <w:rsid w:val="00931C09"/>
    <w:rsid w:val="009348C2"/>
    <w:rsid w:val="0094213C"/>
    <w:rsid w:val="009421A6"/>
    <w:rsid w:val="009440D0"/>
    <w:rsid w:val="009523A3"/>
    <w:rsid w:val="00960958"/>
    <w:rsid w:val="00963A46"/>
    <w:rsid w:val="00966A3E"/>
    <w:rsid w:val="00971493"/>
    <w:rsid w:val="00971AD9"/>
    <w:rsid w:val="00973069"/>
    <w:rsid w:val="00973523"/>
    <w:rsid w:val="00980766"/>
    <w:rsid w:val="009835D4"/>
    <w:rsid w:val="009865D4"/>
    <w:rsid w:val="0099002A"/>
    <w:rsid w:val="00991284"/>
    <w:rsid w:val="00997152"/>
    <w:rsid w:val="009972CD"/>
    <w:rsid w:val="009A0E9C"/>
    <w:rsid w:val="009A45DA"/>
    <w:rsid w:val="009B06D2"/>
    <w:rsid w:val="009B34EC"/>
    <w:rsid w:val="009B447D"/>
    <w:rsid w:val="009B5D67"/>
    <w:rsid w:val="009B5E27"/>
    <w:rsid w:val="009B6176"/>
    <w:rsid w:val="009B7359"/>
    <w:rsid w:val="009C0D22"/>
    <w:rsid w:val="009C2DD9"/>
    <w:rsid w:val="009C3E09"/>
    <w:rsid w:val="009C5630"/>
    <w:rsid w:val="009C5B71"/>
    <w:rsid w:val="009C7875"/>
    <w:rsid w:val="009D0E5D"/>
    <w:rsid w:val="009D0F63"/>
    <w:rsid w:val="009D7934"/>
    <w:rsid w:val="009D7CCF"/>
    <w:rsid w:val="009E0703"/>
    <w:rsid w:val="009E55F9"/>
    <w:rsid w:val="009E5961"/>
    <w:rsid w:val="009F4FAC"/>
    <w:rsid w:val="00A01454"/>
    <w:rsid w:val="00A017C0"/>
    <w:rsid w:val="00A02E43"/>
    <w:rsid w:val="00A11228"/>
    <w:rsid w:val="00A13D69"/>
    <w:rsid w:val="00A16357"/>
    <w:rsid w:val="00A222C2"/>
    <w:rsid w:val="00A25B93"/>
    <w:rsid w:val="00A26447"/>
    <w:rsid w:val="00A305D6"/>
    <w:rsid w:val="00A33C8D"/>
    <w:rsid w:val="00A342C4"/>
    <w:rsid w:val="00A50F6B"/>
    <w:rsid w:val="00A52237"/>
    <w:rsid w:val="00A551D6"/>
    <w:rsid w:val="00A6251B"/>
    <w:rsid w:val="00A6754E"/>
    <w:rsid w:val="00A70F58"/>
    <w:rsid w:val="00A72987"/>
    <w:rsid w:val="00A7346B"/>
    <w:rsid w:val="00A84C4F"/>
    <w:rsid w:val="00A932A1"/>
    <w:rsid w:val="00A9556B"/>
    <w:rsid w:val="00A95F35"/>
    <w:rsid w:val="00A96E06"/>
    <w:rsid w:val="00AA2172"/>
    <w:rsid w:val="00AA6197"/>
    <w:rsid w:val="00AA6C70"/>
    <w:rsid w:val="00AB16FD"/>
    <w:rsid w:val="00AB41CD"/>
    <w:rsid w:val="00AB4813"/>
    <w:rsid w:val="00AB4D70"/>
    <w:rsid w:val="00AC1003"/>
    <w:rsid w:val="00AC15EA"/>
    <w:rsid w:val="00AC3966"/>
    <w:rsid w:val="00AC56D6"/>
    <w:rsid w:val="00AC6466"/>
    <w:rsid w:val="00AC7639"/>
    <w:rsid w:val="00AD08BB"/>
    <w:rsid w:val="00AD0EC0"/>
    <w:rsid w:val="00AD70D6"/>
    <w:rsid w:val="00AD75BC"/>
    <w:rsid w:val="00AD7BB0"/>
    <w:rsid w:val="00AD7BC9"/>
    <w:rsid w:val="00AE1073"/>
    <w:rsid w:val="00AE1871"/>
    <w:rsid w:val="00AE4844"/>
    <w:rsid w:val="00AE5299"/>
    <w:rsid w:val="00AF1A8C"/>
    <w:rsid w:val="00B0116D"/>
    <w:rsid w:val="00B01173"/>
    <w:rsid w:val="00B02F35"/>
    <w:rsid w:val="00B05A3C"/>
    <w:rsid w:val="00B07100"/>
    <w:rsid w:val="00B1138C"/>
    <w:rsid w:val="00B12F08"/>
    <w:rsid w:val="00B2574A"/>
    <w:rsid w:val="00B2770B"/>
    <w:rsid w:val="00B35D8A"/>
    <w:rsid w:val="00B45B34"/>
    <w:rsid w:val="00B57047"/>
    <w:rsid w:val="00B61D86"/>
    <w:rsid w:val="00B6342D"/>
    <w:rsid w:val="00B726BD"/>
    <w:rsid w:val="00B732BC"/>
    <w:rsid w:val="00B777EC"/>
    <w:rsid w:val="00B81ECA"/>
    <w:rsid w:val="00B90E33"/>
    <w:rsid w:val="00B9676B"/>
    <w:rsid w:val="00B96D86"/>
    <w:rsid w:val="00BA2EA5"/>
    <w:rsid w:val="00BA364B"/>
    <w:rsid w:val="00BA4C13"/>
    <w:rsid w:val="00BB1190"/>
    <w:rsid w:val="00BB31D0"/>
    <w:rsid w:val="00BB3A11"/>
    <w:rsid w:val="00BB4C6C"/>
    <w:rsid w:val="00BB4DDB"/>
    <w:rsid w:val="00BB5D79"/>
    <w:rsid w:val="00BB5F02"/>
    <w:rsid w:val="00BC4A2F"/>
    <w:rsid w:val="00BC7892"/>
    <w:rsid w:val="00BE24D6"/>
    <w:rsid w:val="00BE330E"/>
    <w:rsid w:val="00BE7EFA"/>
    <w:rsid w:val="00BF06AD"/>
    <w:rsid w:val="00BF1AA1"/>
    <w:rsid w:val="00BF2C67"/>
    <w:rsid w:val="00BF39D9"/>
    <w:rsid w:val="00C04F4D"/>
    <w:rsid w:val="00C12C6D"/>
    <w:rsid w:val="00C12E48"/>
    <w:rsid w:val="00C13D14"/>
    <w:rsid w:val="00C15F53"/>
    <w:rsid w:val="00C23F09"/>
    <w:rsid w:val="00C25356"/>
    <w:rsid w:val="00C328D0"/>
    <w:rsid w:val="00C46BC1"/>
    <w:rsid w:val="00C5235F"/>
    <w:rsid w:val="00C53B75"/>
    <w:rsid w:val="00C54CE2"/>
    <w:rsid w:val="00C55582"/>
    <w:rsid w:val="00C66BF3"/>
    <w:rsid w:val="00C70140"/>
    <w:rsid w:val="00C73CA7"/>
    <w:rsid w:val="00C74977"/>
    <w:rsid w:val="00C8126B"/>
    <w:rsid w:val="00C822F6"/>
    <w:rsid w:val="00C82AC2"/>
    <w:rsid w:val="00C8456C"/>
    <w:rsid w:val="00C91E19"/>
    <w:rsid w:val="00C92402"/>
    <w:rsid w:val="00C92587"/>
    <w:rsid w:val="00C92867"/>
    <w:rsid w:val="00C93B93"/>
    <w:rsid w:val="00CA037D"/>
    <w:rsid w:val="00CA0837"/>
    <w:rsid w:val="00CA1A31"/>
    <w:rsid w:val="00CA2442"/>
    <w:rsid w:val="00CA4725"/>
    <w:rsid w:val="00CA7490"/>
    <w:rsid w:val="00CB6246"/>
    <w:rsid w:val="00CC0A17"/>
    <w:rsid w:val="00CD00ED"/>
    <w:rsid w:val="00CD0F93"/>
    <w:rsid w:val="00CD1BD1"/>
    <w:rsid w:val="00CD528D"/>
    <w:rsid w:val="00CD6973"/>
    <w:rsid w:val="00CE787E"/>
    <w:rsid w:val="00CE78BF"/>
    <w:rsid w:val="00CF4C9C"/>
    <w:rsid w:val="00CF65EB"/>
    <w:rsid w:val="00CF72AD"/>
    <w:rsid w:val="00D02441"/>
    <w:rsid w:val="00D039F4"/>
    <w:rsid w:val="00D04255"/>
    <w:rsid w:val="00D10496"/>
    <w:rsid w:val="00D11173"/>
    <w:rsid w:val="00D1215F"/>
    <w:rsid w:val="00D162D2"/>
    <w:rsid w:val="00D16561"/>
    <w:rsid w:val="00D17FF8"/>
    <w:rsid w:val="00D268AC"/>
    <w:rsid w:val="00D27FF3"/>
    <w:rsid w:val="00D343D0"/>
    <w:rsid w:val="00D3664D"/>
    <w:rsid w:val="00D36C34"/>
    <w:rsid w:val="00D36EAB"/>
    <w:rsid w:val="00D37AB5"/>
    <w:rsid w:val="00D408A1"/>
    <w:rsid w:val="00D500E9"/>
    <w:rsid w:val="00D50253"/>
    <w:rsid w:val="00D507BC"/>
    <w:rsid w:val="00D514DC"/>
    <w:rsid w:val="00D6090A"/>
    <w:rsid w:val="00D62FA3"/>
    <w:rsid w:val="00D63B6F"/>
    <w:rsid w:val="00D64A90"/>
    <w:rsid w:val="00D677F9"/>
    <w:rsid w:val="00D73E6F"/>
    <w:rsid w:val="00D740FA"/>
    <w:rsid w:val="00D77939"/>
    <w:rsid w:val="00D9410B"/>
    <w:rsid w:val="00D9695B"/>
    <w:rsid w:val="00DA01C6"/>
    <w:rsid w:val="00DA182F"/>
    <w:rsid w:val="00DA2417"/>
    <w:rsid w:val="00DA5585"/>
    <w:rsid w:val="00DB02AC"/>
    <w:rsid w:val="00DB6AA2"/>
    <w:rsid w:val="00DB7C3E"/>
    <w:rsid w:val="00DC4264"/>
    <w:rsid w:val="00DC770D"/>
    <w:rsid w:val="00DD5E87"/>
    <w:rsid w:val="00DE10D1"/>
    <w:rsid w:val="00DE162E"/>
    <w:rsid w:val="00DE2514"/>
    <w:rsid w:val="00DE6851"/>
    <w:rsid w:val="00DF03EE"/>
    <w:rsid w:val="00DF6089"/>
    <w:rsid w:val="00E01B71"/>
    <w:rsid w:val="00E01DF3"/>
    <w:rsid w:val="00E02190"/>
    <w:rsid w:val="00E05CC9"/>
    <w:rsid w:val="00E05EC4"/>
    <w:rsid w:val="00E15573"/>
    <w:rsid w:val="00E25A5B"/>
    <w:rsid w:val="00E373C7"/>
    <w:rsid w:val="00E4267B"/>
    <w:rsid w:val="00E42F13"/>
    <w:rsid w:val="00E43E91"/>
    <w:rsid w:val="00E452DF"/>
    <w:rsid w:val="00E4776E"/>
    <w:rsid w:val="00E538AC"/>
    <w:rsid w:val="00E53E80"/>
    <w:rsid w:val="00E543CF"/>
    <w:rsid w:val="00E546FD"/>
    <w:rsid w:val="00E608F1"/>
    <w:rsid w:val="00E611B9"/>
    <w:rsid w:val="00E620EA"/>
    <w:rsid w:val="00E63BAA"/>
    <w:rsid w:val="00E7144F"/>
    <w:rsid w:val="00E73D74"/>
    <w:rsid w:val="00E747F5"/>
    <w:rsid w:val="00E76A79"/>
    <w:rsid w:val="00E80692"/>
    <w:rsid w:val="00E80C24"/>
    <w:rsid w:val="00E93836"/>
    <w:rsid w:val="00EA7C16"/>
    <w:rsid w:val="00EC1A75"/>
    <w:rsid w:val="00EC5281"/>
    <w:rsid w:val="00EC791D"/>
    <w:rsid w:val="00EC7CA6"/>
    <w:rsid w:val="00ED045F"/>
    <w:rsid w:val="00ED3C5D"/>
    <w:rsid w:val="00ED4553"/>
    <w:rsid w:val="00ED712D"/>
    <w:rsid w:val="00EF351C"/>
    <w:rsid w:val="00F00D08"/>
    <w:rsid w:val="00F135DC"/>
    <w:rsid w:val="00F13600"/>
    <w:rsid w:val="00F15583"/>
    <w:rsid w:val="00F200EE"/>
    <w:rsid w:val="00F22481"/>
    <w:rsid w:val="00F2542E"/>
    <w:rsid w:val="00F27278"/>
    <w:rsid w:val="00F344E3"/>
    <w:rsid w:val="00F34D58"/>
    <w:rsid w:val="00F36438"/>
    <w:rsid w:val="00F408B9"/>
    <w:rsid w:val="00F41A9D"/>
    <w:rsid w:val="00F44314"/>
    <w:rsid w:val="00F54B9C"/>
    <w:rsid w:val="00F56E96"/>
    <w:rsid w:val="00F573DD"/>
    <w:rsid w:val="00F57522"/>
    <w:rsid w:val="00F61E59"/>
    <w:rsid w:val="00F63D99"/>
    <w:rsid w:val="00F6426B"/>
    <w:rsid w:val="00F709B3"/>
    <w:rsid w:val="00F70E66"/>
    <w:rsid w:val="00F70F7A"/>
    <w:rsid w:val="00F715A9"/>
    <w:rsid w:val="00F71A5E"/>
    <w:rsid w:val="00F726AD"/>
    <w:rsid w:val="00F90B49"/>
    <w:rsid w:val="00F9497D"/>
    <w:rsid w:val="00F96725"/>
    <w:rsid w:val="00FA0AFC"/>
    <w:rsid w:val="00FA1C82"/>
    <w:rsid w:val="00FA261B"/>
    <w:rsid w:val="00FA2ED1"/>
    <w:rsid w:val="00FA4A52"/>
    <w:rsid w:val="00FB4045"/>
    <w:rsid w:val="00FB4D8E"/>
    <w:rsid w:val="00FC0D0A"/>
    <w:rsid w:val="00FC1B0B"/>
    <w:rsid w:val="00FD291E"/>
    <w:rsid w:val="00FD2F97"/>
    <w:rsid w:val="00FE4AD4"/>
    <w:rsid w:val="00FF3D8A"/>
    <w:rsid w:val="00FF50C0"/>
    <w:rsid w:val="00FF6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D8F53A"/>
  <w15:docId w15:val="{056E6DBF-398F-4EAF-87BC-7419ED63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22B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2B7E"/>
    <w:rPr>
      <w:rFonts w:ascii="Segoe UI" w:hAnsi="Segoe UI" w:cs="Segoe UI"/>
      <w:spacing w:val="4"/>
      <w:sz w:val="18"/>
      <w:szCs w:val="18"/>
    </w:rPr>
  </w:style>
  <w:style w:type="character" w:styleId="LineNumber">
    <w:name w:val="line number"/>
    <w:basedOn w:val="DefaultParagraphFont"/>
    <w:semiHidden/>
    <w:unhideWhenUsed/>
    <w:rsid w:val="00511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2870A-D26E-4D25-92EC-326F205B3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1733</Words>
  <Characters>9189</Characters>
  <Application>Microsoft Office Word</Application>
  <DocSecurity>0</DocSecurity>
  <Lines>244</Lines>
  <Paragraphs>48</Paragraphs>
  <ScaleCrop>false</ScaleCrop>
  <HeadingPairs>
    <vt:vector size="2" baseType="variant">
      <vt:variant>
        <vt:lpstr>Title</vt:lpstr>
      </vt:variant>
      <vt:variant>
        <vt:i4>1</vt:i4>
      </vt:variant>
    </vt:vector>
  </HeadingPairs>
  <TitlesOfParts>
    <vt:vector size="1" baseType="lpstr">
      <vt:lpstr>ACR200 1R</vt:lpstr>
    </vt:vector>
  </TitlesOfParts>
  <Manager>R56</Manager>
  <Company>NJ Office of Legislative Services</Company>
  <LinksUpToDate>false</LinksUpToDate>
  <CharactersWithSpaces>10925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ACR200 1R</dc:title>
  <dc:subject/>
  <dc:creator>Assemblyman  HOUGHTALING, Assemblywoman  DOWNEY</dc:creator>
  <cp:keywords>ACR200|6|SG |310|76|223|!|0|</cp:keywords>
  <dc:description>INTRODUCED NOVEMBER 19, 2020_x000d_
AMENDED MAY 5, 2021</dc:description>
  <cp:lastModifiedBy>Siracusa, Nicole</cp:lastModifiedBy>
  <cp:revision>2</cp:revision>
  <cp:lastPrinted>2021-06-18T00:48:00Z</cp:lastPrinted>
  <dcterms:created xsi:type="dcterms:W3CDTF">2021-06-18T00:48:00Z</dcterms:created>
  <dcterms:modified xsi:type="dcterms:W3CDTF">2021-06-18T00:48:00Z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