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408" w:rsidRDefault="00462408" w:rsidP="00462408">
      <w:pPr>
        <w:pStyle w:val="bpuBill"/>
      </w:pPr>
      <w:bookmarkStart w:id="0" w:name="bpuFrontPg"/>
      <w:bookmarkStart w:id="1" w:name="_GoBack"/>
      <w:bookmarkEnd w:id="0"/>
      <w:bookmarkEnd w:id="1"/>
      <w:r>
        <w:t xml:space="preserve">ASSEMBLY CONCURRENT RESOLUTION No. 84 </w:t>
      </w:r>
    </w:p>
    <w:p w:rsidR="00462408" w:rsidRPr="00462408" w:rsidRDefault="00462408" w:rsidP="004624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2032" r:id="rId9"/>
        </w:object>
      </w:r>
    </w:p>
    <w:p w:rsidR="00462408" w:rsidRDefault="00462408" w:rsidP="00462408">
      <w:pPr>
        <w:pStyle w:val="bpuState"/>
      </w:pPr>
      <w:r>
        <w:t>STATE OF NEW JERSEY</w:t>
      </w:r>
    </w:p>
    <w:p w:rsidR="00462408" w:rsidRDefault="00462408" w:rsidP="00462408">
      <w:pPr>
        <w:pStyle w:val="bpuLegislature"/>
      </w:pPr>
      <w:proofErr w:type="gramStart"/>
      <w:r>
        <w:t>219th</w:t>
      </w:r>
      <w:proofErr w:type="gramEnd"/>
      <w:r>
        <w:t xml:space="preserve"> LEGISLATURE</w:t>
      </w:r>
    </w:p>
    <w:p w:rsidR="00462408" w:rsidRDefault="00462408" w:rsidP="00462408">
      <w:pPr>
        <w:pStyle w:val="bpuWpGraphic"/>
      </w:pPr>
      <w:r>
        <w:object w:dxaOrig="8985" w:dyaOrig="255">
          <v:shape id="_x0000_i1026" type="#_x0000_t75" style="width:6in;height:11.8pt" o:ole="">
            <v:imagedata r:id="rId8" o:title=""/>
          </v:shape>
          <o:OLEObject Type="Embed" ProgID="WPWin6.1" ShapeID="_x0000_i1026" DrawAspect="Content" ObjectID="_1640272033" r:id="rId10"/>
        </w:object>
      </w:r>
      <w:r>
        <w:t xml:space="preserve">  </w:t>
      </w:r>
    </w:p>
    <w:p w:rsidR="00462408" w:rsidRDefault="00462408" w:rsidP="00462408">
      <w:pPr>
        <w:pStyle w:val="bpuIntro"/>
      </w:pPr>
      <w:r>
        <w:t>PRE-FILED FOR INTRODUCTION IN THE 2020 SESSION</w:t>
      </w:r>
    </w:p>
    <w:p w:rsidR="00462408" w:rsidRDefault="00462408" w:rsidP="00462408">
      <w:pPr>
        <w:pStyle w:val="bpuIntro"/>
      </w:pPr>
    </w:p>
    <w:p w:rsidR="00462408" w:rsidRDefault="00462408" w:rsidP="00462408">
      <w:pPr>
        <w:pStyle w:val="bpuIntro"/>
        <w:sectPr w:rsidR="00462408" w:rsidSect="00462408">
          <w:headerReference w:type="even" r:id="rId11"/>
          <w:headerReference w:type="default" r:id="rId12"/>
          <w:pgSz w:w="12240" w:h="20160" w:code="5"/>
          <w:pgMar w:top="2160" w:right="1440" w:bottom="1440" w:left="1440" w:header="720" w:footer="720" w:gutter="0"/>
          <w:pgNumType w:start="1"/>
          <w:cols w:space="720"/>
          <w:docGrid w:linePitch="360"/>
        </w:sectPr>
      </w:pPr>
    </w:p>
    <w:p w:rsidR="00462408" w:rsidRDefault="00462408" w:rsidP="00462408">
      <w:pPr>
        <w:pStyle w:val="bpuIntro"/>
      </w:pPr>
    </w:p>
    <w:p w:rsidR="00462408" w:rsidRDefault="00462408" w:rsidP="00462408">
      <w:pPr>
        <w:pStyle w:val="bpuSponsor"/>
      </w:pPr>
      <w:r>
        <w:t>Sponsored by:</w:t>
      </w:r>
    </w:p>
    <w:p w:rsidR="00462408" w:rsidRDefault="00462408" w:rsidP="00462408">
      <w:pPr>
        <w:pStyle w:val="bpuSponsor"/>
      </w:pPr>
      <w:proofErr w:type="gramStart"/>
      <w:r>
        <w:t>Assemblyman  JON</w:t>
      </w:r>
      <w:proofErr w:type="gramEnd"/>
      <w:r>
        <w:t xml:space="preserve"> M. BRAMNICK</w:t>
      </w:r>
    </w:p>
    <w:p w:rsidR="00462408" w:rsidRDefault="00462408" w:rsidP="00462408">
      <w:pPr>
        <w:pStyle w:val="bpuSponsor"/>
      </w:pPr>
      <w:r>
        <w:t>District 21 (Morris, Somerset and Union)</w:t>
      </w:r>
    </w:p>
    <w:p w:rsidR="00462408" w:rsidRDefault="00462408" w:rsidP="00462408">
      <w:pPr>
        <w:pStyle w:val="bpuSponsor"/>
      </w:pPr>
    </w:p>
    <w:p w:rsidR="00462408" w:rsidRDefault="00462408" w:rsidP="00462408">
      <w:pPr>
        <w:pStyle w:val="bpuSponsor"/>
      </w:pPr>
    </w:p>
    <w:p w:rsidR="00462408" w:rsidRDefault="00462408" w:rsidP="00462408">
      <w:pPr>
        <w:pStyle w:val="bpuSponsor"/>
      </w:pPr>
    </w:p>
    <w:p w:rsidR="00462408" w:rsidRDefault="00462408" w:rsidP="00462408">
      <w:pPr>
        <w:pStyle w:val="bpuSponsor"/>
      </w:pPr>
    </w:p>
    <w:p w:rsidR="00462408" w:rsidRDefault="00462408" w:rsidP="00462408">
      <w:pPr>
        <w:pStyle w:val="bpuSponsor"/>
      </w:pPr>
      <w:r>
        <w:t>SYNOPSIS</w:t>
      </w:r>
    </w:p>
    <w:p w:rsidR="00462408" w:rsidRDefault="00462408" w:rsidP="00462408">
      <w:pPr>
        <w:pStyle w:val="bpuNormText"/>
      </w:pPr>
      <w:r>
        <w:tab/>
        <w:t xml:space="preserve">Proposes constitutional amendment to require that legislative districts </w:t>
      </w:r>
      <w:proofErr w:type="gramStart"/>
      <w:r>
        <w:t>be established</w:t>
      </w:r>
      <w:proofErr w:type="gramEnd"/>
      <w:r>
        <w:t xml:space="preserve"> in manner that promotes competition between political parties. </w:t>
      </w:r>
    </w:p>
    <w:p w:rsidR="00462408" w:rsidRDefault="00462408" w:rsidP="00462408">
      <w:pPr>
        <w:pStyle w:val="bpuNormText"/>
      </w:pPr>
    </w:p>
    <w:p w:rsidR="00462408" w:rsidRDefault="00462408" w:rsidP="00462408">
      <w:pPr>
        <w:pStyle w:val="bpuSponsor"/>
      </w:pPr>
      <w:r>
        <w:t xml:space="preserve">CURRENT VERSION OF TEXT </w:t>
      </w:r>
    </w:p>
    <w:p w:rsidR="00462408" w:rsidRDefault="00462408" w:rsidP="00462408">
      <w:pPr>
        <w:pStyle w:val="bpuNormText"/>
      </w:pPr>
      <w:r>
        <w:tab/>
        <w:t>Introduced Pending Technical Review by Legislative Counsel.</w:t>
      </w:r>
    </w:p>
    <w:p w:rsidR="00462408" w:rsidRDefault="00462408" w:rsidP="004624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2408" w:rsidRDefault="004624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2408" w:rsidSect="00462408">
          <w:type w:val="continuous"/>
          <w:pgSz w:w="12240" w:h="20160" w:code="5"/>
          <w:pgMar w:top="2160" w:right="2275" w:bottom="1440" w:left="2275" w:header="72" w:footer="720" w:gutter="0"/>
          <w:pgNumType w:start="1"/>
          <w:cols w:space="720"/>
          <w:docGrid w:linePitch="360"/>
        </w:sectPr>
      </w:pPr>
    </w:p>
    <w:p w:rsidR="001A6C71" w:rsidRPr="00677316" w:rsidRDefault="001A6C71" w:rsidP="001A6C71">
      <w:pPr>
        <w:pStyle w:val="HangingAnAct"/>
        <w:rPr>
          <w:rStyle w:val="HangingAnActChar"/>
        </w:rPr>
      </w:pPr>
      <w:r w:rsidRPr="001A6C71">
        <w:rPr>
          <w:rStyle w:val="BillHead"/>
        </w:rPr>
        <w:lastRenderedPageBreak/>
        <w:t>A Concurrent Resolution</w:t>
      </w:r>
      <w:r w:rsidRPr="006B7FA7">
        <w:rPr>
          <w:rStyle w:val="HangingAnActChar"/>
        </w:rPr>
        <w:t xml:space="preserve"> </w:t>
      </w:r>
      <w:r>
        <w:t>proposing to amend Article IV, Section III, paragraph 1 of the New Jersey Constitution.</w:t>
      </w:r>
    </w:p>
    <w:p w:rsidR="001A6C71" w:rsidRPr="00D71D68" w:rsidRDefault="001A6C71" w:rsidP="001A6C71"/>
    <w:p w:rsidR="001A6C71" w:rsidRDefault="001A6C71" w:rsidP="001A6C71">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1A6C71" w:rsidRDefault="001A6C71" w:rsidP="001A6C71">
      <w:pPr>
        <w:rPr>
          <w:rStyle w:val="BillLanguage"/>
        </w:rPr>
      </w:pPr>
    </w:p>
    <w:p w:rsidR="001A6C71" w:rsidRDefault="001A6C71" w:rsidP="001A6C71">
      <w:pPr>
        <w:rPr>
          <w:rStyle w:val="BillLanguage"/>
          <w:i w:val="0"/>
        </w:rPr>
      </w:pPr>
      <w:r>
        <w:rPr>
          <w:rStyle w:val="BillLanguage"/>
        </w:rPr>
        <w:tab/>
      </w:r>
      <w:r>
        <w:rPr>
          <w:rStyle w:val="BillLanguage"/>
          <w:i w:val="0"/>
        </w:rPr>
        <w:t>1.</w:t>
      </w:r>
      <w:r>
        <w:rPr>
          <w:rStyle w:val="BillLanguage"/>
          <w:i w:val="0"/>
        </w:rPr>
        <w:tab/>
        <w:t xml:space="preserve">The following proposed amendment to the Constitution of the State of </w:t>
      </w:r>
      <w:smartTag w:uri="urn:schemas-microsoft-com:office:smarttags" w:element="place">
        <w:smartTag w:uri="urn:schemas-microsoft-com:office:smarttags" w:element="State">
          <w:r>
            <w:rPr>
              <w:rStyle w:val="BillLanguage"/>
              <w:i w:val="0"/>
            </w:rPr>
            <w:t>New Jersey</w:t>
          </w:r>
        </w:smartTag>
      </w:smartTag>
      <w:r>
        <w:rPr>
          <w:rStyle w:val="BillLanguage"/>
          <w:i w:val="0"/>
        </w:rPr>
        <w:t xml:space="preserve"> is agreed to:</w:t>
      </w:r>
    </w:p>
    <w:p w:rsidR="001A6C71" w:rsidRDefault="001A6C71" w:rsidP="001A6C71">
      <w:pPr>
        <w:rPr>
          <w:rStyle w:val="BillLanguage"/>
          <w:i w:val="0"/>
        </w:rPr>
      </w:pPr>
    </w:p>
    <w:p w:rsidR="001A6C71" w:rsidRDefault="001A6C71" w:rsidP="001A6C71">
      <w:pPr>
        <w:jc w:val="center"/>
        <w:rPr>
          <w:rStyle w:val="BillLanguage"/>
          <w:i w:val="0"/>
        </w:rPr>
      </w:pPr>
      <w:r>
        <w:rPr>
          <w:rStyle w:val="BillLanguage"/>
          <w:i w:val="0"/>
        </w:rPr>
        <w:t>PROPOSED AMENDMENT</w:t>
      </w:r>
    </w:p>
    <w:p w:rsidR="001A6C71" w:rsidRDefault="001A6C71" w:rsidP="001A6C71">
      <w:pPr>
        <w:jc w:val="center"/>
        <w:rPr>
          <w:rStyle w:val="BillLanguage"/>
          <w:i w:val="0"/>
        </w:rPr>
      </w:pPr>
    </w:p>
    <w:p w:rsidR="001A6C71" w:rsidRDefault="001A6C71" w:rsidP="001A6C71">
      <w:pPr>
        <w:rPr>
          <w:rStyle w:val="BillLanguage"/>
          <w:i w:val="0"/>
        </w:rPr>
      </w:pPr>
      <w:r>
        <w:rPr>
          <w:rStyle w:val="BillLanguage"/>
          <w:i w:val="0"/>
        </w:rPr>
        <w:tab/>
        <w:t>Amend Article IV, Section III, paragraph 1 to read as follows:</w:t>
      </w:r>
    </w:p>
    <w:p w:rsidR="001A6C71" w:rsidRDefault="001A6C71" w:rsidP="001A6C71">
      <w:r>
        <w:rPr>
          <w:rStyle w:val="BillLanguage"/>
          <w:i w:val="0"/>
        </w:rPr>
        <w:tab/>
        <w:t>1.</w:t>
      </w:r>
      <w:r>
        <w:rPr>
          <w:rStyle w:val="BillLanguage"/>
          <w:i w:val="0"/>
        </w:rPr>
        <w:tab/>
      </w:r>
      <w:r w:rsidRPr="00173220">
        <w:rPr>
          <w:rStyle w:val="BillLanguage"/>
          <w:i w:val="0"/>
          <w:u w:val="single"/>
        </w:rPr>
        <w:t>a.</w:t>
      </w:r>
      <w:r>
        <w:rPr>
          <w:rStyle w:val="BillLanguage"/>
          <w:i w:val="0"/>
        </w:rPr>
        <w:t xml:space="preserve">  </w:t>
      </w:r>
      <w:r w:rsidRPr="00703C62">
        <w:t>After the next and every subsequent decennial census of the United States, the Senate districts and Assembly districts shall be established, and the senators and members of the General Assembly shall be apportioned among them, by an Apportionment Commission consisting of ten members, five to be appointed by the chairman of the State committee of each of the two political parties whose candidates for Governor receive the largest number of votes at the most recent gubernatorial election. Each State chairman, in making such appointments, shall give due consideration to the representation of the various geographical areas of the State. Appointments to the Commission shall be made on or before November 15 of the year in which such census is taken and shall be certified by the Secretary of State on or before December 1 of that year. The Commission, by a majority of the whole number of its members, shall certify the establishment of Senate and Assembly districts and the apportionment of senators and members of the General Assembly to the Secretary of State within one month of the receipt by the Governor of the official decennial census of the United States for New Jersey, or on or before February 1 of the year following the year in which the census is taken, whichever date is later.</w:t>
      </w:r>
    </w:p>
    <w:p w:rsidR="001A6C71" w:rsidRDefault="001A6C71" w:rsidP="001A6C71">
      <w:pPr>
        <w:rPr>
          <w:u w:val="single"/>
        </w:rPr>
      </w:pPr>
      <w:r>
        <w:tab/>
      </w:r>
      <w:r w:rsidRPr="008D602D">
        <w:rPr>
          <w:u w:val="single"/>
        </w:rPr>
        <w:t xml:space="preserve">b.  In establishing districts, the commission, </w:t>
      </w:r>
      <w:r>
        <w:rPr>
          <w:u w:val="single"/>
        </w:rPr>
        <w:t xml:space="preserve">while </w:t>
      </w:r>
      <w:r w:rsidRPr="008D602D">
        <w:rPr>
          <w:u w:val="single"/>
        </w:rPr>
        <w:t xml:space="preserve">giving due consideration to all other applicable constitutional principles, shall </w:t>
      </w:r>
      <w:r>
        <w:rPr>
          <w:u w:val="single"/>
        </w:rPr>
        <w:t xml:space="preserve">establish </w:t>
      </w:r>
      <w:r w:rsidRPr="008D602D">
        <w:rPr>
          <w:u w:val="single"/>
        </w:rPr>
        <w:t>district</w:t>
      </w:r>
      <w:r>
        <w:rPr>
          <w:u w:val="single"/>
        </w:rPr>
        <w:t>s</w:t>
      </w:r>
      <w:r w:rsidRPr="008D602D">
        <w:rPr>
          <w:u w:val="single"/>
        </w:rPr>
        <w:t xml:space="preserve"> that </w:t>
      </w:r>
      <w:r>
        <w:rPr>
          <w:u w:val="single"/>
        </w:rPr>
        <w:t>promote</w:t>
      </w:r>
      <w:r w:rsidRPr="008D602D">
        <w:rPr>
          <w:u w:val="single"/>
        </w:rPr>
        <w:t xml:space="preserve"> competition between the two major political parties</w:t>
      </w:r>
      <w:r>
        <w:rPr>
          <w:u w:val="single"/>
        </w:rPr>
        <w:t>.  The goal of the commission shall be to establish districts such that candidates of the political party receiving the majority of the votes Statewide for each House of the Legislature will be elected to the majority of the seats in the respective House.</w:t>
      </w:r>
    </w:p>
    <w:p w:rsidR="00462408" w:rsidRDefault="001A6C71" w:rsidP="00462408">
      <w:r w:rsidRPr="001D5D36">
        <w:tab/>
      </w:r>
      <w:r>
        <w:rPr>
          <w:u w:val="single"/>
        </w:rPr>
        <w:t xml:space="preserve">Subject to compliance with other applicable constitutional principles, the commission shall establish as many competitive districts as possible.  A “competitive district” is one in which no political party is favored to win election by more than 10 percentage points.  To determine whether a political party is </w:t>
      </w:r>
      <w:r w:rsidR="00462408">
        <w:br w:type="page"/>
      </w:r>
    </w:p>
    <w:p w:rsidR="001A6C71" w:rsidRDefault="001A6C71" w:rsidP="001A6C71">
      <w:pPr>
        <w:rPr>
          <w:u w:val="single"/>
        </w:rPr>
      </w:pPr>
      <w:r>
        <w:rPr>
          <w:u w:val="single"/>
        </w:rPr>
        <w:lastRenderedPageBreak/>
        <w:t xml:space="preserve">favored to win election by more than 10 percentage points, the </w:t>
      </w:r>
    </w:p>
    <w:p w:rsidR="001A6C71" w:rsidRDefault="001A6C71" w:rsidP="001A6C71">
      <w:r>
        <w:rPr>
          <w:u w:val="single"/>
        </w:rPr>
        <w:t>commission shall use the vote totals of the last two gubernatorial elections in those municipalities comprising an established district as a proxy for actual vote totals in order to estimate the likely results in future legislative elections for each newly established district.</w:t>
      </w:r>
    </w:p>
    <w:p w:rsidR="001A6C71" w:rsidRPr="008D602D" w:rsidRDefault="001A6C71" w:rsidP="001A6C71">
      <w:pPr>
        <w:rPr>
          <w:u w:val="single"/>
        </w:rPr>
      </w:pPr>
      <w:r w:rsidRPr="008D602D">
        <w:tab/>
      </w:r>
      <w:r>
        <w:rPr>
          <w:u w:val="single"/>
        </w:rPr>
        <w:t xml:space="preserve">Any person registered to vote in this State shall have standing to challenge </w:t>
      </w:r>
      <w:r w:rsidRPr="008D602D">
        <w:rPr>
          <w:u w:val="single"/>
        </w:rPr>
        <w:t xml:space="preserve">the </w:t>
      </w:r>
      <w:r>
        <w:rPr>
          <w:u w:val="single"/>
        </w:rPr>
        <w:t xml:space="preserve">districts established </w:t>
      </w:r>
      <w:r w:rsidRPr="008D602D">
        <w:rPr>
          <w:u w:val="single"/>
        </w:rPr>
        <w:t xml:space="preserve">by the commission </w:t>
      </w:r>
      <w:r>
        <w:rPr>
          <w:u w:val="single"/>
        </w:rPr>
        <w:t xml:space="preserve">on the grounds that the districts do </w:t>
      </w:r>
      <w:r w:rsidRPr="008D602D">
        <w:rPr>
          <w:u w:val="single"/>
        </w:rPr>
        <w:t xml:space="preserve">not sufficiently </w:t>
      </w:r>
      <w:r>
        <w:rPr>
          <w:u w:val="single"/>
        </w:rPr>
        <w:t xml:space="preserve">promote </w:t>
      </w:r>
      <w:r w:rsidRPr="008D602D">
        <w:rPr>
          <w:u w:val="single"/>
        </w:rPr>
        <w:t>competiti</w:t>
      </w:r>
      <w:r>
        <w:rPr>
          <w:u w:val="single"/>
        </w:rPr>
        <w:t>on</w:t>
      </w:r>
      <w:r w:rsidRPr="008D602D">
        <w:rPr>
          <w:u w:val="single"/>
        </w:rPr>
        <w:t xml:space="preserve"> as required by this subparagraph. </w:t>
      </w:r>
      <w:r>
        <w:rPr>
          <w:u w:val="single"/>
        </w:rPr>
        <w:t xml:space="preserve"> </w:t>
      </w:r>
      <w:r w:rsidRPr="008D602D">
        <w:rPr>
          <w:u w:val="single"/>
        </w:rPr>
        <w:t xml:space="preserve">The </w:t>
      </w:r>
      <w:smartTag w:uri="urn:schemas-microsoft-com:office:smarttags" w:element="place">
        <w:smartTag w:uri="urn:schemas-microsoft-com:office:smarttags" w:element="State">
          <w:r>
            <w:rPr>
              <w:u w:val="single"/>
            </w:rPr>
            <w:t>New Jersey</w:t>
          </w:r>
        </w:smartTag>
      </w:smartTag>
      <w:r>
        <w:rPr>
          <w:u w:val="single"/>
        </w:rPr>
        <w:t xml:space="preserve"> </w:t>
      </w:r>
      <w:r w:rsidRPr="008D602D">
        <w:rPr>
          <w:u w:val="single"/>
        </w:rPr>
        <w:t xml:space="preserve">Supreme Court shall have original jurisdiction to hear directly any </w:t>
      </w:r>
      <w:r>
        <w:rPr>
          <w:u w:val="single"/>
        </w:rPr>
        <w:t xml:space="preserve">such </w:t>
      </w:r>
      <w:r w:rsidRPr="008D602D">
        <w:rPr>
          <w:u w:val="single"/>
        </w:rPr>
        <w:t>challenge</w:t>
      </w:r>
      <w:r>
        <w:rPr>
          <w:u w:val="single"/>
        </w:rPr>
        <w:t xml:space="preserve">.  </w:t>
      </w:r>
      <w:r w:rsidRPr="008D602D">
        <w:rPr>
          <w:u w:val="single"/>
        </w:rPr>
        <w:t xml:space="preserve">To be successful, </w:t>
      </w:r>
      <w:r>
        <w:rPr>
          <w:u w:val="single"/>
        </w:rPr>
        <w:t xml:space="preserve">the person shall </w:t>
      </w:r>
      <w:r w:rsidRPr="008D602D">
        <w:rPr>
          <w:u w:val="single"/>
        </w:rPr>
        <w:t>demonstrate</w:t>
      </w:r>
      <w:r>
        <w:rPr>
          <w:u w:val="single"/>
        </w:rPr>
        <w:t>,</w:t>
      </w:r>
      <w:r w:rsidRPr="008D602D">
        <w:rPr>
          <w:u w:val="single"/>
        </w:rPr>
        <w:t xml:space="preserve"> by a preponderance of the evidence</w:t>
      </w:r>
      <w:r>
        <w:rPr>
          <w:u w:val="single"/>
        </w:rPr>
        <w:t>,</w:t>
      </w:r>
      <w:r w:rsidRPr="008D602D">
        <w:rPr>
          <w:u w:val="single"/>
        </w:rPr>
        <w:t xml:space="preserve"> that it is possible to </w:t>
      </w:r>
      <w:r>
        <w:rPr>
          <w:u w:val="single"/>
        </w:rPr>
        <w:t>establish more competitive districts than the number established by the commission and those district</w:t>
      </w:r>
      <w:r w:rsidRPr="008D602D">
        <w:rPr>
          <w:u w:val="single"/>
        </w:rPr>
        <w:t>s</w:t>
      </w:r>
      <w:r>
        <w:rPr>
          <w:u w:val="single"/>
        </w:rPr>
        <w:t xml:space="preserve"> are more likely to result in members of the party that receives the most votes Statewide for members of each House constituting a majority in the respective House, while complying with all applicable constitutional principles</w:t>
      </w:r>
      <w:r w:rsidRPr="008D602D">
        <w:rPr>
          <w:u w:val="single"/>
        </w:rPr>
        <w:t>.  If t</w:t>
      </w:r>
      <w:r>
        <w:rPr>
          <w:u w:val="single"/>
        </w:rPr>
        <w:t>he challenge is successful, the C</w:t>
      </w:r>
      <w:r w:rsidRPr="008D602D">
        <w:rPr>
          <w:u w:val="single"/>
        </w:rPr>
        <w:t xml:space="preserve">ourt shall order that </w:t>
      </w:r>
      <w:r w:rsidRPr="00394E0A">
        <w:rPr>
          <w:u w:val="single"/>
        </w:rPr>
        <w:t>the districts proposed by the challenger shall replace the districts established by the commission</w:t>
      </w:r>
      <w:r w:rsidRPr="008D602D">
        <w:rPr>
          <w:u w:val="single"/>
        </w:rPr>
        <w:t>.</w:t>
      </w:r>
    </w:p>
    <w:p w:rsidR="001A6C71" w:rsidRDefault="001A6C71" w:rsidP="001A6C71">
      <w:pPr>
        <w:rPr>
          <w:u w:val="single"/>
        </w:rPr>
      </w:pPr>
      <w:r w:rsidRPr="005F12CF">
        <w:tab/>
      </w:r>
      <w:r w:rsidRPr="008D602D">
        <w:rPr>
          <w:u w:val="single"/>
        </w:rPr>
        <w:t>As used in this subparagraph, “major political party” means a political party whose candidates received the largest number or the second largest number of votes in the most recent gubernatorial election</w:t>
      </w:r>
      <w:r>
        <w:rPr>
          <w:u w:val="single"/>
        </w:rPr>
        <w:t xml:space="preserve"> in this State</w:t>
      </w:r>
      <w:r w:rsidRPr="008D602D">
        <w:rPr>
          <w:u w:val="single"/>
        </w:rPr>
        <w:t>.</w:t>
      </w:r>
    </w:p>
    <w:p w:rsidR="001A6C71" w:rsidRDefault="001A6C71" w:rsidP="001A6C71">
      <w:r w:rsidRPr="0070470E">
        <w:tab/>
      </w:r>
      <w:r>
        <w:rPr>
          <w:u w:val="single"/>
        </w:rPr>
        <w:t>N</w:t>
      </w:r>
      <w:r w:rsidRPr="00394E0A">
        <w:rPr>
          <w:u w:val="single"/>
        </w:rPr>
        <w:t>ew districts shall be established</w:t>
      </w:r>
      <w:r>
        <w:rPr>
          <w:u w:val="single"/>
        </w:rPr>
        <w:t xml:space="preserve"> in the next odd-numbered year after this subparagraph becomes a part of the Constitution.  Thereafter, </w:t>
      </w:r>
      <w:r w:rsidRPr="00394E0A">
        <w:rPr>
          <w:u w:val="single"/>
        </w:rPr>
        <w:t xml:space="preserve">districts shall be established </w:t>
      </w:r>
      <w:r>
        <w:rPr>
          <w:u w:val="single"/>
        </w:rPr>
        <w:t>at the intervals provided for by the constitution.</w:t>
      </w:r>
    </w:p>
    <w:p w:rsidR="001A6C71" w:rsidRPr="00703C62" w:rsidRDefault="001A6C71" w:rsidP="001A6C71">
      <w:r>
        <w:t>(</w:t>
      </w:r>
      <w:proofErr w:type="spellStart"/>
      <w:r>
        <w:t>cf</w:t>
      </w:r>
      <w:proofErr w:type="spellEnd"/>
      <w:r>
        <w:t>: Art. IV, Sec. III, par. 1 amended effective December 8, 1966)</w:t>
      </w:r>
    </w:p>
    <w:p w:rsidR="001A6C71" w:rsidRPr="006803DE" w:rsidRDefault="001A6C71" w:rsidP="001A6C71"/>
    <w:p w:rsidR="001A6C71" w:rsidRDefault="001A6C71" w:rsidP="001A6C71">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A6C71" w:rsidRDefault="001A6C71" w:rsidP="001A6C71"/>
    <w:p w:rsidR="001A6C71" w:rsidRDefault="001A6C71" w:rsidP="001A6C71">
      <w:r>
        <w:tab/>
        <w:t>3.</w:t>
      </w:r>
      <w:r>
        <w:tab/>
        <w:t>This proposed amendment to the Constitution shall be submitted to the people at that election in the following manner and form:</w:t>
      </w:r>
    </w:p>
    <w:p w:rsidR="001A6C71" w:rsidRDefault="001A6C71" w:rsidP="001A6C71">
      <w:r>
        <w:tab/>
        <w:t>There shall be printed on each official ballot to be used at the general election, the following:</w:t>
      </w:r>
    </w:p>
    <w:p w:rsidR="001A6C71" w:rsidRDefault="001A6C71" w:rsidP="001A6C71">
      <w:r>
        <w:tab/>
        <w:t>a.</w:t>
      </w:r>
      <w:r>
        <w:tab/>
        <w:t>In every municipality in which voting machines are not used, a legend which shall immediately precede the question as follows:</w:t>
      </w:r>
    </w:p>
    <w:p w:rsidR="001A6C71" w:rsidRDefault="001A6C71" w:rsidP="001A6C71">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1A6C71" w:rsidRDefault="001A6C71" w:rsidP="001A6C71">
      <w:pPr>
        <w:numPr>
          <w:ilvl w:val="0"/>
          <w:numId w:val="1"/>
        </w:numPr>
        <w:rPr>
          <w:rStyle w:val="11ptChar"/>
        </w:rPr>
      </w:pPr>
      <w:r>
        <w:rPr>
          <w:rStyle w:val="11ptChar"/>
        </w:rPr>
        <w:t>In every municipality the following question:</w:t>
      </w:r>
    </w:p>
    <w:p w:rsidR="001A6C71" w:rsidRDefault="001A6C71" w:rsidP="001A6C71">
      <w:pPr>
        <w:ind w:left="285"/>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A6C71" w:rsidTr="00DE3EB4">
        <w:trPr>
          <w:cantSplit/>
          <w:trHeight w:val="576"/>
        </w:trPr>
        <w:tc>
          <w:tcPr>
            <w:tcW w:w="648" w:type="dxa"/>
            <w:tcBorders>
              <w:bottom w:val="nil"/>
            </w:tcBorders>
          </w:tcPr>
          <w:p w:rsidR="001A6C71" w:rsidRDefault="001A6C71" w:rsidP="00DE3EB4"/>
        </w:tc>
        <w:tc>
          <w:tcPr>
            <w:tcW w:w="1080" w:type="dxa"/>
            <w:tcBorders>
              <w:bottom w:val="nil"/>
            </w:tcBorders>
          </w:tcPr>
          <w:p w:rsidR="001A6C71" w:rsidRDefault="001A6C71" w:rsidP="00DE3EB4"/>
        </w:tc>
        <w:tc>
          <w:tcPr>
            <w:tcW w:w="4723" w:type="dxa"/>
            <w:tcBorders>
              <w:bottom w:val="nil"/>
            </w:tcBorders>
            <w:tcMar>
              <w:top w:w="58" w:type="dxa"/>
            </w:tcMar>
          </w:tcPr>
          <w:p w:rsidR="001A6C71" w:rsidRPr="00C4258C" w:rsidRDefault="001A6C71" w:rsidP="00DE3EB4">
            <w:pPr>
              <w:jc w:val="center"/>
            </w:pPr>
            <w:r>
              <w:t>CONSTITUTIONAL AMENDMENT TO REQUIRE THAT LEGISLATIVE DISTRICTS BE ESTABLISHED TO PROMOTE COMPETITION BETWEEN POLITICAL PARTIES</w:t>
            </w:r>
          </w:p>
        </w:tc>
      </w:tr>
      <w:tr w:rsidR="001A6C71" w:rsidTr="00DE3EB4">
        <w:trPr>
          <w:trHeight w:val="461"/>
        </w:trPr>
        <w:tc>
          <w:tcPr>
            <w:tcW w:w="648" w:type="dxa"/>
            <w:tcBorders>
              <w:top w:val="nil"/>
            </w:tcBorders>
          </w:tcPr>
          <w:p w:rsidR="001A6C71" w:rsidRDefault="001A6C71" w:rsidP="00DE3EB4"/>
        </w:tc>
        <w:tc>
          <w:tcPr>
            <w:tcW w:w="1080" w:type="dxa"/>
            <w:tcBorders>
              <w:top w:val="nil"/>
            </w:tcBorders>
            <w:vAlign w:val="center"/>
          </w:tcPr>
          <w:p w:rsidR="001A6C71" w:rsidRPr="00C4258C" w:rsidRDefault="001A6C71" w:rsidP="00DE3EB4">
            <w:pPr>
              <w:jc w:val="center"/>
              <w:rPr>
                <w:sz w:val="22"/>
                <w:szCs w:val="22"/>
              </w:rPr>
            </w:pPr>
            <w:r w:rsidRPr="00C4258C">
              <w:rPr>
                <w:sz w:val="22"/>
                <w:szCs w:val="22"/>
              </w:rPr>
              <w:t>YES</w:t>
            </w:r>
          </w:p>
        </w:tc>
        <w:tc>
          <w:tcPr>
            <w:tcW w:w="4723" w:type="dxa"/>
            <w:tcBorders>
              <w:top w:val="nil"/>
            </w:tcBorders>
          </w:tcPr>
          <w:p w:rsidR="001A6C71" w:rsidRDefault="001A6C71" w:rsidP="00DE3EB4">
            <w:r>
              <w:tab/>
              <w:t>Do you approve changing the Constitution to require that legislative districts be established in a way that promotes competition between political parties?  This change would make it more likely that districts would more accurately reflect the preference of the voters for which party will control the Legislature.</w:t>
            </w:r>
          </w:p>
        </w:tc>
      </w:tr>
      <w:tr w:rsidR="001A6C71" w:rsidTr="00DE3EB4">
        <w:trPr>
          <w:trHeight w:val="461"/>
        </w:trPr>
        <w:tc>
          <w:tcPr>
            <w:tcW w:w="648" w:type="dxa"/>
            <w:tcBorders>
              <w:bottom w:val="nil"/>
            </w:tcBorders>
          </w:tcPr>
          <w:p w:rsidR="001A6C71" w:rsidRDefault="001A6C71" w:rsidP="00DE3EB4"/>
        </w:tc>
        <w:tc>
          <w:tcPr>
            <w:tcW w:w="1080" w:type="dxa"/>
            <w:tcBorders>
              <w:bottom w:val="nil"/>
            </w:tcBorders>
            <w:vAlign w:val="center"/>
          </w:tcPr>
          <w:p w:rsidR="001A6C71" w:rsidRDefault="001A6C71" w:rsidP="00DE3EB4">
            <w:pPr>
              <w:jc w:val="center"/>
            </w:pPr>
            <w:r>
              <w:t>NO</w:t>
            </w:r>
          </w:p>
        </w:tc>
        <w:tc>
          <w:tcPr>
            <w:tcW w:w="4723" w:type="dxa"/>
            <w:tcBorders>
              <w:bottom w:val="nil"/>
            </w:tcBorders>
            <w:vAlign w:val="center"/>
          </w:tcPr>
          <w:p w:rsidR="001A6C71" w:rsidRDefault="001A6C71" w:rsidP="001A6C71">
            <w:pPr>
              <w:jc w:val="center"/>
            </w:pPr>
            <w:r>
              <w:t>INTERPRETIVE STATEMENT</w:t>
            </w:r>
          </w:p>
          <w:p w:rsidR="001A6C71" w:rsidRDefault="001A6C71" w:rsidP="00DE3EB4">
            <w:r>
              <w:tab/>
              <w:t xml:space="preserve">Every ten years, the Apportionment Commission creates new legislative districts to ensure that each district has about the same number of people and to meet other constitutional requirements.  </w:t>
            </w:r>
          </w:p>
          <w:p w:rsidR="001A6C71" w:rsidRDefault="001A6C71" w:rsidP="00DE3EB4">
            <w:r>
              <w:t xml:space="preserve">     This amendment would change the Constitution to require the commission to create districts in a manner that also promotes competition between political parties during legislative elections.     </w:t>
            </w:r>
            <w:r>
              <w:tab/>
              <w:t xml:space="preserve">The amendment would also allow any registered voter who believes the districts created by the commission are not competitive enough to bring a challenge before the New Jersey Supreme Court.  </w:t>
            </w:r>
            <w:r w:rsidRPr="008F777E">
              <w:t>If the challenge is successful</w:t>
            </w:r>
            <w:r>
              <w:t>,</w:t>
            </w:r>
            <w:r w:rsidRPr="008F777E">
              <w:t xml:space="preserve"> the </w:t>
            </w:r>
            <w:r>
              <w:t>Supreme C</w:t>
            </w:r>
            <w:r w:rsidRPr="008F777E">
              <w:t xml:space="preserve">ourt </w:t>
            </w:r>
            <w:r>
              <w:t>wi</w:t>
            </w:r>
            <w:r w:rsidRPr="008F777E">
              <w:t xml:space="preserve">ll order that the challenger’s </w:t>
            </w:r>
            <w:r>
              <w:t>districts</w:t>
            </w:r>
            <w:r w:rsidRPr="008F777E">
              <w:t xml:space="preserve"> replace the </w:t>
            </w:r>
            <w:r>
              <w:t xml:space="preserve">districts prepared </w:t>
            </w:r>
            <w:r w:rsidRPr="008F777E">
              <w:t>by the commission</w:t>
            </w:r>
            <w:r>
              <w:t>.</w:t>
            </w:r>
          </w:p>
          <w:p w:rsidR="001A6C71" w:rsidRPr="00722B83" w:rsidRDefault="001A6C71" w:rsidP="00DE3EB4">
            <w:r>
              <w:t xml:space="preserve">     New </w:t>
            </w:r>
            <w:r w:rsidRPr="00722B83">
              <w:t>district</w:t>
            </w:r>
            <w:r>
              <w:t>s complying with</w:t>
            </w:r>
            <w:r w:rsidRPr="00722B83">
              <w:t xml:space="preserve"> these changes w</w:t>
            </w:r>
            <w:r>
              <w:t>ould</w:t>
            </w:r>
            <w:r w:rsidRPr="00722B83">
              <w:t xml:space="preserve"> be </w:t>
            </w:r>
            <w:r>
              <w:t>created</w:t>
            </w:r>
            <w:r w:rsidRPr="00722B83">
              <w:t xml:space="preserve"> in the next odd-numbered year after this amendment takes effect</w:t>
            </w:r>
            <w:r>
              <w:t xml:space="preserve">.  After that, new districts would be created </w:t>
            </w:r>
            <w:r w:rsidRPr="00722B83">
              <w:t>at the ten-year intervals provided</w:t>
            </w:r>
            <w:r>
              <w:t xml:space="preserve"> for by the C</w:t>
            </w:r>
            <w:r w:rsidRPr="00722B83">
              <w:t>onstitution</w:t>
            </w:r>
            <w:r>
              <w:t>.</w:t>
            </w:r>
          </w:p>
        </w:tc>
      </w:tr>
      <w:tr w:rsidR="001A6C71" w:rsidTr="00DE3EB4">
        <w:trPr>
          <w:trHeight w:val="461"/>
        </w:trPr>
        <w:tc>
          <w:tcPr>
            <w:tcW w:w="648" w:type="dxa"/>
            <w:tcBorders>
              <w:top w:val="nil"/>
            </w:tcBorders>
          </w:tcPr>
          <w:p w:rsidR="001A6C71" w:rsidRDefault="001A6C71" w:rsidP="00DE3EB4"/>
        </w:tc>
        <w:tc>
          <w:tcPr>
            <w:tcW w:w="1080" w:type="dxa"/>
            <w:tcBorders>
              <w:top w:val="nil"/>
            </w:tcBorders>
            <w:vAlign w:val="bottom"/>
          </w:tcPr>
          <w:p w:rsidR="001A6C71" w:rsidRPr="00C4258C" w:rsidRDefault="001A6C71" w:rsidP="00DE3EB4">
            <w:pPr>
              <w:jc w:val="center"/>
              <w:rPr>
                <w:sz w:val="22"/>
                <w:szCs w:val="22"/>
              </w:rPr>
            </w:pPr>
          </w:p>
        </w:tc>
        <w:tc>
          <w:tcPr>
            <w:tcW w:w="4723" w:type="dxa"/>
            <w:tcBorders>
              <w:top w:val="nil"/>
            </w:tcBorders>
          </w:tcPr>
          <w:p w:rsidR="001A6C71" w:rsidRDefault="001A6C71" w:rsidP="00DE3EB4"/>
        </w:tc>
      </w:tr>
    </w:tbl>
    <w:p w:rsidR="00462408" w:rsidRDefault="00462408" w:rsidP="00462408">
      <w:pPr>
        <w:rPr>
          <w:rStyle w:val="11ptChar"/>
        </w:rPr>
      </w:pPr>
      <w:r>
        <w:rPr>
          <w:rStyle w:val="11ptChar"/>
        </w:rPr>
        <w:br w:type="page"/>
      </w:r>
    </w:p>
    <w:p w:rsidR="001A6C71" w:rsidRDefault="001A6C71" w:rsidP="001A6C71">
      <w:pPr>
        <w:jc w:val="center"/>
        <w:rPr>
          <w:rStyle w:val="11ptChar"/>
        </w:rPr>
      </w:pPr>
      <w:r>
        <w:rPr>
          <w:rStyle w:val="11ptChar"/>
        </w:rPr>
        <w:lastRenderedPageBreak/>
        <w:t>SCHEDULE</w:t>
      </w:r>
    </w:p>
    <w:p w:rsidR="001A6C71" w:rsidRDefault="001A6C71" w:rsidP="001A6C71">
      <w:pPr>
        <w:rPr>
          <w:rStyle w:val="11ptChar"/>
        </w:rPr>
      </w:pPr>
    </w:p>
    <w:p w:rsidR="001A6C71" w:rsidRPr="00DE2A71" w:rsidRDefault="001A6C71" w:rsidP="001A6C71">
      <w:pPr>
        <w:rPr>
          <w:rStyle w:val="11ptChar"/>
        </w:rPr>
      </w:pPr>
      <w:r>
        <w:rPr>
          <w:rStyle w:val="11ptChar"/>
        </w:rPr>
        <w:tab/>
        <w:t>This constitutional amendment shall take effect upon approval by the voters.</w:t>
      </w:r>
    </w:p>
    <w:p w:rsidR="001A6C71" w:rsidRDefault="001A6C71" w:rsidP="001A6C71"/>
    <w:p w:rsidR="00704932" w:rsidRDefault="00704932" w:rsidP="001A6C71"/>
    <w:p w:rsidR="001A6C71" w:rsidRPr="00AA7880" w:rsidRDefault="001A6C71" w:rsidP="001A6C71">
      <w:pPr>
        <w:jc w:val="center"/>
      </w:pPr>
      <w:r w:rsidRPr="00D71D68">
        <w:t>STATEMENT</w:t>
      </w:r>
    </w:p>
    <w:p w:rsidR="001A6C71" w:rsidRDefault="001A6C71" w:rsidP="001A6C71"/>
    <w:p w:rsidR="001A6C71" w:rsidRDefault="001A6C71" w:rsidP="001A6C71">
      <w:r>
        <w:tab/>
        <w:t>This constitutional amendment would</w:t>
      </w:r>
      <w:r w:rsidRPr="008F777E">
        <w:t xml:space="preserve"> provide that, in establishing </w:t>
      </w:r>
      <w:r>
        <w:t xml:space="preserve">legislative </w:t>
      </w:r>
      <w:r w:rsidRPr="008F777E">
        <w:t xml:space="preserve">districts, the Apportionment Commission, while giving due consideration to all other applicable constitutional principles, must </w:t>
      </w:r>
      <w:r w:rsidRPr="00842C9C">
        <w:t>establish districts that promote competition between th</w:t>
      </w:r>
      <w:r>
        <w:t>e two major political parties.</w:t>
      </w:r>
    </w:p>
    <w:p w:rsidR="001A6C71" w:rsidRPr="00EA0208" w:rsidRDefault="001A6C71" w:rsidP="001A6C71">
      <w:pPr>
        <w:rPr>
          <w:u w:val="single"/>
        </w:rPr>
      </w:pPr>
      <w:r>
        <w:tab/>
      </w:r>
      <w:r w:rsidRPr="00842C9C">
        <w:t xml:space="preserve">The goal of the commission is to establish districts such that </w:t>
      </w:r>
      <w:r>
        <w:t xml:space="preserve">candidates of </w:t>
      </w:r>
      <w:r w:rsidRPr="00842C9C">
        <w:t xml:space="preserve">the political party receiving the majority of the votes Statewide for each House of the Legislature </w:t>
      </w:r>
      <w:r>
        <w:t>will be elected to</w:t>
      </w:r>
      <w:r w:rsidRPr="00842C9C">
        <w:t xml:space="preserve"> the majority of the seats in the respective House. </w:t>
      </w:r>
      <w:r>
        <w:t xml:space="preserve"> T</w:t>
      </w:r>
      <w:r w:rsidRPr="00842C9C">
        <w:t xml:space="preserve">he commission </w:t>
      </w:r>
      <w:r>
        <w:t>is</w:t>
      </w:r>
      <w:r w:rsidRPr="00842C9C">
        <w:t xml:space="preserve"> required to establish as many competitive districts as possible.  A “competitive district” is one in which no political party is favored to win election by more than 10 percentage points.</w:t>
      </w:r>
      <w:r w:rsidRPr="008F777E">
        <w:t xml:space="preserve">  </w:t>
      </w:r>
      <w:r w:rsidRPr="00842C9C">
        <w:t xml:space="preserve">To determine whether a political party is favored to win election by more than 10 percentage points, the commission </w:t>
      </w:r>
      <w:r>
        <w:t>wi</w:t>
      </w:r>
      <w:r w:rsidRPr="00842C9C">
        <w:t>ll use the vote totals of the last two gubernatorial elections in those municipalities comprising an established district as a proxy for actual vote totals in order to estimate the likely results in future legislative elections for each newly established district</w:t>
      </w:r>
      <w:r w:rsidRPr="008035B4">
        <w:t>.</w:t>
      </w:r>
    </w:p>
    <w:p w:rsidR="001A6C71" w:rsidRDefault="001A6C71" w:rsidP="001A6C71">
      <w:r w:rsidRPr="008F777E">
        <w:tab/>
        <w:t xml:space="preserve">The Supreme Court </w:t>
      </w:r>
      <w:r>
        <w:t>will</w:t>
      </w:r>
      <w:r w:rsidRPr="008F777E">
        <w:t xml:space="preserve"> have original jurisdiction to directly hear a challenge brought by any </w:t>
      </w:r>
      <w:r>
        <w:t>registered voter</w:t>
      </w:r>
      <w:r w:rsidRPr="008F777E">
        <w:t xml:space="preserve"> on the grounds that the districts drawn by the commission do not sufficiently </w:t>
      </w:r>
      <w:r>
        <w:t xml:space="preserve">promote </w:t>
      </w:r>
      <w:r w:rsidRPr="008F777E">
        <w:t>competition.</w:t>
      </w:r>
      <w:r>
        <w:t xml:space="preserve">  </w:t>
      </w:r>
      <w:r w:rsidRPr="008F777E">
        <w:t xml:space="preserve">To be successful, any such challenge must demonstrate by a preponderance of the evidence that it is possible to </w:t>
      </w:r>
      <w:r w:rsidRPr="00842C9C">
        <w:t>establish more competitive districts than</w:t>
      </w:r>
      <w:r>
        <w:t xml:space="preserve"> the number established by </w:t>
      </w:r>
      <w:r w:rsidRPr="00842C9C">
        <w:t>the commission and those districts are</w:t>
      </w:r>
      <w:r>
        <w:t xml:space="preserve"> </w:t>
      </w:r>
      <w:r w:rsidRPr="008F777E">
        <w:t xml:space="preserve">more likely to result in </w:t>
      </w:r>
      <w:r>
        <w:t>members of the party</w:t>
      </w:r>
      <w:r w:rsidRPr="008F777E">
        <w:t xml:space="preserve"> that receives the most votes </w:t>
      </w:r>
      <w:r>
        <w:t>S</w:t>
      </w:r>
      <w:r w:rsidRPr="008F777E">
        <w:t>tatewide</w:t>
      </w:r>
      <w:r>
        <w:t xml:space="preserve"> for members of each House constituting a majority in the respective House</w:t>
      </w:r>
      <w:r w:rsidRPr="008F777E">
        <w:t>.  If the challenge is successful</w:t>
      </w:r>
      <w:r>
        <w:t>,</w:t>
      </w:r>
      <w:r w:rsidRPr="008F777E">
        <w:t xml:space="preserve"> the </w:t>
      </w:r>
      <w:r>
        <w:t>C</w:t>
      </w:r>
      <w:r w:rsidRPr="008F777E">
        <w:t xml:space="preserve">ourt </w:t>
      </w:r>
      <w:r>
        <w:t>wi</w:t>
      </w:r>
      <w:r w:rsidRPr="008F777E">
        <w:t xml:space="preserve">ll order that the </w:t>
      </w:r>
      <w:r>
        <w:t xml:space="preserve">districts proposed by the </w:t>
      </w:r>
      <w:r w:rsidRPr="008F777E">
        <w:t>challenger</w:t>
      </w:r>
      <w:r>
        <w:t xml:space="preserve"> </w:t>
      </w:r>
      <w:r w:rsidRPr="008F777E">
        <w:t xml:space="preserve">replace the </w:t>
      </w:r>
      <w:r>
        <w:t>districts established by the commission.</w:t>
      </w:r>
    </w:p>
    <w:p w:rsidR="001A6C71" w:rsidRDefault="001A6C71" w:rsidP="001A6C71">
      <w:r>
        <w:tab/>
        <w:t xml:space="preserve">The amendment provides that a </w:t>
      </w:r>
      <w:r w:rsidRPr="008F777E">
        <w:t xml:space="preserve">“major political party” </w:t>
      </w:r>
      <w:r>
        <w:t>is</w:t>
      </w:r>
      <w:r w:rsidRPr="008F777E">
        <w:t xml:space="preserve"> a political party whose candidates received the largest number or the second largest number of votes in the most recent gubernatorial election in this State.</w:t>
      </w:r>
    </w:p>
    <w:p w:rsidR="001A6C71" w:rsidRDefault="001A6C71" w:rsidP="001A6C71">
      <w:r>
        <w:tab/>
        <w:t xml:space="preserve">In addition, the amendment provides that new </w:t>
      </w:r>
      <w:r w:rsidRPr="00EA0208">
        <w:t>district</w:t>
      </w:r>
      <w:r>
        <w:t>s</w:t>
      </w:r>
      <w:r w:rsidRPr="00EA0208">
        <w:t xml:space="preserve"> will be </w:t>
      </w:r>
      <w:r>
        <w:t>established</w:t>
      </w:r>
      <w:r w:rsidRPr="00EA0208">
        <w:t xml:space="preserve"> in the next odd-numbered year after the amendment becomes a part of the </w:t>
      </w:r>
      <w:r>
        <w:t>C</w:t>
      </w:r>
      <w:r w:rsidRPr="00EA0208">
        <w:t xml:space="preserve">onstitution and thereafter </w:t>
      </w:r>
      <w:r>
        <w:t xml:space="preserve">at the ten-year intervals </w:t>
      </w:r>
      <w:r w:rsidRPr="00EA0208">
        <w:t xml:space="preserve">provided by the </w:t>
      </w:r>
      <w:r>
        <w:t>C</w:t>
      </w:r>
      <w:r w:rsidRPr="00EA0208">
        <w:t>onstitution.</w:t>
      </w:r>
    </w:p>
    <w:sectPr w:rsidR="001A6C71" w:rsidSect="0046240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C76" w:rsidRDefault="00061C76">
      <w:r>
        <w:separator/>
      </w:r>
    </w:p>
  </w:endnote>
  <w:endnote w:type="continuationSeparator" w:id="0">
    <w:p w:rsidR="00061C76" w:rsidRDefault="0006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EB4" w:rsidRPr="00921C91" w:rsidRDefault="00C00E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0EB4" w:rsidRPr="00921C91" w:rsidRDefault="00C00EB4">
    <w:pPr>
      <w:pStyle w:val="Footer"/>
      <w:rPr>
        <w:szCs w:val="18"/>
      </w:rPr>
    </w:pPr>
  </w:p>
  <w:p w:rsidR="00C00EB4" w:rsidRPr="00921C91" w:rsidRDefault="00C00E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C76" w:rsidRDefault="00061C76">
      <w:r>
        <w:separator/>
      </w:r>
    </w:p>
  </w:footnote>
  <w:footnote w:type="continuationSeparator" w:id="0">
    <w:p w:rsidR="00061C76" w:rsidRDefault="00061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70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2408" w:rsidRDefault="00462408" w:rsidP="00462408">
    <w:pPr>
      <w:pStyle w:val="bpuHeadSpon"/>
    </w:pPr>
    <w:r w:rsidRPr="00462408">
      <w:rPr>
        <w:rStyle w:val="bpuHeadSponChar"/>
      </w:rPr>
      <w:t>ACR84</w:t>
    </w:r>
    <w:r>
      <w:t xml:space="preserve"> BRAMNICK</w:t>
    </w:r>
  </w:p>
  <w:p w:rsidR="00462408" w:rsidRDefault="00462408" w:rsidP="00462408">
    <w:pPr>
      <w:pStyle w:val="bpuHeadSpon"/>
    </w:pPr>
    <w:r>
      <w:fldChar w:fldCharType="begin"/>
    </w:r>
    <w:r>
      <w:instrText xml:space="preserve"> PAGE  \* MERGEFORMAT </w:instrText>
    </w:r>
    <w:r>
      <w:fldChar w:fldCharType="separate"/>
    </w:r>
    <w:r w:rsidR="008170B9">
      <w:rPr>
        <w:noProof/>
      </w:rPr>
      <w:t>5</w:t>
    </w:r>
    <w:r>
      <w:fldChar w:fldCharType="end"/>
    </w:r>
  </w:p>
  <w:p w:rsidR="00462408" w:rsidRPr="00AF575C" w:rsidRDefault="00462408" w:rsidP="004624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2408" w:rsidRDefault="00462408" w:rsidP="00462408">
    <w:pPr>
      <w:pStyle w:val="bpuHeadSpon"/>
    </w:pPr>
    <w:r w:rsidRPr="00462408">
      <w:rPr>
        <w:rStyle w:val="bpuHeadSponChar"/>
      </w:rPr>
      <w:t>ACR84</w:t>
    </w:r>
    <w:r>
      <w:t xml:space="preserve"> BRAMNICK</w:t>
    </w:r>
  </w:p>
  <w:p w:rsidR="00462408" w:rsidRDefault="00462408" w:rsidP="00462408">
    <w:pPr>
      <w:pStyle w:val="bpuHeadSpon"/>
    </w:pPr>
    <w:r>
      <w:fldChar w:fldCharType="begin"/>
    </w:r>
    <w:r>
      <w:instrText xml:space="preserve"> PAGE  \* MERGEFORMAT </w:instrText>
    </w:r>
    <w:r>
      <w:fldChar w:fldCharType="separate"/>
    </w:r>
    <w:r w:rsidR="008170B9">
      <w:rPr>
        <w:noProof/>
      </w:rPr>
      <w:t>2</w:t>
    </w:r>
    <w:r>
      <w:fldChar w:fldCharType="end"/>
    </w:r>
  </w:p>
  <w:p w:rsidR="00462408" w:rsidRDefault="00462408" w:rsidP="0046240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82E88"/>
    <w:multiLevelType w:val="hybridMultilevel"/>
    <w:tmpl w:val="2A2E975C"/>
    <w:lvl w:ilvl="0" w:tplc="3AAEA180">
      <w:start w:val="2"/>
      <w:numFmt w:val="lowerLetter"/>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C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C76"/>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571"/>
    <w:rsid w:val="00186D54"/>
    <w:rsid w:val="00197DEE"/>
    <w:rsid w:val="001A253A"/>
    <w:rsid w:val="001A28C1"/>
    <w:rsid w:val="001A3589"/>
    <w:rsid w:val="001A55F1"/>
    <w:rsid w:val="001A66DB"/>
    <w:rsid w:val="001A6C7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6C58"/>
    <w:rsid w:val="0041453D"/>
    <w:rsid w:val="0044404C"/>
    <w:rsid w:val="0046240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041"/>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0EF"/>
    <w:rsid w:val="006F4C44"/>
    <w:rsid w:val="006F652B"/>
    <w:rsid w:val="0070018A"/>
    <w:rsid w:val="0070493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9DF"/>
    <w:rsid w:val="007C1354"/>
    <w:rsid w:val="007D0F64"/>
    <w:rsid w:val="007F02BF"/>
    <w:rsid w:val="007F2A14"/>
    <w:rsid w:val="0080085C"/>
    <w:rsid w:val="00802AF0"/>
    <w:rsid w:val="00806253"/>
    <w:rsid w:val="008170B9"/>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68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C3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EB4"/>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310"/>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B3237D-AC0A-4C01-A29B-AB64B72B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2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7130C-A366-46C3-B381-0121C2C4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1501</Words>
  <Characters>8142</Characters>
  <Application>Microsoft Office Word</Application>
  <DocSecurity>0</DocSecurity>
  <Lines>217</Lines>
  <Paragraphs>47</Paragraphs>
  <ScaleCrop>false</ScaleCrop>
  <HeadingPairs>
    <vt:vector size="2" baseType="variant">
      <vt:variant>
        <vt:lpstr>Title</vt:lpstr>
      </vt:variant>
      <vt:variant>
        <vt:i4>1</vt:i4>
      </vt:variant>
    </vt:vector>
  </HeadingPairs>
  <TitlesOfParts>
    <vt:vector size="1" baseType="lpstr">
      <vt:lpstr>bramnick/88_I1</vt:lpstr>
    </vt:vector>
  </TitlesOfParts>
  <Manager>R229</Manager>
  <Company>OFFICE of LEGISLATIVE SERVICES</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ACR84</dc:title>
  <dc:creator>Assemblyman  BRAMNICK</dc:creator>
  <cp:keywords>ACR84|5|LG |266|0|0|!|0|</cp:keywords>
  <dc:description>PREFILED 2020</dc:description>
  <cp:lastModifiedBy>Bell, Careema</cp:lastModifiedBy>
  <cp:revision>2</cp:revision>
  <cp:lastPrinted>2005-07-29T18:13:00Z</cp:lastPrinted>
  <dcterms:created xsi:type="dcterms:W3CDTF">2020-01-11T23:21:00Z</dcterms:created>
  <dcterms:modified xsi:type="dcterms:W3CDTF">2020-01-11T23:21:00Z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