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912" w:rsidRDefault="004A1912" w:rsidP="004A1912">
      <w:pPr>
        <w:pStyle w:val="bpuBill"/>
      </w:pPr>
      <w:bookmarkStart w:id="0" w:name="bpuFrontPg"/>
      <w:bookmarkEnd w:id="0"/>
      <w:r>
        <w:t xml:space="preserve">ASSEMBLY CONCURRENT RESOLUTION No. 97 </w:t>
      </w:r>
    </w:p>
    <w:p w:rsidR="004A1912" w:rsidRPr="009D38FF" w:rsidRDefault="004A1912" w:rsidP="004A19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310228" r:id="rId8"/>
        </w:object>
      </w:r>
    </w:p>
    <w:p w:rsidR="004A1912" w:rsidRDefault="004A1912" w:rsidP="004A1912">
      <w:pPr>
        <w:pStyle w:val="bpuState"/>
      </w:pPr>
      <w:r>
        <w:t>STATE OF NEW JERSEY</w:t>
      </w:r>
    </w:p>
    <w:p w:rsidR="004A1912" w:rsidRDefault="004A1912" w:rsidP="004A1912">
      <w:pPr>
        <w:pStyle w:val="bpuLegislature"/>
      </w:pPr>
      <w:r>
        <w:t>219th LEGISLATURE</w:t>
      </w:r>
    </w:p>
    <w:p w:rsidR="004A1912" w:rsidRDefault="004A1912" w:rsidP="004A1912">
      <w:pPr>
        <w:pStyle w:val="bpuWpGraphic"/>
      </w:pPr>
      <w:r>
        <w:object w:dxaOrig="8985" w:dyaOrig="255">
          <v:shape id="_x0000_i1026" type="#_x0000_t75" style="width:6in;height:12pt" o:ole="">
            <v:imagedata r:id="rId7" o:title=""/>
          </v:shape>
          <o:OLEObject Type="Embed" ProgID="WPWin6.1" ShapeID="_x0000_i1026" DrawAspect="Content" ObjectID="_1648310229" r:id="rId9"/>
        </w:object>
      </w:r>
      <w:r>
        <w:t xml:space="preserve">  </w:t>
      </w:r>
    </w:p>
    <w:p w:rsidR="004A1912" w:rsidRDefault="004A1912" w:rsidP="004A1912">
      <w:pPr>
        <w:pStyle w:val="bpuIntro"/>
      </w:pPr>
      <w:r>
        <w:t>INTRODUCED FEBRUARY 3, 2020</w:t>
      </w:r>
    </w:p>
    <w:p w:rsidR="004A1912" w:rsidRDefault="004A1912" w:rsidP="004A1912">
      <w:pPr>
        <w:pStyle w:val="bpuIntro"/>
      </w:pPr>
    </w:p>
    <w:p w:rsidR="004A1912" w:rsidRDefault="004A1912" w:rsidP="004A1912">
      <w:pPr>
        <w:pStyle w:val="bpuIntro"/>
        <w:sectPr w:rsidR="004A1912" w:rsidSect="00704E1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A1912" w:rsidRDefault="004A1912" w:rsidP="004A1912">
      <w:pPr>
        <w:pStyle w:val="bpuIntro"/>
      </w:pPr>
    </w:p>
    <w:p w:rsidR="004A1912" w:rsidRDefault="004A1912" w:rsidP="004A1912">
      <w:pPr>
        <w:pStyle w:val="bpuSponsor"/>
      </w:pPr>
      <w:r>
        <w:t>Sponsored by:</w:t>
      </w:r>
    </w:p>
    <w:p w:rsidR="004A1912" w:rsidRDefault="004A1912" w:rsidP="004A1912">
      <w:pPr>
        <w:pStyle w:val="bpuSponsor"/>
      </w:pPr>
      <w:r>
        <w:t>Assemblyman  BENJIE E. WIMBERLY</w:t>
      </w:r>
    </w:p>
    <w:p w:rsidR="004A1912" w:rsidRDefault="004A1912" w:rsidP="004A1912">
      <w:pPr>
        <w:pStyle w:val="bpuSponsor"/>
      </w:pPr>
      <w:r>
        <w:t>District 35 (Bergen and Passaic)</w:t>
      </w:r>
    </w:p>
    <w:p w:rsidR="004A1912" w:rsidRDefault="00704E1F" w:rsidP="00704E1F">
      <w:pPr>
        <w:pStyle w:val="bpuSponsor"/>
      </w:pPr>
      <w:r>
        <w:t>Assemblyman  PARKER SPACE</w:t>
      </w:r>
    </w:p>
    <w:p w:rsidR="00704E1F" w:rsidRDefault="00704E1F" w:rsidP="00704E1F">
      <w:pPr>
        <w:pStyle w:val="bpuSponsor"/>
      </w:pPr>
      <w:r>
        <w:t>District 24 (Morris, Sussex and Warren)</w:t>
      </w:r>
    </w:p>
    <w:p w:rsidR="00704E1F" w:rsidRDefault="00EE41B5" w:rsidP="00EE41B5">
      <w:pPr>
        <w:pStyle w:val="bpuSponsor"/>
      </w:pPr>
      <w:r>
        <w:t>Assemblyman  HAROLD "HAL" J. WIRTHS</w:t>
      </w:r>
    </w:p>
    <w:p w:rsidR="00EE41B5" w:rsidRDefault="00EE41B5" w:rsidP="00EE41B5">
      <w:pPr>
        <w:pStyle w:val="bpuSponsor"/>
      </w:pPr>
      <w:r>
        <w:t>District 24 (Morris, Sussex and Warren)</w:t>
      </w:r>
    </w:p>
    <w:p w:rsidR="00EE41B5" w:rsidRPr="00EE41B5" w:rsidRDefault="00EE41B5" w:rsidP="00EE41B5">
      <w:pPr>
        <w:pStyle w:val="bpuSponsor"/>
      </w:pPr>
      <w:bookmarkStart w:id="1" w:name="_GoBack"/>
      <w:bookmarkEnd w:id="1"/>
    </w:p>
    <w:p w:rsidR="004A1912" w:rsidRDefault="004A1912" w:rsidP="004A1912">
      <w:pPr>
        <w:pStyle w:val="bpuSponsor"/>
      </w:pPr>
    </w:p>
    <w:p w:rsidR="004A1912" w:rsidRDefault="004A1912" w:rsidP="004A1912">
      <w:pPr>
        <w:pStyle w:val="bpuSponsor"/>
      </w:pPr>
    </w:p>
    <w:p w:rsidR="004A1912" w:rsidRDefault="004A1912" w:rsidP="004A1912">
      <w:pPr>
        <w:pStyle w:val="bpuSponsor"/>
      </w:pPr>
    </w:p>
    <w:p w:rsidR="004A1912" w:rsidRDefault="004A1912" w:rsidP="004A1912">
      <w:pPr>
        <w:pStyle w:val="bpuSponsor"/>
      </w:pPr>
      <w:r>
        <w:t>SYNOPSIS</w:t>
      </w:r>
    </w:p>
    <w:p w:rsidR="004A1912" w:rsidRDefault="004A1912" w:rsidP="004A1912">
      <w:pPr>
        <w:pStyle w:val="bpuNormText"/>
      </w:pPr>
      <w:r>
        <w:tab/>
        <w:t xml:space="preserve">Proposes Children’s Outdoor Bill of Rights. </w:t>
      </w:r>
    </w:p>
    <w:p w:rsidR="004A1912" w:rsidRDefault="004A1912" w:rsidP="004A1912">
      <w:pPr>
        <w:pStyle w:val="bpuNormText"/>
      </w:pPr>
    </w:p>
    <w:p w:rsidR="004A1912" w:rsidRDefault="004A1912" w:rsidP="004A1912">
      <w:pPr>
        <w:pStyle w:val="bpuSponsor"/>
      </w:pPr>
      <w:r>
        <w:t xml:space="preserve">CURRENT VERSION OF TEXT </w:t>
      </w:r>
    </w:p>
    <w:p w:rsidR="004A1912" w:rsidRDefault="004A1912" w:rsidP="004A1912">
      <w:pPr>
        <w:pStyle w:val="bpuNormText"/>
      </w:pPr>
      <w:r>
        <w:tab/>
        <w:t>As introduced.</w:t>
      </w:r>
    </w:p>
    <w:p w:rsidR="004A1912" w:rsidRDefault="004A1912" w:rsidP="004A19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A1912" w:rsidRDefault="004A1912" w:rsidP="008916EC">
      <w:pPr>
        <w:pStyle w:val="FronterPage"/>
        <w:tabs>
          <w:tab w:val="clear" w:pos="720"/>
          <w:tab w:val="clear" w:pos="1440"/>
          <w:tab w:val="clear" w:pos="2160"/>
          <w:tab w:val="clear" w:pos="2880"/>
          <w:tab w:val="clear" w:pos="3600"/>
          <w:tab w:val="clear" w:pos="4320"/>
          <w:tab w:val="clear" w:pos="5040"/>
        </w:tabs>
        <w:sectPr w:rsidR="004A1912" w:rsidSect="004A1912">
          <w:type w:val="continuous"/>
          <w:pgSz w:w="12240" w:h="20160" w:code="5"/>
          <w:pgMar w:top="1440" w:right="2275" w:bottom="1440" w:left="2275" w:header="72" w:footer="720" w:gutter="0"/>
          <w:pgNumType w:start="1"/>
          <w:cols w:space="720"/>
          <w:docGrid w:linePitch="360"/>
        </w:sectPr>
      </w:pPr>
    </w:p>
    <w:p w:rsidR="00EF740A" w:rsidRPr="00677316" w:rsidRDefault="00EF740A" w:rsidP="00EF740A">
      <w:pPr>
        <w:pStyle w:val="HangingAnAct"/>
        <w:rPr>
          <w:rStyle w:val="HangingAnActChar"/>
        </w:rPr>
      </w:pPr>
      <w:r w:rsidRPr="00EF740A">
        <w:rPr>
          <w:rStyle w:val="BillHead"/>
        </w:rPr>
        <w:lastRenderedPageBreak/>
        <w:t>A Concurrent Resolution</w:t>
      </w:r>
      <w:r w:rsidRPr="006B7FA7">
        <w:rPr>
          <w:rStyle w:val="HangingAnActChar"/>
        </w:rPr>
        <w:t xml:space="preserve"> </w:t>
      </w:r>
      <w:r>
        <w:rPr>
          <w:rStyle w:val="HangingAnActChar"/>
        </w:rPr>
        <w:t>expressing support for a Children’s Outdoor Bill of Rights.</w:t>
      </w:r>
    </w:p>
    <w:p w:rsidR="00EF740A" w:rsidRDefault="00EF740A" w:rsidP="00EF740A"/>
    <w:p w:rsidR="00EF740A" w:rsidRDefault="00EF740A" w:rsidP="00EF740A">
      <w:pPr>
        <w:pStyle w:val="IndentHang"/>
      </w:pPr>
      <w:r w:rsidRPr="00391B81">
        <w:rPr>
          <w:b/>
          <w:bCs/>
          <w:smallCaps/>
        </w:rPr>
        <w:t>Whereas,</w:t>
      </w:r>
      <w:r w:rsidRPr="001C43C8">
        <w:t xml:space="preserve"> </w:t>
      </w:r>
      <w:r w:rsidRPr="00B436D5">
        <w:t xml:space="preserve">Children are spending less time outdoors </w:t>
      </w:r>
      <w:r>
        <w:t>exploring, discovering and observing our natural world and playing and creating in open spaces; and</w:t>
      </w:r>
    </w:p>
    <w:p w:rsidR="00EF740A" w:rsidRPr="00B436D5" w:rsidRDefault="00EF740A" w:rsidP="00EF740A">
      <w:pPr>
        <w:pStyle w:val="IndentHang"/>
      </w:pPr>
      <w:r w:rsidRPr="00391B81">
        <w:rPr>
          <w:b/>
          <w:bCs/>
          <w:smallCaps/>
        </w:rPr>
        <w:t>Whereas,</w:t>
      </w:r>
      <w:r w:rsidRPr="001C43C8">
        <w:t xml:space="preserve"> </w:t>
      </w:r>
      <w:r>
        <w:t xml:space="preserve">Not </w:t>
      </w:r>
      <w:r w:rsidRPr="00B436D5">
        <w:t>participating in these types of activities has been shown to have adverse health, social and emotional consequences;</w:t>
      </w:r>
      <w:r>
        <w:t xml:space="preserve"> and</w:t>
      </w:r>
    </w:p>
    <w:p w:rsidR="00EF740A" w:rsidRPr="00B436D5" w:rsidRDefault="00EF740A" w:rsidP="00EF740A">
      <w:pPr>
        <w:pStyle w:val="IndentHang"/>
      </w:pPr>
      <w:r w:rsidRPr="00391B81">
        <w:rPr>
          <w:b/>
          <w:bCs/>
          <w:smallCaps/>
        </w:rPr>
        <w:t>Whereas,</w:t>
      </w:r>
      <w:r w:rsidRPr="001C43C8">
        <w:t xml:space="preserve"> </w:t>
      </w:r>
      <w:r w:rsidRPr="00B436D5">
        <w:t>Spending time in the outdoors with frequent access to nature experiences and lessons provide</w:t>
      </w:r>
      <w:r>
        <w:t>s</w:t>
      </w:r>
      <w:r w:rsidRPr="00B436D5">
        <w:t xml:space="preserve"> a foundation upon which to build </w:t>
      </w:r>
      <w:r>
        <w:t xml:space="preserve">physical strength and </w:t>
      </w:r>
      <w:r w:rsidRPr="00B436D5">
        <w:t xml:space="preserve">environmental </w:t>
      </w:r>
      <w:r>
        <w:t>awareness</w:t>
      </w:r>
      <w:r w:rsidRPr="00B436D5">
        <w:t>;</w:t>
      </w:r>
      <w:r>
        <w:t xml:space="preserve"> and</w:t>
      </w:r>
    </w:p>
    <w:p w:rsidR="00EF740A" w:rsidRDefault="00EF740A" w:rsidP="00EF740A">
      <w:pPr>
        <w:pStyle w:val="IndentHang"/>
      </w:pPr>
      <w:r w:rsidRPr="00391B81">
        <w:rPr>
          <w:b/>
          <w:bCs/>
          <w:smallCaps/>
        </w:rPr>
        <w:t>Whereas,</w:t>
      </w:r>
      <w:r w:rsidRPr="001C43C8">
        <w:t xml:space="preserve"> </w:t>
      </w:r>
      <w:r w:rsidRPr="00B436D5">
        <w:t xml:space="preserve">Learning about the environment and other subjects in an outdoor setting, an outdoor classroom or garden, and through field studies and outdoor lab activities, </w:t>
      </w:r>
      <w:r>
        <w:t xml:space="preserve">is </w:t>
      </w:r>
      <w:r w:rsidRPr="00B436D5">
        <w:t>known to help increase student performance in class, increase student interest in learning, reduce disciplinary problems, and increase student ownership of work being done;</w:t>
      </w:r>
      <w:r>
        <w:t xml:space="preserve"> and</w:t>
      </w:r>
    </w:p>
    <w:p w:rsidR="00EF740A" w:rsidRPr="00B436D5" w:rsidRDefault="00EF740A" w:rsidP="00EF740A">
      <w:pPr>
        <w:pStyle w:val="IndentHang"/>
      </w:pPr>
      <w:r w:rsidRPr="00391B81">
        <w:rPr>
          <w:b/>
          <w:bCs/>
          <w:smallCaps/>
        </w:rPr>
        <w:t>Whereas,</w:t>
      </w:r>
      <w:r w:rsidRPr="001C43C8">
        <w:t xml:space="preserve"> </w:t>
      </w:r>
      <w:r w:rsidRPr="00B436D5">
        <w:t xml:space="preserve">The future quality, quantity and use of New Jersey’s natural resources will lie in the hands of children; </w:t>
      </w:r>
      <w:r>
        <w:t>and</w:t>
      </w:r>
    </w:p>
    <w:p w:rsidR="00EF740A" w:rsidRDefault="00EF740A" w:rsidP="00EF740A">
      <w:pPr>
        <w:pStyle w:val="IndentHang"/>
      </w:pPr>
      <w:r w:rsidRPr="00391B81">
        <w:rPr>
          <w:b/>
          <w:bCs/>
          <w:smallCaps/>
        </w:rPr>
        <w:t>Whereas,</w:t>
      </w:r>
      <w:r w:rsidRPr="001C43C8">
        <w:t xml:space="preserve"> </w:t>
      </w:r>
      <w:r w:rsidRPr="00B436D5">
        <w:t>Children will need to understand natural systems and the interrelationships between natural and human-built systems, in order to make decisions and take actions that w</w:t>
      </w:r>
      <w:r>
        <w:t>ill</w:t>
      </w:r>
      <w:r w:rsidRPr="00B436D5">
        <w:t xml:space="preserve"> maintain a </w:t>
      </w:r>
      <w:r>
        <w:t>high</w:t>
      </w:r>
      <w:r w:rsidRPr="00B436D5">
        <w:t xml:space="preserve"> quality of life</w:t>
      </w:r>
      <w:r>
        <w:t>; now, therefore,</w:t>
      </w:r>
    </w:p>
    <w:p w:rsidR="00EF740A" w:rsidRDefault="00EF740A" w:rsidP="00EF740A"/>
    <w:p w:rsidR="00EF740A" w:rsidRPr="00AA7880" w:rsidRDefault="00EF740A" w:rsidP="00EF740A">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EF740A" w:rsidRPr="00AA7880" w:rsidRDefault="00EF740A" w:rsidP="00EF740A"/>
    <w:p w:rsidR="00EF740A" w:rsidRPr="00B436D5" w:rsidRDefault="00EF740A" w:rsidP="00EF740A">
      <w:r>
        <w:tab/>
        <w:t>1.</w:t>
      </w:r>
      <w:r>
        <w:tab/>
        <w:t>This Legislature proposes that e</w:t>
      </w:r>
      <w:r w:rsidRPr="00B436D5">
        <w:t>very child has the right and should have opportunities to:</w:t>
      </w:r>
    </w:p>
    <w:p w:rsidR="00EF740A" w:rsidRPr="00B436D5" w:rsidRDefault="00EF740A" w:rsidP="00EF740A"/>
    <w:p w:rsidR="00EF740A" w:rsidRPr="00B436D5" w:rsidRDefault="00EF740A" w:rsidP="00EF740A">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360"/>
        </w:tabs>
        <w:ind w:left="360"/>
        <w:jc w:val="left"/>
      </w:pPr>
      <w:r w:rsidRPr="00B436D5">
        <w:t>Explore the woods; climb a tree</w:t>
      </w:r>
    </w:p>
    <w:p w:rsidR="00EF740A" w:rsidRPr="00B436D5" w:rsidRDefault="00EF740A" w:rsidP="00EF740A"/>
    <w:p w:rsidR="00EF740A" w:rsidRPr="00B436D5" w:rsidRDefault="00EF740A" w:rsidP="00EF740A">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360"/>
        </w:tabs>
        <w:ind w:left="360"/>
        <w:jc w:val="left"/>
      </w:pPr>
      <w:r w:rsidRPr="00B436D5">
        <w:t>Run through a field; build a fort</w:t>
      </w:r>
    </w:p>
    <w:p w:rsidR="00EF740A" w:rsidRPr="00B436D5" w:rsidRDefault="00EF740A" w:rsidP="00EF740A"/>
    <w:p w:rsidR="00EF740A" w:rsidRPr="00B436D5" w:rsidRDefault="00EF740A" w:rsidP="00EF740A">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360"/>
        </w:tabs>
        <w:ind w:left="360"/>
        <w:jc w:val="left"/>
      </w:pPr>
      <w:r w:rsidRPr="00B436D5">
        <w:t>Splash in the water; catch a fish</w:t>
      </w:r>
    </w:p>
    <w:p w:rsidR="00EF740A" w:rsidRPr="00B436D5" w:rsidRDefault="00EF740A" w:rsidP="00EF740A">
      <w:pPr>
        <w:pStyle w:val="ListParagraph"/>
        <w:spacing w:line="288" w:lineRule="auto"/>
        <w:ind w:left="0"/>
      </w:pPr>
    </w:p>
    <w:p w:rsidR="00EF740A" w:rsidRPr="00B436D5" w:rsidRDefault="00EF740A" w:rsidP="00EF740A">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360"/>
        </w:tabs>
        <w:ind w:left="360"/>
        <w:jc w:val="left"/>
      </w:pPr>
      <w:r>
        <w:t>Explore a city park</w:t>
      </w:r>
      <w:r w:rsidRPr="00B436D5">
        <w:t xml:space="preserve">; </w:t>
      </w:r>
      <w:r>
        <w:t>turn over a log</w:t>
      </w:r>
    </w:p>
    <w:p w:rsidR="00EF740A" w:rsidRPr="00B436D5" w:rsidRDefault="00EF740A" w:rsidP="00EF740A"/>
    <w:p w:rsidR="00EF740A" w:rsidRPr="00B436D5" w:rsidRDefault="00EF740A" w:rsidP="00EF740A">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360"/>
        </w:tabs>
        <w:ind w:left="360"/>
        <w:jc w:val="left"/>
      </w:pPr>
      <w:r w:rsidRPr="00B436D5">
        <w:t>Sleep out in a tent; gaze at stars</w:t>
      </w:r>
    </w:p>
    <w:p w:rsidR="00EF740A" w:rsidRPr="00B436D5" w:rsidRDefault="00EF740A" w:rsidP="00EF740A"/>
    <w:p w:rsidR="00EF740A" w:rsidRPr="00B436D5" w:rsidRDefault="00EF740A" w:rsidP="00EF740A">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360"/>
        </w:tabs>
        <w:ind w:left="360"/>
        <w:jc w:val="left"/>
      </w:pPr>
      <w:r w:rsidRPr="00B436D5">
        <w:t>Follow a trail; listen to bird song</w:t>
      </w:r>
    </w:p>
    <w:p w:rsidR="00EF740A" w:rsidRPr="00B436D5" w:rsidRDefault="00EF740A" w:rsidP="00EF740A"/>
    <w:p w:rsidR="00EF740A" w:rsidRPr="00B436D5" w:rsidRDefault="00EF740A" w:rsidP="00EF740A">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360"/>
        </w:tabs>
        <w:ind w:left="360"/>
        <w:jc w:val="left"/>
      </w:pPr>
      <w:r w:rsidRPr="00B436D5">
        <w:t>Play in the mud; hold a frog</w:t>
      </w:r>
    </w:p>
    <w:p w:rsidR="00EF740A" w:rsidRPr="00B436D5" w:rsidRDefault="00EF740A" w:rsidP="00EF740A"/>
    <w:p w:rsidR="00EF740A" w:rsidRDefault="00EF740A" w:rsidP="00EF740A">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360"/>
        </w:tabs>
        <w:ind w:left="360"/>
        <w:jc w:val="left"/>
      </w:pPr>
      <w:r>
        <w:t>Plant a garden</w:t>
      </w:r>
      <w:r w:rsidRPr="00B436D5">
        <w:t>; eat locally grown food</w:t>
      </w:r>
    </w:p>
    <w:p w:rsidR="006B3F01" w:rsidRDefault="006B3F01" w:rsidP="006B3F0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left"/>
      </w:pPr>
    </w:p>
    <w:p w:rsidR="00EF740A" w:rsidRDefault="00EF740A" w:rsidP="00EF740A">
      <w:pPr>
        <w:numPr>
          <w:ilvl w:val="0"/>
          <w:numId w:val="1"/>
        </w:numPr>
        <w:tabs>
          <w:tab w:val="clear" w:pos="288"/>
          <w:tab w:val="clear" w:pos="720"/>
          <w:tab w:val="clear" w:pos="848"/>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360"/>
        <w:jc w:val="left"/>
      </w:pPr>
      <w:r w:rsidRPr="00B436D5">
        <w:t xml:space="preserve">Play in the rain; </w:t>
      </w:r>
      <w:r>
        <w:t>follow animal tracks</w:t>
      </w:r>
    </w:p>
    <w:p w:rsidR="00EF740A" w:rsidRDefault="00EF740A" w:rsidP="00EF740A">
      <w:pPr>
        <w:numPr>
          <w:ilvl w:val="0"/>
          <w:numId w:val="1"/>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360"/>
        </w:tabs>
        <w:ind w:left="360"/>
        <w:jc w:val="left"/>
      </w:pPr>
      <w:r>
        <w:lastRenderedPageBreak/>
        <w:t>B</w:t>
      </w:r>
      <w:r w:rsidRPr="00B436D5">
        <w:t>e alone in nature; share it with a friend</w:t>
      </w:r>
      <w:r>
        <w:t>; and</w:t>
      </w:r>
    </w:p>
    <w:p w:rsidR="00EF740A" w:rsidRDefault="00EF740A" w:rsidP="00EF740A">
      <w:pPr>
        <w:tabs>
          <w:tab w:val="clear" w:pos="720"/>
        </w:tabs>
      </w:pPr>
    </w:p>
    <w:p w:rsidR="00EF740A" w:rsidRDefault="00EF740A" w:rsidP="00EF740A">
      <w:pPr>
        <w:numPr>
          <w:ilvl w:val="0"/>
          <w:numId w:val="1"/>
        </w:numPr>
        <w:ind w:left="360"/>
      </w:pPr>
      <w:r w:rsidRPr="00B436D5">
        <w:t xml:space="preserve">Celebrate </w:t>
      </w:r>
      <w:smartTag w:uri="urn:schemas-microsoft-com:office:smarttags" w:element="State">
        <w:r w:rsidRPr="00B436D5">
          <w:t>N</w:t>
        </w:r>
        <w:r>
          <w:t>ew Jersey</w:t>
        </w:r>
      </w:smartTag>
      <w:r w:rsidRPr="00B436D5">
        <w:t xml:space="preserve">’s habitats; embrace </w:t>
      </w:r>
      <w:smartTag w:uri="urn:schemas-microsoft-com:office:smarttags" w:element="place">
        <w:smartTag w:uri="urn:schemas-microsoft-com:office:smarttags" w:element="State">
          <w:r>
            <w:t>New Jersey</w:t>
          </w:r>
        </w:smartTag>
      </w:smartTag>
      <w:r>
        <w:t>’s</w:t>
      </w:r>
      <w:r w:rsidRPr="00B436D5">
        <w:t xml:space="preserve"> natural heritage</w:t>
      </w:r>
      <w:r>
        <w:t>.</w:t>
      </w:r>
    </w:p>
    <w:p w:rsidR="00EF740A" w:rsidRDefault="00EF740A" w:rsidP="00EF740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left"/>
      </w:pPr>
    </w:p>
    <w:p w:rsidR="00EF740A" w:rsidRDefault="00EF740A" w:rsidP="00EF740A">
      <w:r>
        <w:tab/>
        <w:t>2.</w:t>
      </w:r>
      <w:r>
        <w:tab/>
        <w:t>Copies of this resolution, as filed with the Secretary of State, shall be transmitted by the Clerk of the General Assembly or the Secretary of the Senate to the Governor, the Commissioner of Environmental Protection, and the Commissioner of Children and Families.</w:t>
      </w:r>
    </w:p>
    <w:p w:rsidR="00EF740A" w:rsidRDefault="00EF740A" w:rsidP="00EF740A"/>
    <w:p w:rsidR="00EF740A" w:rsidRDefault="00EF740A" w:rsidP="00EF740A"/>
    <w:p w:rsidR="00EF740A" w:rsidRDefault="00EF740A" w:rsidP="00EF740A">
      <w:pPr>
        <w:jc w:val="center"/>
      </w:pPr>
      <w:r>
        <w:t>STATEMENT</w:t>
      </w:r>
    </w:p>
    <w:p w:rsidR="00EF740A" w:rsidRDefault="00EF740A" w:rsidP="00EF740A"/>
    <w:p w:rsidR="00EF740A" w:rsidRDefault="00EF740A">
      <w:r>
        <w:tab/>
        <w:t>This concurrent resolution expresses support for and strongly encourages a “Children’s Outdoor Bill of Rights,” which highlights for children the many benefits of participating in and enjoying outdoor activities, especially during summer vacation.</w:t>
      </w:r>
    </w:p>
    <w:sectPr w:rsidR="00EF740A" w:rsidSect="004A191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F13" w:rsidRDefault="00F24F13">
      <w:r>
        <w:separator/>
      </w:r>
    </w:p>
  </w:endnote>
  <w:endnote w:type="continuationSeparator" w:id="0">
    <w:p w:rsidR="00F24F13" w:rsidRDefault="00F24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E1F" w:rsidRDefault="00704E1F" w:rsidP="00704E1F">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F13" w:rsidRDefault="00F24F13">
      <w:r>
        <w:separator/>
      </w:r>
    </w:p>
  </w:footnote>
  <w:footnote w:type="continuationSeparator" w:id="0">
    <w:p w:rsidR="00F24F13" w:rsidRDefault="00F24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41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1912" w:rsidRDefault="004A1912" w:rsidP="004A1912">
    <w:pPr>
      <w:pStyle w:val="bpuHeadSpon"/>
    </w:pPr>
    <w:r w:rsidRPr="004A1912">
      <w:rPr>
        <w:rStyle w:val="bpuHeadSponChar"/>
      </w:rPr>
      <w:t>ACR97</w:t>
    </w:r>
    <w:r>
      <w:t xml:space="preserve"> WIMBERLY</w:t>
    </w:r>
    <w:r w:rsidR="00704E1F">
      <w:t xml:space="preserve">, </w:t>
    </w:r>
    <w:r w:rsidR="00704E1F">
      <w:t>SPACE</w:t>
    </w:r>
  </w:p>
  <w:p w:rsidR="004A1912" w:rsidRDefault="004A1912" w:rsidP="004A1912">
    <w:pPr>
      <w:pStyle w:val="bpuHeadSpon"/>
    </w:pPr>
    <w:r>
      <w:fldChar w:fldCharType="begin"/>
    </w:r>
    <w:r>
      <w:instrText xml:space="preserve"> PAGE  \* MERGEFORMAT </w:instrText>
    </w:r>
    <w:r>
      <w:fldChar w:fldCharType="separate"/>
    </w:r>
    <w:r w:rsidR="00770F14">
      <w:rPr>
        <w:noProof/>
      </w:rPr>
      <w:t>3</w:t>
    </w:r>
    <w:r>
      <w:fldChar w:fldCharType="end"/>
    </w:r>
  </w:p>
  <w:p w:rsidR="004A1912" w:rsidRDefault="004A1912" w:rsidP="004A19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1912" w:rsidRDefault="004A1912" w:rsidP="004A1912">
    <w:pPr>
      <w:pStyle w:val="bpuHeadSpon"/>
    </w:pPr>
    <w:r w:rsidRPr="004A1912">
      <w:rPr>
        <w:rStyle w:val="bpuHeadSponChar"/>
      </w:rPr>
      <w:t>ACR97</w:t>
    </w:r>
    <w:r>
      <w:t xml:space="preserve"> WIMBERLY</w:t>
    </w:r>
    <w:r w:rsidR="00704E1F">
      <w:t xml:space="preserve">, </w:t>
    </w:r>
    <w:r w:rsidR="00704E1F">
      <w:t>SPACE</w:t>
    </w:r>
  </w:p>
  <w:p w:rsidR="004A1912" w:rsidRDefault="004A1912" w:rsidP="004A1912">
    <w:pPr>
      <w:pStyle w:val="bpuHeadSpon"/>
    </w:pPr>
    <w:r>
      <w:fldChar w:fldCharType="begin"/>
    </w:r>
    <w:r>
      <w:instrText xml:space="preserve"> PAGE  \* MERGEFORMAT </w:instrText>
    </w:r>
    <w:r>
      <w:fldChar w:fldCharType="separate"/>
    </w:r>
    <w:r w:rsidR="00770F14">
      <w:rPr>
        <w:noProof/>
      </w:rPr>
      <w:t>2</w:t>
    </w:r>
    <w:r>
      <w:fldChar w:fldCharType="end"/>
    </w:r>
  </w:p>
  <w:p w:rsidR="004A1912" w:rsidRDefault="004A1912" w:rsidP="004A191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47349"/>
    <w:multiLevelType w:val="hybridMultilevel"/>
    <w:tmpl w:val="BA8C1110"/>
    <w:lvl w:ilvl="0" w:tplc="04090001">
      <w:start w:val="1"/>
      <w:numFmt w:val="bullet"/>
      <w:lvlText w:val=""/>
      <w:lvlJc w:val="left"/>
      <w:pPr>
        <w:tabs>
          <w:tab w:val="num" w:pos="848"/>
        </w:tabs>
        <w:ind w:left="84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F1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7B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78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91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A88"/>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F01"/>
    <w:rsid w:val="006B7897"/>
    <w:rsid w:val="006B7FA7"/>
    <w:rsid w:val="006C086A"/>
    <w:rsid w:val="006C21C1"/>
    <w:rsid w:val="006C7327"/>
    <w:rsid w:val="006D00E5"/>
    <w:rsid w:val="006D791B"/>
    <w:rsid w:val="006E2895"/>
    <w:rsid w:val="006F180D"/>
    <w:rsid w:val="006F4334"/>
    <w:rsid w:val="006F47AF"/>
    <w:rsid w:val="006F6B8A"/>
    <w:rsid w:val="00704E1F"/>
    <w:rsid w:val="00705C7B"/>
    <w:rsid w:val="00707CD3"/>
    <w:rsid w:val="00716BB9"/>
    <w:rsid w:val="007256D1"/>
    <w:rsid w:val="007279FD"/>
    <w:rsid w:val="007502CB"/>
    <w:rsid w:val="00752D79"/>
    <w:rsid w:val="00752E20"/>
    <w:rsid w:val="00756EDE"/>
    <w:rsid w:val="00770F1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6A1"/>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B2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958"/>
    <w:rsid w:val="00AE7A57"/>
    <w:rsid w:val="00AF1A8C"/>
    <w:rsid w:val="00B0116D"/>
    <w:rsid w:val="00B01173"/>
    <w:rsid w:val="00B02F35"/>
    <w:rsid w:val="00B05A3C"/>
    <w:rsid w:val="00B07100"/>
    <w:rsid w:val="00B1138C"/>
    <w:rsid w:val="00B2574A"/>
    <w:rsid w:val="00B35D8A"/>
    <w:rsid w:val="00B45B34"/>
    <w:rsid w:val="00B57047"/>
    <w:rsid w:val="00B61D86"/>
    <w:rsid w:val="00B6342D"/>
    <w:rsid w:val="00B6422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477"/>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1B5"/>
    <w:rsid w:val="00EF740A"/>
    <w:rsid w:val="00F00D08"/>
    <w:rsid w:val="00F15583"/>
    <w:rsid w:val="00F200EE"/>
    <w:rsid w:val="00F22481"/>
    <w:rsid w:val="00F24F1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6D5F681"/>
  <w15:docId w15:val="{838E2916-D381-48E4-B504-146065AA9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F740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qFormat/>
    <w:rsid w:val="00EF740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spacing w:val="0"/>
    </w:rPr>
  </w:style>
  <w:style w:type="character" w:styleId="LineNumber">
    <w:name w:val="line number"/>
    <w:basedOn w:val="DefaultParagraphFont"/>
    <w:semiHidden/>
    <w:unhideWhenUsed/>
    <w:rsid w:val="004A1912"/>
  </w:style>
  <w:style w:type="paragraph" w:styleId="BalloonText">
    <w:name w:val="Balloon Text"/>
    <w:basedOn w:val="Normal"/>
    <w:link w:val="BalloonTextChar"/>
    <w:semiHidden/>
    <w:unhideWhenUsed/>
    <w:rsid w:val="00EE41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41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436</Words>
  <Characters>2385</Characters>
  <Application>Microsoft Office Word</Application>
  <DocSecurity>0</DocSecurity>
  <Lines>94</Lines>
  <Paragraphs>38</Paragraphs>
  <ScaleCrop>false</ScaleCrop>
  <HeadingPairs>
    <vt:vector size="2" baseType="variant">
      <vt:variant>
        <vt:lpstr>Title</vt:lpstr>
      </vt:variant>
      <vt:variant>
        <vt:i4>1</vt:i4>
      </vt:variant>
    </vt:vector>
  </HeadingPairs>
  <TitlesOfParts>
    <vt:vector size="1" baseType="lpstr">
      <vt:lpstr>ACR97</vt:lpstr>
    </vt:vector>
  </TitlesOfParts>
  <Manager>R230</Manager>
  <Company>NJ Office of Legislative Services</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ACR97</dc:title>
  <dc:subject/>
  <dc:creator>Assemblyman  WIMBERLY</dc:creator>
  <cp:keywords>ACR97|3|EA |131|0|131|N|0|</cp:keywords>
  <dc:description>INTRODUCED FEBRUARY 3, 2020</dc:description>
  <cp:lastModifiedBy>Todaro, Vivian</cp:lastModifiedBy>
  <cp:revision>2</cp:revision>
  <cp:lastPrinted>2020-04-13T23:09:00Z</cp:lastPrinted>
  <dcterms:created xsi:type="dcterms:W3CDTF">2020-04-13T23:10:00Z</dcterms:created>
  <dcterms:modified xsi:type="dcterms:W3CDTF">2020-04-13T23:10:00Z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