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8F4" w:rsidRDefault="002108F4" w:rsidP="002108F4">
      <w:pPr>
        <w:pStyle w:val="bpuBill"/>
      </w:pPr>
      <w:bookmarkStart w:id="0" w:name="bpuFrontPg"/>
      <w:bookmarkStart w:id="1" w:name="_GoBack"/>
      <w:bookmarkEnd w:id="0"/>
      <w:bookmarkEnd w:id="1"/>
      <w:r>
        <w:t xml:space="preserve">ASSEMBLY JOINT RESOLUTION </w:t>
      </w:r>
    </w:p>
    <w:p w:rsidR="002108F4" w:rsidRDefault="002108F4" w:rsidP="002108F4">
      <w:pPr>
        <w:pStyle w:val="bpuBill"/>
      </w:pPr>
      <w:r>
        <w:t xml:space="preserve">No. 153 </w:t>
      </w:r>
    </w:p>
    <w:p w:rsidR="002108F4" w:rsidRPr="009D38FF" w:rsidRDefault="002108F4" w:rsidP="002108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05637" r:id="rId8"/>
        </w:object>
      </w:r>
    </w:p>
    <w:p w:rsidR="002108F4" w:rsidRDefault="002108F4" w:rsidP="002108F4">
      <w:pPr>
        <w:pStyle w:val="bpuState"/>
      </w:pPr>
      <w:r>
        <w:t>STATE OF NEW JERSEY</w:t>
      </w:r>
    </w:p>
    <w:p w:rsidR="002108F4" w:rsidRDefault="002108F4" w:rsidP="002108F4">
      <w:pPr>
        <w:pStyle w:val="bpuLegislature"/>
      </w:pPr>
      <w:r>
        <w:t>219th LEGISLATURE</w:t>
      </w:r>
    </w:p>
    <w:p w:rsidR="002108F4" w:rsidRDefault="002108F4" w:rsidP="002108F4">
      <w:pPr>
        <w:pStyle w:val="bpuWpGraphic"/>
      </w:pPr>
      <w:r>
        <w:object w:dxaOrig="8985" w:dyaOrig="255">
          <v:shape id="_x0000_i1026" type="#_x0000_t75" style="width:6in;height:12pt" o:ole="">
            <v:imagedata r:id="rId7" o:title=""/>
          </v:shape>
          <o:OLEObject Type="Embed" ProgID="WPWin6.1" ShapeID="_x0000_i1026" DrawAspect="Content" ObjectID="_1685905638" r:id="rId9"/>
        </w:object>
      </w:r>
      <w:r>
        <w:t xml:space="preserve">  </w:t>
      </w:r>
    </w:p>
    <w:p w:rsidR="002108F4" w:rsidRDefault="002108F4" w:rsidP="002108F4">
      <w:pPr>
        <w:pStyle w:val="bpuIntro"/>
      </w:pPr>
      <w:r>
        <w:t>INTRODUCED MARCH 16, 2020</w:t>
      </w:r>
    </w:p>
    <w:p w:rsidR="002108F4" w:rsidRDefault="002108F4" w:rsidP="002108F4">
      <w:pPr>
        <w:pStyle w:val="bpuIntro"/>
      </w:pPr>
    </w:p>
    <w:p w:rsidR="002108F4" w:rsidRDefault="002108F4" w:rsidP="002108F4">
      <w:pPr>
        <w:pStyle w:val="bpuIntro"/>
        <w:sectPr w:rsidR="002108F4" w:rsidSect="005A401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108F4" w:rsidRDefault="002108F4" w:rsidP="002108F4">
      <w:pPr>
        <w:pStyle w:val="bpuIntro"/>
      </w:pPr>
    </w:p>
    <w:p w:rsidR="002108F4" w:rsidRDefault="002108F4" w:rsidP="002108F4">
      <w:pPr>
        <w:pStyle w:val="bpuSponsor"/>
      </w:pPr>
      <w:r>
        <w:t>Sponsored by:</w:t>
      </w:r>
    </w:p>
    <w:p w:rsidR="002108F4" w:rsidRDefault="002108F4" w:rsidP="002108F4">
      <w:pPr>
        <w:pStyle w:val="bpuSponsor"/>
      </w:pPr>
      <w:r>
        <w:t>Assemblywoman  VALERIE VAINIERI HUTTLE</w:t>
      </w:r>
    </w:p>
    <w:p w:rsidR="002108F4" w:rsidRDefault="002108F4" w:rsidP="002108F4">
      <w:pPr>
        <w:pStyle w:val="bpuSponsor"/>
      </w:pPr>
      <w:r>
        <w:t>District 37 (Bergen)</w:t>
      </w:r>
    </w:p>
    <w:p w:rsidR="002108F4" w:rsidRDefault="004F3028" w:rsidP="004F3028">
      <w:pPr>
        <w:pStyle w:val="bpuSponsor"/>
      </w:pPr>
      <w:r>
        <w:t>Assemblywoman  CAROL A. MURPHY</w:t>
      </w:r>
    </w:p>
    <w:p w:rsidR="004F3028" w:rsidRDefault="004F3028" w:rsidP="004F3028">
      <w:pPr>
        <w:pStyle w:val="bpuSponsor"/>
      </w:pPr>
      <w:r>
        <w:t>District 7 (Burlington)</w:t>
      </w:r>
    </w:p>
    <w:p w:rsidR="004F3028" w:rsidRDefault="00251BCC" w:rsidP="00251BCC">
      <w:pPr>
        <w:pStyle w:val="bpuSponsor"/>
      </w:pPr>
      <w:r>
        <w:t>Assemblywoman  ANGELA V. MCKNIGHT</w:t>
      </w:r>
    </w:p>
    <w:p w:rsidR="00251BCC" w:rsidRDefault="00251BCC" w:rsidP="00251BCC">
      <w:pPr>
        <w:pStyle w:val="bpuSponsor"/>
      </w:pPr>
      <w:r>
        <w:t>District 31 (Hudson)</w:t>
      </w:r>
    </w:p>
    <w:p w:rsidR="00251BCC" w:rsidRPr="00251BCC" w:rsidRDefault="00251BCC" w:rsidP="00251BCC">
      <w:pPr>
        <w:pStyle w:val="bpuSponsor"/>
      </w:pPr>
    </w:p>
    <w:p w:rsidR="00873F26" w:rsidRDefault="005A4018" w:rsidP="005A4018">
      <w:pPr>
        <w:pStyle w:val="bpuSponsor"/>
      </w:pPr>
      <w:r>
        <w:t>Co-Sponsored by:</w:t>
      </w:r>
    </w:p>
    <w:p w:rsidR="005A4018" w:rsidRPr="005A4018" w:rsidRDefault="005A4018" w:rsidP="005A4018">
      <w:pPr>
        <w:pStyle w:val="bpuSponsor"/>
      </w:pPr>
      <w:r w:rsidRPr="005A4018">
        <w:t>Assemblyman Benson and Assemblywoman Timberlake</w:t>
      </w:r>
    </w:p>
    <w:p w:rsidR="00873F26" w:rsidRDefault="00873F26" w:rsidP="00873F26"/>
    <w:p w:rsidR="00873F26" w:rsidRPr="00873F26" w:rsidRDefault="00873F26" w:rsidP="00873F26"/>
    <w:p w:rsidR="002108F4" w:rsidRDefault="002108F4" w:rsidP="002108F4">
      <w:pPr>
        <w:pStyle w:val="bpuSponsor"/>
      </w:pPr>
    </w:p>
    <w:p w:rsidR="002108F4" w:rsidRDefault="002108F4" w:rsidP="002108F4">
      <w:pPr>
        <w:pStyle w:val="bpuSponsor"/>
      </w:pPr>
    </w:p>
    <w:p w:rsidR="002108F4" w:rsidRDefault="002108F4" w:rsidP="002108F4">
      <w:pPr>
        <w:pStyle w:val="bpuSponsor"/>
      </w:pPr>
      <w:r>
        <w:t>SYNOPSIS</w:t>
      </w:r>
    </w:p>
    <w:p w:rsidR="002108F4" w:rsidRDefault="002108F4" w:rsidP="002108F4">
      <w:pPr>
        <w:pStyle w:val="bpuNormText"/>
      </w:pPr>
      <w:r>
        <w:tab/>
        <w:t xml:space="preserve">Designates October of each year as “Cyber Security Awareness Month.” </w:t>
      </w:r>
    </w:p>
    <w:p w:rsidR="002108F4" w:rsidRDefault="002108F4" w:rsidP="002108F4">
      <w:pPr>
        <w:pStyle w:val="bpuNormText"/>
      </w:pPr>
    </w:p>
    <w:p w:rsidR="002108F4" w:rsidRDefault="002108F4" w:rsidP="002108F4">
      <w:pPr>
        <w:pStyle w:val="bpuSponsor"/>
      </w:pPr>
      <w:r>
        <w:t xml:space="preserve">CURRENT VERSION OF TEXT </w:t>
      </w:r>
    </w:p>
    <w:p w:rsidR="002108F4" w:rsidRDefault="002108F4" w:rsidP="002108F4">
      <w:pPr>
        <w:pStyle w:val="bpuNormText"/>
      </w:pPr>
      <w:r>
        <w:tab/>
        <w:t>As introduced.</w:t>
      </w:r>
    </w:p>
    <w:p w:rsidR="002108F4" w:rsidRDefault="002108F4" w:rsidP="002108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08F4" w:rsidRDefault="002108F4" w:rsidP="008916EC">
      <w:pPr>
        <w:pStyle w:val="FronterPage"/>
        <w:tabs>
          <w:tab w:val="clear" w:pos="720"/>
          <w:tab w:val="clear" w:pos="1440"/>
          <w:tab w:val="clear" w:pos="2160"/>
          <w:tab w:val="clear" w:pos="2880"/>
          <w:tab w:val="clear" w:pos="3600"/>
          <w:tab w:val="clear" w:pos="4320"/>
          <w:tab w:val="clear" w:pos="5040"/>
        </w:tabs>
        <w:sectPr w:rsidR="002108F4" w:rsidSect="002108F4">
          <w:type w:val="continuous"/>
          <w:pgSz w:w="12240" w:h="20160" w:code="5"/>
          <w:pgMar w:top="1440" w:right="2275" w:bottom="1440" w:left="2275" w:header="72" w:footer="720" w:gutter="0"/>
          <w:pgNumType w:start="1"/>
          <w:cols w:space="720"/>
          <w:docGrid w:linePitch="360"/>
        </w:sectPr>
      </w:pPr>
    </w:p>
    <w:p w:rsidR="00096667" w:rsidRPr="00677316" w:rsidRDefault="00096667" w:rsidP="00096667">
      <w:pPr>
        <w:pStyle w:val="HangingAnAct"/>
        <w:rPr>
          <w:rStyle w:val="HangingAnActChar"/>
        </w:rPr>
      </w:pPr>
      <w:r w:rsidRPr="00096667">
        <w:rPr>
          <w:rStyle w:val="BillHead"/>
        </w:rPr>
        <w:lastRenderedPageBreak/>
        <w:t>A Joint Resolution</w:t>
      </w:r>
      <w:r w:rsidRPr="006B7FA7">
        <w:rPr>
          <w:rStyle w:val="HangingAnActChar"/>
        </w:rPr>
        <w:t xml:space="preserve"> </w:t>
      </w:r>
      <w:r w:rsidRPr="0009105C">
        <w:rPr>
          <w:rStyle w:val="HangingAnActChar"/>
        </w:rPr>
        <w:t>designating the month of October of each year as “Cyber Security Awareness Month” in the State of New Jersey.</w:t>
      </w:r>
    </w:p>
    <w:p w:rsidR="00096667" w:rsidRDefault="00096667" w:rsidP="00096667"/>
    <w:p w:rsidR="00096667" w:rsidRDefault="00096667" w:rsidP="00096667">
      <w:pPr>
        <w:pStyle w:val="IndentHang"/>
      </w:pPr>
      <w:r w:rsidRPr="00391B81">
        <w:rPr>
          <w:b/>
          <w:bCs/>
          <w:smallCaps/>
        </w:rPr>
        <w:t>Whereas,</w:t>
      </w:r>
      <w:r w:rsidRPr="001C43C8">
        <w:t xml:space="preserve"> </w:t>
      </w:r>
      <w:r w:rsidRPr="001933BC">
        <w:t xml:space="preserve">Universal </w:t>
      </w:r>
      <w:r>
        <w:t>a</w:t>
      </w:r>
      <w:r w:rsidRPr="001933BC">
        <w:t xml:space="preserve">ccess to </w:t>
      </w:r>
      <w:r>
        <w:t>cyberspace has become a vital resource in our society, allowing the residents of New Jersey to better connect with family and friends, complete business transactions remotely, work more efficiently, achieve educational goals, and connect to</w:t>
      </w:r>
      <w:r w:rsidRPr="001933BC">
        <w:t xml:space="preserve"> digital resources and services</w:t>
      </w:r>
      <w:r>
        <w:t xml:space="preserve">; and </w:t>
      </w:r>
    </w:p>
    <w:p w:rsidR="00096667" w:rsidRDefault="00096667" w:rsidP="00096667">
      <w:pPr>
        <w:pStyle w:val="IndentHang"/>
      </w:pPr>
      <w:r w:rsidRPr="00391B81">
        <w:rPr>
          <w:b/>
          <w:bCs/>
          <w:smallCaps/>
        </w:rPr>
        <w:t>Whereas,</w:t>
      </w:r>
      <w:r w:rsidRPr="001C43C8">
        <w:t xml:space="preserve"> </w:t>
      </w:r>
      <w:r>
        <w:t xml:space="preserve">Protecting </w:t>
      </w:r>
      <w:r w:rsidRPr="001933BC">
        <w:t xml:space="preserve">cyberspace </w:t>
      </w:r>
      <w:r>
        <w:t>should be of paramount importance, as this</w:t>
      </w:r>
      <w:r w:rsidRPr="001A6B5A">
        <w:t xml:space="preserve"> infrastructure </w:t>
      </w:r>
      <w:r>
        <w:t>is</w:t>
      </w:r>
      <w:r w:rsidRPr="001A6B5A">
        <w:t xml:space="preserve"> vulnerable to a wide range of thre</w:t>
      </w:r>
      <w:r>
        <w:t xml:space="preserve">ats perpetrated </w:t>
      </w:r>
      <w:r w:rsidRPr="001A6B5A">
        <w:t>through cyberspace</w:t>
      </w:r>
      <w:r>
        <w:t xml:space="preserve">, such as </w:t>
      </w:r>
      <w:r w:rsidRPr="001A6B5A">
        <w:t xml:space="preserve">banking and financial fraud, intellectual property violations, </w:t>
      </w:r>
      <w:r w:rsidRPr="00BF6E59">
        <w:t>child pornography</w:t>
      </w:r>
      <w:r>
        <w:t xml:space="preserve">, </w:t>
      </w:r>
      <w:r w:rsidRPr="00BF6E59">
        <w:t xml:space="preserve">human exploitation, </w:t>
      </w:r>
      <w:r w:rsidRPr="001A6B5A">
        <w:t xml:space="preserve">and other crimes, all of which have substantial </w:t>
      </w:r>
      <w:r>
        <w:t xml:space="preserve">social </w:t>
      </w:r>
      <w:r w:rsidRPr="001A6B5A">
        <w:t>and economic consequences</w:t>
      </w:r>
      <w:r>
        <w:t>; and</w:t>
      </w:r>
    </w:p>
    <w:p w:rsidR="00096667" w:rsidRDefault="00096667" w:rsidP="00096667">
      <w:pPr>
        <w:pStyle w:val="IndentHang"/>
      </w:pPr>
      <w:r w:rsidRPr="00391B81">
        <w:rPr>
          <w:b/>
          <w:bCs/>
          <w:smallCaps/>
        </w:rPr>
        <w:t>Whereas,</w:t>
      </w:r>
      <w:r w:rsidRPr="001C43C8">
        <w:t xml:space="preserve"> </w:t>
      </w:r>
      <w:r>
        <w:t xml:space="preserve">In 2017, the Office of the Attorney General and the New Jersey Division of State Police (DSP) announced that 687 cyber data breaches </w:t>
      </w:r>
      <w:r w:rsidRPr="00B279EA">
        <w:t xml:space="preserve">affecting more than 116,000 New Jersey account holders </w:t>
      </w:r>
      <w:r>
        <w:t>were reported to the DSP in calendar year 2016; and</w:t>
      </w:r>
    </w:p>
    <w:p w:rsidR="00096667" w:rsidRPr="001C43C8" w:rsidRDefault="00096667" w:rsidP="00096667">
      <w:pPr>
        <w:pStyle w:val="IndentHang"/>
      </w:pPr>
      <w:r w:rsidRPr="00391B81">
        <w:rPr>
          <w:b/>
          <w:bCs/>
          <w:smallCaps/>
        </w:rPr>
        <w:t>Whereas,</w:t>
      </w:r>
      <w:r w:rsidRPr="001C43C8">
        <w:t xml:space="preserve"> </w:t>
      </w:r>
      <w:r>
        <w:t xml:space="preserve">The New Jersey Cybersecurity and Communications Integration Cell brings together analysts and engineers for cyber security information sharing, threat analysis, and incident reporting to fight against cyber threats on behalf of New Jersey residents and businesses; and </w:t>
      </w:r>
    </w:p>
    <w:p w:rsidR="00096667" w:rsidRDefault="00096667" w:rsidP="00096667">
      <w:pPr>
        <w:pStyle w:val="IndentHang"/>
      </w:pPr>
      <w:r w:rsidRPr="00391B81">
        <w:rPr>
          <w:b/>
          <w:bCs/>
          <w:smallCaps/>
        </w:rPr>
        <w:t>Whereas,</w:t>
      </w:r>
      <w:r w:rsidRPr="001C43C8">
        <w:t xml:space="preserve"> </w:t>
      </w:r>
      <w:r w:rsidRPr="00815363">
        <w:t xml:space="preserve">While the government </w:t>
      </w:r>
      <w:r>
        <w:t>can</w:t>
      </w:r>
      <w:r w:rsidRPr="00815363">
        <w:t xml:space="preserve"> tak</w:t>
      </w:r>
      <w:r>
        <w:t>e</w:t>
      </w:r>
      <w:r w:rsidRPr="00815363">
        <w:t xml:space="preserve"> steps to </w:t>
      </w:r>
      <w:r>
        <w:t xml:space="preserve">maintain a safe </w:t>
      </w:r>
      <w:r w:rsidRPr="00815363">
        <w:t>cyber community, the government alone cannot solve the problem</w:t>
      </w:r>
      <w:r>
        <w:t>, as c</w:t>
      </w:r>
      <w:r w:rsidRPr="00815363">
        <w:t>yber</w:t>
      </w:r>
      <w:r>
        <w:t xml:space="preserve"> </w:t>
      </w:r>
      <w:r w:rsidRPr="00815363">
        <w:t>security is a shared responsibility</w:t>
      </w:r>
      <w:r>
        <w:t>; and</w:t>
      </w:r>
    </w:p>
    <w:p w:rsidR="00096667" w:rsidRDefault="00096667" w:rsidP="00096667">
      <w:pPr>
        <w:pStyle w:val="IndentHang"/>
      </w:pPr>
      <w:r w:rsidRPr="00391B81">
        <w:rPr>
          <w:b/>
          <w:bCs/>
          <w:smallCaps/>
        </w:rPr>
        <w:t>Whereas,</w:t>
      </w:r>
      <w:r w:rsidRPr="001C43C8">
        <w:t xml:space="preserve"> </w:t>
      </w:r>
      <w:r w:rsidRPr="00815363">
        <w:t xml:space="preserve">The </w:t>
      </w:r>
      <w:r>
        <w:t>federal “</w:t>
      </w:r>
      <w:proofErr w:type="spellStart"/>
      <w:r w:rsidRPr="00815363">
        <w:t>Stop.Think.Connect</w:t>
      </w:r>
      <w:proofErr w:type="spellEnd"/>
      <w:r>
        <w:t>.”</w:t>
      </w:r>
      <w:r w:rsidRPr="00815363">
        <w:t xml:space="preserve"> </w:t>
      </w:r>
      <w:r>
        <w:t>campaign has been designated as the national public awareness campaign implemented through a coalition of private companies, nonprofits, government organizations, and academic institutions working together to increase the understanding of cyber threats and empowering the American public to be safer and more secure online; and</w:t>
      </w:r>
    </w:p>
    <w:p w:rsidR="00096667" w:rsidRPr="001C43C8" w:rsidRDefault="00096667" w:rsidP="00096667">
      <w:pPr>
        <w:pStyle w:val="IndentHang"/>
      </w:pPr>
      <w:r w:rsidRPr="00391B81">
        <w:rPr>
          <w:b/>
          <w:bCs/>
          <w:smallCaps/>
        </w:rPr>
        <w:t>Whereas,</w:t>
      </w:r>
      <w:r w:rsidRPr="001C43C8">
        <w:t xml:space="preserve"> </w:t>
      </w:r>
      <w:r w:rsidR="005C36C6">
        <w:t>T</w:t>
      </w:r>
      <w:r>
        <w:t>he President of the United States, the U.S. Department of Homeland Security, the Multi-State Information Sharing and Analysis Center, the National Association of State Chief Information Officers, and the National Cyber Security Alliance have declared the month of October as National Cyber Security Awareness Month; and</w:t>
      </w:r>
    </w:p>
    <w:p w:rsidR="00A317E9" w:rsidRDefault="00096667" w:rsidP="00A317E9">
      <w:pPr>
        <w:pStyle w:val="IndentHang"/>
      </w:pPr>
      <w:r w:rsidRPr="00391B81">
        <w:rPr>
          <w:b/>
          <w:bCs/>
          <w:smallCaps/>
        </w:rPr>
        <w:t>Whereas,</w:t>
      </w:r>
      <w:r w:rsidRPr="001C43C8">
        <w:t xml:space="preserve"> </w:t>
      </w:r>
      <w:r w:rsidR="005C36C6">
        <w:t>T</w:t>
      </w:r>
      <w:r>
        <w:t xml:space="preserve">he State of New Jersey recognizes that it is in the best interest of its citizens that people of all ages should know how to take appropriate measures to protect their online accounts and personal information and declares October as “Cyber Security Awareness Month” in this State to educate and inform the residents of New Jersey about the risks of the internet and the importance of being safe and responsible online; now, therefore, </w:t>
      </w:r>
      <w:r w:rsidR="00A317E9">
        <w:br w:type="page"/>
      </w:r>
    </w:p>
    <w:p w:rsidR="00096667" w:rsidRDefault="00096667" w:rsidP="00096667">
      <w:r>
        <w:tab/>
      </w:r>
      <w:r>
        <w:rPr>
          <w:rStyle w:val="BillHeading2"/>
        </w:rPr>
        <w:t xml:space="preserve">Be It Resolved </w:t>
      </w:r>
      <w:r>
        <w:rPr>
          <w:rStyle w:val="BillLanguage"/>
        </w:rPr>
        <w:t>by the Senate and General Assembly of the State of New Jersey:</w:t>
      </w:r>
    </w:p>
    <w:p w:rsidR="00096667" w:rsidRDefault="00096667" w:rsidP="00096667"/>
    <w:p w:rsidR="00096667" w:rsidRDefault="00096667" w:rsidP="00096667">
      <w:r>
        <w:tab/>
        <w:t>1.</w:t>
      </w:r>
      <w:r>
        <w:tab/>
        <w:t xml:space="preserve">October of each year is designated as </w:t>
      </w:r>
      <w:r w:rsidRPr="002F434C">
        <w:t>“Cyber Security Awareness Month”</w:t>
      </w:r>
      <w:r w:rsidRPr="00834A0D">
        <w:t xml:space="preserve"> in New Jersey to educate the citizens of the State on the risks of the Internet and the importance of being safe and responsible online.</w:t>
      </w:r>
    </w:p>
    <w:p w:rsidR="00096667" w:rsidRDefault="00096667" w:rsidP="00096667"/>
    <w:p w:rsidR="00096667" w:rsidRDefault="00096667" w:rsidP="00096667">
      <w:r>
        <w:tab/>
        <w:t>2.</w:t>
      </w:r>
      <w:r>
        <w:tab/>
        <w:t>The Governor shall annually issue a proclamation and call upon public officials, private organizations, and all citizens of this State to observe “</w:t>
      </w:r>
      <w:r w:rsidRPr="00E21F7B">
        <w:t>Cyber Security Awareness Month”</w:t>
      </w:r>
      <w:r>
        <w:t xml:space="preserve"> with appropriate activities and programs. </w:t>
      </w:r>
    </w:p>
    <w:p w:rsidR="00096667" w:rsidRDefault="00096667" w:rsidP="00096667"/>
    <w:p w:rsidR="00096667" w:rsidRDefault="00096667" w:rsidP="00096667">
      <w:r>
        <w:tab/>
        <w:t>3.</w:t>
      </w:r>
      <w:r>
        <w:tab/>
        <w:t>This joint resolution shall take effect immediately.</w:t>
      </w:r>
    </w:p>
    <w:p w:rsidR="00096667" w:rsidRDefault="00096667" w:rsidP="00096667"/>
    <w:p w:rsidR="00096667" w:rsidRPr="00CE7BD8" w:rsidRDefault="00096667" w:rsidP="00096667"/>
    <w:p w:rsidR="00096667" w:rsidRPr="00AA7880" w:rsidRDefault="00096667" w:rsidP="00096667">
      <w:pPr>
        <w:jc w:val="center"/>
      </w:pPr>
      <w:r w:rsidRPr="00D71D68">
        <w:t>STATEMENT</w:t>
      </w:r>
    </w:p>
    <w:p w:rsidR="00096667" w:rsidRDefault="00096667" w:rsidP="00096667"/>
    <w:p w:rsidR="00096667" w:rsidRDefault="00096667" w:rsidP="00096667">
      <w:r>
        <w:tab/>
        <w:t xml:space="preserve">This joint resolution designates the month of October as </w:t>
      </w:r>
      <w:r w:rsidRPr="009031D9">
        <w:t>“Cyber Security Awareness Month”</w:t>
      </w:r>
      <w:r>
        <w:t xml:space="preserve"> in New Jersey to educate the citizens of the State on the risks of the Internet and the importance of being safe and responsible cyberspace users. The resolution also requires the Governor to issue a proclamation calling on public officials and citizens of New Jersey to observe October as </w:t>
      </w:r>
      <w:r w:rsidRPr="009031D9">
        <w:t>“Cyber Security Awareness Month</w:t>
      </w:r>
      <w:r>
        <w:t>.</w:t>
      </w:r>
      <w:r w:rsidRPr="009031D9">
        <w:t>”</w:t>
      </w:r>
    </w:p>
    <w:p w:rsidR="00096667" w:rsidRDefault="00096667" w:rsidP="00096667">
      <w:r>
        <w:tab/>
        <w:t>A</w:t>
      </w:r>
      <w:r w:rsidRPr="005C2F9E">
        <w:t xml:space="preserve">ccess to cyberspace has become a vital </w:t>
      </w:r>
      <w:r>
        <w:t xml:space="preserve">resource </w:t>
      </w:r>
      <w:r w:rsidRPr="005C2F9E">
        <w:t>in our society, allowing the residents of New Jersey to better connect with family and friends, complete business transactions remotely, work more efficiently, achieve educational goals, and connect to digital resources and services</w:t>
      </w:r>
      <w:r>
        <w:t>. Although this access to cyberspace provides many benefits, there are also potential risks to our confidential information, personal privacy, and personal safety. This resolution will allow the State to increase awareness, education, and training to create a digital community that is safer in this State.</w:t>
      </w:r>
    </w:p>
    <w:sectPr w:rsidR="00096667" w:rsidSect="002108F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2F7" w:rsidRDefault="005642F7">
      <w:r>
        <w:separator/>
      </w:r>
    </w:p>
  </w:endnote>
  <w:endnote w:type="continuationSeparator" w:id="0">
    <w:p w:rsidR="005642F7" w:rsidRDefault="00564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028" w:rsidRDefault="005A4018" w:rsidP="005A4018">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2F7" w:rsidRDefault="005642F7">
      <w:r>
        <w:separator/>
      </w:r>
    </w:p>
  </w:footnote>
  <w:footnote w:type="continuationSeparator" w:id="0">
    <w:p w:rsidR="005642F7" w:rsidRDefault="00564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46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08F4" w:rsidRDefault="002108F4" w:rsidP="002108F4">
    <w:pPr>
      <w:pStyle w:val="bpuHeadSpon"/>
    </w:pPr>
    <w:r w:rsidRPr="002108F4">
      <w:rPr>
        <w:rStyle w:val="bpuHeadSponChar"/>
      </w:rPr>
      <w:t>AJR153</w:t>
    </w:r>
    <w:r>
      <w:t xml:space="preserve"> VAINIERI HUTTLE</w:t>
    </w:r>
    <w:r w:rsidR="004F3028">
      <w:t>, MURPHY</w:t>
    </w:r>
  </w:p>
  <w:p w:rsidR="002108F4" w:rsidRDefault="002108F4" w:rsidP="002108F4">
    <w:pPr>
      <w:pStyle w:val="bpuHeadSpon"/>
    </w:pPr>
    <w:r>
      <w:fldChar w:fldCharType="begin"/>
    </w:r>
    <w:r>
      <w:instrText xml:space="preserve"> PAGE  \* MERGEFORMAT </w:instrText>
    </w:r>
    <w:r>
      <w:fldChar w:fldCharType="separate"/>
    </w:r>
    <w:r w:rsidR="00317555">
      <w:rPr>
        <w:noProof/>
      </w:rPr>
      <w:t>3</w:t>
    </w:r>
    <w:r>
      <w:fldChar w:fldCharType="end"/>
    </w:r>
  </w:p>
  <w:p w:rsidR="002108F4" w:rsidRDefault="002108F4" w:rsidP="002108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08F4" w:rsidRDefault="002108F4" w:rsidP="002108F4">
    <w:pPr>
      <w:pStyle w:val="bpuHeadSpon"/>
    </w:pPr>
    <w:r w:rsidRPr="002108F4">
      <w:rPr>
        <w:rStyle w:val="bpuHeadSponChar"/>
      </w:rPr>
      <w:t>AJR153</w:t>
    </w:r>
    <w:r>
      <w:t xml:space="preserve"> VAINIERI HUTTLE</w:t>
    </w:r>
    <w:r w:rsidR="004F3028">
      <w:t>, MURPHY</w:t>
    </w:r>
  </w:p>
  <w:p w:rsidR="002108F4" w:rsidRDefault="002108F4" w:rsidP="002108F4">
    <w:pPr>
      <w:pStyle w:val="bpuHeadSpon"/>
    </w:pPr>
    <w:r>
      <w:fldChar w:fldCharType="begin"/>
    </w:r>
    <w:r>
      <w:instrText xml:space="preserve"> PAGE  \* MERGEFORMAT </w:instrText>
    </w:r>
    <w:r>
      <w:fldChar w:fldCharType="separate"/>
    </w:r>
    <w:r w:rsidR="000074D2">
      <w:rPr>
        <w:noProof/>
      </w:rPr>
      <w:t>2</w:t>
    </w:r>
    <w:r>
      <w:fldChar w:fldCharType="end"/>
    </w:r>
  </w:p>
  <w:p w:rsidR="002108F4" w:rsidRDefault="002108F4" w:rsidP="002108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2F7"/>
    <w:rsid w:val="000051BD"/>
    <w:rsid w:val="000074D2"/>
    <w:rsid w:val="000160A5"/>
    <w:rsid w:val="0002335B"/>
    <w:rsid w:val="0003549A"/>
    <w:rsid w:val="000367AE"/>
    <w:rsid w:val="0004131C"/>
    <w:rsid w:val="00043B22"/>
    <w:rsid w:val="00054975"/>
    <w:rsid w:val="00057D20"/>
    <w:rsid w:val="0006197C"/>
    <w:rsid w:val="0006281F"/>
    <w:rsid w:val="0008141C"/>
    <w:rsid w:val="00094A55"/>
    <w:rsid w:val="00096667"/>
    <w:rsid w:val="000A44A7"/>
    <w:rsid w:val="000B1054"/>
    <w:rsid w:val="000B3411"/>
    <w:rsid w:val="000C054C"/>
    <w:rsid w:val="000C12C2"/>
    <w:rsid w:val="000C43D4"/>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5BF2"/>
    <w:rsid w:val="0019707B"/>
    <w:rsid w:val="00197E8B"/>
    <w:rsid w:val="00197FA4"/>
    <w:rsid w:val="001A071F"/>
    <w:rsid w:val="001A161A"/>
    <w:rsid w:val="001A3B79"/>
    <w:rsid w:val="001A66B6"/>
    <w:rsid w:val="001B4716"/>
    <w:rsid w:val="001B4EA4"/>
    <w:rsid w:val="001C7C52"/>
    <w:rsid w:val="001D25F3"/>
    <w:rsid w:val="001E15F1"/>
    <w:rsid w:val="001E16FA"/>
    <w:rsid w:val="001E6213"/>
    <w:rsid w:val="001F14C7"/>
    <w:rsid w:val="001F7405"/>
    <w:rsid w:val="00205533"/>
    <w:rsid w:val="002108F4"/>
    <w:rsid w:val="00212B8D"/>
    <w:rsid w:val="00222983"/>
    <w:rsid w:val="00232F92"/>
    <w:rsid w:val="002370D0"/>
    <w:rsid w:val="00251BC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555"/>
    <w:rsid w:val="0031793D"/>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8B8"/>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028"/>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2F7"/>
    <w:rsid w:val="005651F3"/>
    <w:rsid w:val="00572184"/>
    <w:rsid w:val="00577A15"/>
    <w:rsid w:val="00580533"/>
    <w:rsid w:val="0059131D"/>
    <w:rsid w:val="005A4018"/>
    <w:rsid w:val="005B3F92"/>
    <w:rsid w:val="005B479C"/>
    <w:rsid w:val="005B561E"/>
    <w:rsid w:val="005C07E4"/>
    <w:rsid w:val="005C2124"/>
    <w:rsid w:val="005C336F"/>
    <w:rsid w:val="005C36C6"/>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B8"/>
    <w:rsid w:val="00847EF1"/>
    <w:rsid w:val="008538FA"/>
    <w:rsid w:val="008573B0"/>
    <w:rsid w:val="00866563"/>
    <w:rsid w:val="00867AC2"/>
    <w:rsid w:val="0087056E"/>
    <w:rsid w:val="008718CF"/>
    <w:rsid w:val="00873F26"/>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AB7"/>
    <w:rsid w:val="009C2DD9"/>
    <w:rsid w:val="009C3E09"/>
    <w:rsid w:val="009C5630"/>
    <w:rsid w:val="009D0E5D"/>
    <w:rsid w:val="009D0F63"/>
    <w:rsid w:val="009D7934"/>
    <w:rsid w:val="009D7CCF"/>
    <w:rsid w:val="009E5961"/>
    <w:rsid w:val="009F4FAC"/>
    <w:rsid w:val="00A017C0"/>
    <w:rsid w:val="00A11228"/>
    <w:rsid w:val="00A222C2"/>
    <w:rsid w:val="00A305D6"/>
    <w:rsid w:val="00A317E9"/>
    <w:rsid w:val="00A342C4"/>
    <w:rsid w:val="00A50F6B"/>
    <w:rsid w:val="00A52237"/>
    <w:rsid w:val="00A52BCB"/>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08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035"/>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28A"/>
    <w:rsid w:val="00DA5585"/>
    <w:rsid w:val="00DB02AC"/>
    <w:rsid w:val="00DB6AA2"/>
    <w:rsid w:val="00DE10D1"/>
    <w:rsid w:val="00DE2514"/>
    <w:rsid w:val="00DE6851"/>
    <w:rsid w:val="00DF03EE"/>
    <w:rsid w:val="00E01B71"/>
    <w:rsid w:val="00E05CC9"/>
    <w:rsid w:val="00E15573"/>
    <w:rsid w:val="00E25A5B"/>
    <w:rsid w:val="00E373C7"/>
    <w:rsid w:val="00E407B6"/>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F6BF570-052F-4CB3-8AF7-BEE2C5000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9666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108F4"/>
  </w:style>
  <w:style w:type="paragraph" w:styleId="BalloonText">
    <w:name w:val="Balloon Text"/>
    <w:basedOn w:val="Normal"/>
    <w:link w:val="BalloonTextChar"/>
    <w:semiHidden/>
    <w:unhideWhenUsed/>
    <w:rsid w:val="00E407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07B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5DE7D-B367-4A5B-8CE6-2E9A79366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699</Words>
  <Characters>3987</Characters>
  <Application>Microsoft Office Word</Application>
  <DocSecurity>0</DocSecurity>
  <Lines>111</Lines>
  <Paragraphs>34</Paragraphs>
  <ScaleCrop>false</ScaleCrop>
  <HeadingPairs>
    <vt:vector size="2" baseType="variant">
      <vt:variant>
        <vt:lpstr>Title</vt:lpstr>
      </vt:variant>
      <vt:variant>
        <vt:i4>1</vt:i4>
      </vt:variant>
    </vt:vector>
  </HeadingPairs>
  <TitlesOfParts>
    <vt:vector size="1" baseType="lpstr">
      <vt:lpstr>AJR153</vt:lpstr>
    </vt:vector>
  </TitlesOfParts>
  <Manager>R225</Manager>
  <Company>NJ Office of Legislative Services</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AJR153</dc:title>
  <dc:subject/>
  <dc:creator>Assemblywoman  VAINIERI HUTTLE</dc:creator>
  <cp:keywords>AJR153|3|LP |207|0|207|N|0|</cp:keywords>
  <dc:description>INTRODUCED MARCH 16, 2020</dc:description>
  <cp:lastModifiedBy>Todaro, Vivian</cp:lastModifiedBy>
  <cp:revision>2</cp:revision>
  <cp:lastPrinted>2021-06-23T02:20:00Z</cp:lastPrinted>
  <dcterms:created xsi:type="dcterms:W3CDTF">2021-06-23T02:21:00Z</dcterms:created>
  <dcterms:modified xsi:type="dcterms:W3CDTF">2021-06-23T02:21:00Z</dcterms:modified>
  <cp:category>s.1: 36:2-377; s.2: Eff. Date and Note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