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03CC"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03CC"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03CC">
        <w:rPr>
          <w:caps/>
          <w:szCs w:val="24"/>
        </w:rPr>
        <w:t>MAY 12, 2021</w:t>
      </w:r>
    </w:p>
    <w:p w:rsidR="004144CF" w:rsidRDefault="004144CF" w:rsidP="0083060A"/>
    <w:p w:rsidR="00193B6E" w:rsidRDefault="00193B6E" w:rsidP="0083060A">
      <w:r>
        <w:tab/>
        <w:t>The Assembly</w:t>
      </w:r>
      <w:r w:rsidRPr="00032A02">
        <w:t xml:space="preserve"> </w:t>
      </w:r>
      <w:r>
        <w:t>Homeland Security and State Preparedness Committee reports favorably Assembly Joint Resolution No. 153.</w:t>
      </w:r>
    </w:p>
    <w:p w:rsidR="00125D3B" w:rsidRDefault="00125D3B" w:rsidP="00125D3B">
      <w:r>
        <w:tab/>
        <w:t xml:space="preserve">As reported by the committee, Assembly Joint Resolution 153 designates the month of October as </w:t>
      </w:r>
      <w:r w:rsidRPr="009031D9">
        <w:t>“Cyber Security Awareness Month”</w:t>
      </w:r>
      <w:r>
        <w:t xml:space="preserve"> in New Jersey to educate the citizens of the State on the risks of the Internet and the importance of being safe and responsible cyberspace users. The resolution also requires the Governor to issue a proclamation calling on public officials and citizens of New Jersey to observe October as </w:t>
      </w:r>
      <w:r w:rsidRPr="009031D9">
        <w:t>“Cyber Security Awareness Month</w:t>
      </w:r>
      <w:r>
        <w:t>.</w:t>
      </w:r>
      <w:r w:rsidRPr="009031D9">
        <w:t>”</w:t>
      </w:r>
    </w:p>
    <w:p w:rsidR="003A7ECD" w:rsidRDefault="00125D3B" w:rsidP="009B1487">
      <w:r>
        <w:tab/>
        <w:t>A</w:t>
      </w:r>
      <w:r w:rsidRPr="005C2F9E">
        <w:t xml:space="preserve">ccess to cyberspace has become a vital </w:t>
      </w:r>
      <w:r>
        <w:t xml:space="preserve">resource </w:t>
      </w:r>
      <w:r w:rsidRPr="005C2F9E">
        <w:t>in our society, allowing the residents of New Jersey to better connect with family and friends, complete business transactions remotely, work more efficiently, achieve educational goals, and connect to digital resources and services</w:t>
      </w:r>
      <w:r>
        <w:t>. Although this access to cyberspace provides many benefits, there are also potential risks to our confidential information, personal privacy, and personal safety. This resolution will allow the State to increase awareness, education, and training to create a digital community that is safer in this State.</w:t>
      </w:r>
    </w:p>
    <w:sectPr w:rsidR="003A7E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3CC" w:rsidRDefault="008903CC">
      <w:r>
        <w:separator/>
      </w:r>
    </w:p>
  </w:endnote>
  <w:endnote w:type="continuationSeparator" w:id="0">
    <w:p w:rsidR="008903CC" w:rsidRDefault="0089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3CC" w:rsidRDefault="008903CC">
      <w:r>
        <w:separator/>
      </w:r>
    </w:p>
  </w:footnote>
  <w:footnote w:type="continuationSeparator" w:id="0">
    <w:p w:rsidR="008903CC" w:rsidRDefault="00890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1487" w:rsidP="009B1487">
    <w:pPr>
      <w:pStyle w:val="HeaderPage2"/>
      <w:jc w:val="center"/>
    </w:pPr>
    <w:r>
      <w:fldChar w:fldCharType="begin"/>
    </w:r>
    <w:r>
      <w:instrText xml:space="preserve"> PAGE  \* MERGEFORMAT </w:instrText>
    </w:r>
    <w:r>
      <w:fldChar w:fldCharType="separate"/>
    </w:r>
    <w:r>
      <w:rPr>
        <w:noProof/>
      </w:rPr>
      <w:t>2</w:t>
    </w:r>
    <w:r>
      <w:fldChar w:fldCharType="end"/>
    </w:r>
  </w:p>
  <w:p w:rsidR="009B1487" w:rsidRDefault="009B1487" w:rsidP="009B14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3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D3B"/>
    <w:rsid w:val="00140BC7"/>
    <w:rsid w:val="00146CD6"/>
    <w:rsid w:val="001471AE"/>
    <w:rsid w:val="001561A5"/>
    <w:rsid w:val="0015788F"/>
    <w:rsid w:val="0016084D"/>
    <w:rsid w:val="00172814"/>
    <w:rsid w:val="0017383E"/>
    <w:rsid w:val="00177309"/>
    <w:rsid w:val="0019009B"/>
    <w:rsid w:val="00193B6E"/>
    <w:rsid w:val="00193E07"/>
    <w:rsid w:val="00194AA9"/>
    <w:rsid w:val="001968DB"/>
    <w:rsid w:val="001A5566"/>
    <w:rsid w:val="001B46AC"/>
    <w:rsid w:val="001C5767"/>
    <w:rsid w:val="001C5A13"/>
    <w:rsid w:val="001D0158"/>
    <w:rsid w:val="001E11F2"/>
    <w:rsid w:val="001E471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717"/>
    <w:rsid w:val="0036011B"/>
    <w:rsid w:val="003624A0"/>
    <w:rsid w:val="00364CB7"/>
    <w:rsid w:val="00365C5B"/>
    <w:rsid w:val="00372AD8"/>
    <w:rsid w:val="003743ED"/>
    <w:rsid w:val="003779C2"/>
    <w:rsid w:val="00380D7C"/>
    <w:rsid w:val="0038423A"/>
    <w:rsid w:val="00385E25"/>
    <w:rsid w:val="003A1FF6"/>
    <w:rsid w:val="003A2064"/>
    <w:rsid w:val="003A7D21"/>
    <w:rsid w:val="003A7ECD"/>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E8A"/>
    <w:rsid w:val="004D618C"/>
    <w:rsid w:val="004E5505"/>
    <w:rsid w:val="004F240B"/>
    <w:rsid w:val="00507A3F"/>
    <w:rsid w:val="005105E1"/>
    <w:rsid w:val="0052178A"/>
    <w:rsid w:val="00525D56"/>
    <w:rsid w:val="0052722C"/>
    <w:rsid w:val="00527799"/>
    <w:rsid w:val="00530663"/>
    <w:rsid w:val="00531292"/>
    <w:rsid w:val="0054243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13D"/>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706"/>
    <w:rsid w:val="00717104"/>
    <w:rsid w:val="0071764F"/>
    <w:rsid w:val="0072563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3CC"/>
    <w:rsid w:val="0089099B"/>
    <w:rsid w:val="00890B29"/>
    <w:rsid w:val="00893A7A"/>
    <w:rsid w:val="008944D3"/>
    <w:rsid w:val="008A0003"/>
    <w:rsid w:val="008A7BAB"/>
    <w:rsid w:val="008B2484"/>
    <w:rsid w:val="008B488F"/>
    <w:rsid w:val="008C0F95"/>
    <w:rsid w:val="008C126C"/>
    <w:rsid w:val="008D0F2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487"/>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D1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939"/>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ADC5563-47C3-481D-BE75-CA358A9F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195</Words>
  <Characters>1109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AJR153 AHS Statement 5/12/21</vt:lpstr>
    </vt:vector>
  </TitlesOfParts>
  <Manager>R230</Manager>
  <Company>NJ OLS DMU</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AJR153 AHS Statement 5/12/21</dc:title>
  <dc:subject/>
  <dc:creator>Assembly AHS</dc:creator>
  <cp:keywords>AJR153|1|LP |207|0|0|!||</cp:keywords>
  <dc:description/>
  <cp:lastModifiedBy>Bektas, Brenda</cp:lastModifiedBy>
  <cp:revision>2</cp:revision>
  <cp:lastPrinted>1999-09-30T17:29:00Z</cp:lastPrinted>
  <dcterms:created xsi:type="dcterms:W3CDTF">2021-05-13T18:38:00Z</dcterms:created>
  <dcterms:modified xsi:type="dcterms:W3CDTF">2021-05-13T18:38:00Z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