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474" w:rsidRDefault="001F5474" w:rsidP="001F5474">
      <w:pPr>
        <w:pStyle w:val="bpuBill"/>
      </w:pPr>
      <w:bookmarkStart w:id="0" w:name="bpuFrontPg"/>
      <w:bookmarkStart w:id="1" w:name="_GoBack"/>
      <w:bookmarkEnd w:id="0"/>
      <w:bookmarkEnd w:id="1"/>
      <w:r>
        <w:t xml:space="preserve">ASSEMBLY JOINT RESOLUTION </w:t>
      </w:r>
    </w:p>
    <w:p w:rsidR="001F5474" w:rsidRDefault="001F5474" w:rsidP="001F5474">
      <w:pPr>
        <w:pStyle w:val="bpuBill"/>
      </w:pPr>
      <w:r>
        <w:t xml:space="preserve">No. 162 </w:t>
      </w:r>
    </w:p>
    <w:p w:rsidR="001F5474" w:rsidRPr="009D38FF" w:rsidRDefault="001F5474" w:rsidP="001F54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280" r:id="rId7"/>
        </w:object>
      </w:r>
    </w:p>
    <w:p w:rsidR="001F5474" w:rsidRDefault="001F5474" w:rsidP="001F5474">
      <w:pPr>
        <w:pStyle w:val="bpuState"/>
      </w:pPr>
      <w:r>
        <w:t>STATE OF NEW JERSEY</w:t>
      </w:r>
    </w:p>
    <w:p w:rsidR="001F5474" w:rsidRDefault="001F5474" w:rsidP="001F5474">
      <w:pPr>
        <w:pStyle w:val="bpuLegislature"/>
      </w:pPr>
      <w:r>
        <w:t>219th LEGISLATURE</w:t>
      </w:r>
    </w:p>
    <w:p w:rsidR="001F5474" w:rsidRDefault="001F5474" w:rsidP="001F5474">
      <w:pPr>
        <w:pStyle w:val="bpuWpGraphic"/>
      </w:pPr>
      <w:r>
        <w:object w:dxaOrig="8985" w:dyaOrig="255">
          <v:shape id="_x0000_i1026" type="#_x0000_t75" style="width:6in;height:12pt" o:ole="">
            <v:imagedata r:id="rId6" o:title=""/>
          </v:shape>
          <o:OLEObject Type="Embed" ProgID="WPWin6.1" ShapeID="_x0000_i1026" DrawAspect="Content" ObjectID="_1650375281" r:id="rId8"/>
        </w:object>
      </w:r>
      <w:r>
        <w:t xml:space="preserve">  </w:t>
      </w:r>
    </w:p>
    <w:p w:rsidR="001F5474" w:rsidRDefault="001F5474" w:rsidP="001F5474">
      <w:pPr>
        <w:pStyle w:val="bpuIntro"/>
      </w:pPr>
      <w:r>
        <w:t>INTRODUCED MAY 7, 2020</w:t>
      </w:r>
    </w:p>
    <w:p w:rsidR="001F5474" w:rsidRDefault="001F5474" w:rsidP="001F5474">
      <w:pPr>
        <w:pStyle w:val="bpuIntro"/>
      </w:pPr>
    </w:p>
    <w:p w:rsidR="001F5474" w:rsidRDefault="001F5474" w:rsidP="001F5474">
      <w:pPr>
        <w:pStyle w:val="bpuIntro"/>
        <w:sectPr w:rsidR="001F5474" w:rsidSect="001F5474">
          <w:headerReference w:type="even" r:id="rId9"/>
          <w:headerReference w:type="default" r:id="rId10"/>
          <w:pgSz w:w="12240" w:h="20160" w:code="5"/>
          <w:pgMar w:top="2160" w:right="1440" w:bottom="1440" w:left="1440" w:header="72" w:footer="720" w:gutter="0"/>
          <w:pgNumType w:start="1"/>
          <w:cols w:space="720"/>
          <w:docGrid w:linePitch="360"/>
        </w:sectPr>
      </w:pPr>
    </w:p>
    <w:p w:rsidR="001F5474" w:rsidRDefault="001F5474" w:rsidP="001F5474">
      <w:pPr>
        <w:pStyle w:val="bpuIntro"/>
      </w:pPr>
    </w:p>
    <w:p w:rsidR="001F5474" w:rsidRDefault="001F5474" w:rsidP="001F5474">
      <w:pPr>
        <w:pStyle w:val="bpuSponsor"/>
      </w:pPr>
      <w:r>
        <w:t>Sponsored by:</w:t>
      </w:r>
    </w:p>
    <w:p w:rsidR="001F5474" w:rsidRDefault="001F5474" w:rsidP="001F5474">
      <w:pPr>
        <w:pStyle w:val="bpuSponsor"/>
      </w:pPr>
      <w:r>
        <w:t>Assemblyman  PARKER SPACE</w:t>
      </w:r>
    </w:p>
    <w:p w:rsidR="001F5474" w:rsidRDefault="001F5474" w:rsidP="001F5474">
      <w:pPr>
        <w:pStyle w:val="bpuSponsor"/>
      </w:pPr>
      <w:r>
        <w:t>District 24 (Morris, Sussex and Warren)</w:t>
      </w:r>
    </w:p>
    <w:p w:rsidR="001F5474" w:rsidRDefault="001F5474" w:rsidP="001F5474">
      <w:pPr>
        <w:pStyle w:val="bpuSponsor"/>
      </w:pPr>
    </w:p>
    <w:p w:rsidR="001F5474" w:rsidRDefault="001F5474" w:rsidP="001F5474">
      <w:pPr>
        <w:pStyle w:val="bpuSponsor"/>
      </w:pPr>
    </w:p>
    <w:p w:rsidR="001F5474" w:rsidRDefault="001F5474" w:rsidP="001F5474">
      <w:pPr>
        <w:pStyle w:val="bpuSponsor"/>
      </w:pPr>
    </w:p>
    <w:p w:rsidR="001F5474" w:rsidRDefault="001F5474" w:rsidP="001F5474">
      <w:pPr>
        <w:pStyle w:val="bpuSponsor"/>
      </w:pPr>
    </w:p>
    <w:p w:rsidR="001F5474" w:rsidRDefault="001F5474" w:rsidP="001F5474">
      <w:pPr>
        <w:pStyle w:val="bpuSponsor"/>
      </w:pPr>
      <w:r>
        <w:t>SYNOPSIS</w:t>
      </w:r>
    </w:p>
    <w:p w:rsidR="001F5474" w:rsidRDefault="001F5474" w:rsidP="001F5474">
      <w:pPr>
        <w:pStyle w:val="bpuNormText"/>
      </w:pPr>
      <w:r>
        <w:tab/>
        <w:t xml:space="preserve">Recognizes fourth Saturday of July as “National Day of the Cowboy.” </w:t>
      </w:r>
    </w:p>
    <w:p w:rsidR="001F5474" w:rsidRDefault="001F5474" w:rsidP="001F5474">
      <w:pPr>
        <w:pStyle w:val="bpuNormText"/>
      </w:pPr>
    </w:p>
    <w:p w:rsidR="001F5474" w:rsidRDefault="001F5474" w:rsidP="001F5474">
      <w:pPr>
        <w:pStyle w:val="bpuSponsor"/>
      </w:pPr>
      <w:r>
        <w:t xml:space="preserve">CURRENT VERSION OF TEXT </w:t>
      </w:r>
    </w:p>
    <w:p w:rsidR="001F5474" w:rsidRDefault="001F5474" w:rsidP="001F5474">
      <w:pPr>
        <w:pStyle w:val="bpuNormText"/>
      </w:pPr>
      <w:r>
        <w:tab/>
        <w:t>As introduced.</w:t>
      </w:r>
    </w:p>
    <w:p w:rsidR="001F5474" w:rsidRDefault="001F5474" w:rsidP="001F54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5474" w:rsidRDefault="001F5474" w:rsidP="008916EC">
      <w:pPr>
        <w:pStyle w:val="FronterPage"/>
        <w:tabs>
          <w:tab w:val="clear" w:pos="720"/>
          <w:tab w:val="clear" w:pos="1440"/>
          <w:tab w:val="clear" w:pos="2160"/>
          <w:tab w:val="clear" w:pos="2880"/>
          <w:tab w:val="clear" w:pos="3600"/>
          <w:tab w:val="clear" w:pos="4320"/>
          <w:tab w:val="clear" w:pos="5040"/>
        </w:tabs>
        <w:sectPr w:rsidR="001F5474" w:rsidSect="001F5474">
          <w:type w:val="continuous"/>
          <w:pgSz w:w="12240" w:h="20160" w:code="5"/>
          <w:pgMar w:top="1440" w:right="2275" w:bottom="1440" w:left="2275" w:header="72" w:footer="720" w:gutter="0"/>
          <w:pgNumType w:start="1"/>
          <w:cols w:space="720"/>
          <w:docGrid w:linePitch="360"/>
        </w:sectPr>
      </w:pPr>
    </w:p>
    <w:p w:rsidR="00C9436C" w:rsidRPr="00677316" w:rsidRDefault="00C9436C" w:rsidP="00C9436C">
      <w:pPr>
        <w:pStyle w:val="HangingAnAct"/>
        <w:rPr>
          <w:rStyle w:val="HangingAnActChar"/>
        </w:rPr>
      </w:pPr>
      <w:r w:rsidRPr="00C9436C">
        <w:rPr>
          <w:rStyle w:val="BillHead"/>
        </w:rPr>
        <w:lastRenderedPageBreak/>
        <w:t>A Joint Resolution</w:t>
      </w:r>
      <w:r w:rsidRPr="006B7FA7">
        <w:rPr>
          <w:rStyle w:val="HangingAnActChar"/>
        </w:rPr>
        <w:t xml:space="preserve"> </w:t>
      </w:r>
      <w:r>
        <w:t>recognizing the fourth Saturday of July as “National Day of the Cowboy.”</w:t>
      </w:r>
    </w:p>
    <w:p w:rsidR="00C9436C" w:rsidRDefault="00C9436C" w:rsidP="00C9436C"/>
    <w:p w:rsidR="00C9436C" w:rsidRDefault="00C9436C" w:rsidP="00C9436C">
      <w:pPr>
        <w:pStyle w:val="IndentHang"/>
      </w:pPr>
      <w:r w:rsidRPr="00391B81">
        <w:rPr>
          <w:b/>
          <w:bCs/>
          <w:smallCaps/>
        </w:rPr>
        <w:t>Whereas,</w:t>
      </w:r>
      <w:r w:rsidRPr="001C43C8">
        <w:t xml:space="preserve"> </w:t>
      </w:r>
      <w:r>
        <w:t>Pioneering men and women, known as cowboys, helped establish the American West; and</w:t>
      </w:r>
    </w:p>
    <w:p w:rsidR="00C9436C" w:rsidRDefault="00C9436C" w:rsidP="00C9436C">
      <w:pPr>
        <w:pStyle w:val="IndentHang"/>
      </w:pPr>
      <w:r w:rsidRPr="00391B81">
        <w:rPr>
          <w:b/>
          <w:bCs/>
          <w:smallCaps/>
        </w:rPr>
        <w:t>Whereas,</w:t>
      </w:r>
      <w:r>
        <w:t xml:space="preserve"> The cowboy image and ideal transcends generations, gender, ethnicity, geographic boundaries, and political affiliations; and</w:t>
      </w:r>
    </w:p>
    <w:p w:rsidR="00C9436C" w:rsidRDefault="00C9436C" w:rsidP="00C9436C">
      <w:pPr>
        <w:pStyle w:val="IndentHang"/>
      </w:pPr>
      <w:r w:rsidRPr="00391B81">
        <w:rPr>
          <w:b/>
          <w:bCs/>
          <w:smallCaps/>
        </w:rPr>
        <w:t>Whereas,</w:t>
      </w:r>
      <w:r w:rsidRPr="001C43C8">
        <w:t xml:space="preserve"> </w:t>
      </w:r>
      <w:r>
        <w:t>The cowboy exemplifies honesty, courage, compassion, patriotism, and determination; and</w:t>
      </w:r>
    </w:p>
    <w:p w:rsidR="00C9436C" w:rsidRPr="0030010C" w:rsidRDefault="00C9436C" w:rsidP="00C9436C">
      <w:pPr>
        <w:pStyle w:val="IndentHang"/>
      </w:pPr>
      <w:r w:rsidRPr="00391B81">
        <w:rPr>
          <w:b/>
          <w:bCs/>
          <w:smallCaps/>
        </w:rPr>
        <w:t>Whereas,</w:t>
      </w:r>
      <w:r w:rsidRPr="001C43C8">
        <w:t xml:space="preserve"> </w:t>
      </w:r>
      <w:r>
        <w:t>Cowboy traditions have been a part of American culture for generations; and</w:t>
      </w:r>
    </w:p>
    <w:p w:rsidR="00C9436C" w:rsidRDefault="00C9436C" w:rsidP="00C9436C">
      <w:pPr>
        <w:pStyle w:val="IndentHang"/>
      </w:pPr>
      <w:r w:rsidRPr="00391B81">
        <w:rPr>
          <w:b/>
          <w:bCs/>
          <w:smallCaps/>
        </w:rPr>
        <w:t>Whereas,</w:t>
      </w:r>
      <w:r w:rsidRPr="001C43C8">
        <w:t xml:space="preserve"> </w:t>
      </w:r>
      <w:r>
        <w:t>The cowboy and horse are central figures in literature, art, film, poetry, photography, and music, and the cowboy is a true American icon occupying a central place in the public’s imagination and the world’s most popular folk hero; and</w:t>
      </w:r>
    </w:p>
    <w:p w:rsidR="00C9436C" w:rsidRDefault="00C9436C" w:rsidP="00C9436C">
      <w:pPr>
        <w:pStyle w:val="IndentHang"/>
      </w:pPr>
      <w:r w:rsidRPr="00391B81">
        <w:rPr>
          <w:b/>
          <w:bCs/>
          <w:smallCaps/>
        </w:rPr>
        <w:t>Whereas,</w:t>
      </w:r>
      <w:r w:rsidRPr="001C43C8">
        <w:t xml:space="preserve"> </w:t>
      </w:r>
      <w:r>
        <w:t>Today’s cowboys and cowgirls strive to preserve and perpetuate this unique element of America’s heritage; and</w:t>
      </w:r>
    </w:p>
    <w:p w:rsidR="00C9436C" w:rsidRDefault="00C9436C" w:rsidP="00C9436C">
      <w:pPr>
        <w:pStyle w:val="IndentHang"/>
      </w:pPr>
      <w:r w:rsidRPr="00391B81">
        <w:rPr>
          <w:b/>
          <w:bCs/>
          <w:smallCaps/>
        </w:rPr>
        <w:t>Whereas,</w:t>
      </w:r>
      <w:r w:rsidRPr="001C43C8">
        <w:t xml:space="preserve"> </w:t>
      </w:r>
      <w:r>
        <w:t xml:space="preserve">New </w:t>
      </w:r>
      <w:proofErr w:type="spellStart"/>
      <w:r>
        <w:t>Jerseyans</w:t>
      </w:r>
      <w:proofErr w:type="spellEnd"/>
      <w:r>
        <w:t xml:space="preserve"> across the State participate in rodeo and other organizations that promote the cowboy ideals and lifestyle; and</w:t>
      </w:r>
    </w:p>
    <w:p w:rsidR="00C9436C" w:rsidRPr="00481707" w:rsidRDefault="00C9436C" w:rsidP="00C9436C">
      <w:pPr>
        <w:pStyle w:val="IndentHang"/>
      </w:pPr>
      <w:r w:rsidRPr="00391B81">
        <w:rPr>
          <w:b/>
          <w:bCs/>
          <w:smallCaps/>
        </w:rPr>
        <w:t>Whereas,</w:t>
      </w:r>
      <w:r w:rsidRPr="001C43C8">
        <w:t xml:space="preserve"> </w:t>
      </w:r>
      <w:r w:rsidRPr="00481707">
        <w:t>Membership participation in the National Day of the Cowboy Organization, Single Action Shooting Society, Cowboy Mounted Shooting Association, American Quarter Horse Association, Pro Rodeo Cowboys As</w:t>
      </w:r>
      <w:r>
        <w:t>sociation, Women’</w:t>
      </w:r>
      <w:r w:rsidRPr="00481707">
        <w:t>s Pro Rodeo, High School Rodeo Association, Working Ranch Rodeo Association, Championship Bull Riding, Cowgirl Hall of Fame, International Barrel Racing Association, numerous cowboy re-enactment groups and other organizations that encompass the livelihood of the cowboy, continues to expand both nationally and internationa</w:t>
      </w:r>
      <w:r>
        <w:t>lly as well as within our State; and</w:t>
      </w:r>
    </w:p>
    <w:p w:rsidR="00C9436C" w:rsidRDefault="00C9436C" w:rsidP="00C9436C">
      <w:pPr>
        <w:pStyle w:val="IndentHang"/>
      </w:pPr>
      <w:r w:rsidRPr="00391B81">
        <w:rPr>
          <w:b/>
          <w:bCs/>
          <w:smallCaps/>
        </w:rPr>
        <w:t>Whereas,</w:t>
      </w:r>
      <w:r w:rsidRPr="001C43C8">
        <w:t xml:space="preserve"> </w:t>
      </w:r>
      <w:r>
        <w:t>The cowboy is an excellent steward of the land and its creatures; and</w:t>
      </w:r>
    </w:p>
    <w:p w:rsidR="00C9436C" w:rsidRDefault="00C9436C" w:rsidP="00C9436C">
      <w:pPr>
        <w:pStyle w:val="IndentHang"/>
      </w:pPr>
      <w:r w:rsidRPr="00391B81">
        <w:rPr>
          <w:b/>
          <w:bCs/>
          <w:smallCaps/>
        </w:rPr>
        <w:t>Whereas,</w:t>
      </w:r>
      <w:r w:rsidRPr="001C43C8">
        <w:t xml:space="preserve"> </w:t>
      </w:r>
      <w:r>
        <w:t xml:space="preserve">Cowboys and cowgirls are an important part of the modern economy through the work of ranchers and farmers across the United States who contribute to the economy of every state; and </w:t>
      </w:r>
    </w:p>
    <w:p w:rsidR="00C9436C" w:rsidRDefault="00C9436C" w:rsidP="00C9436C">
      <w:r w:rsidRPr="00391B81">
        <w:rPr>
          <w:b/>
          <w:bCs/>
          <w:smallCaps/>
        </w:rPr>
        <w:t>Whereas,</w:t>
      </w:r>
      <w:r w:rsidRPr="001C43C8">
        <w:t xml:space="preserve"> </w:t>
      </w:r>
      <w:r>
        <w:t>National Day of the Cowboy is celebrated annually on the fourth Saturday of July; now, therefore,</w:t>
      </w:r>
    </w:p>
    <w:p w:rsidR="00C9436C" w:rsidRPr="00D71D68" w:rsidRDefault="00C9436C" w:rsidP="00C9436C"/>
    <w:p w:rsidR="00C9436C" w:rsidRPr="00AA7880" w:rsidRDefault="00C9436C" w:rsidP="00C9436C">
      <w:r>
        <w:tab/>
      </w:r>
      <w:r>
        <w:rPr>
          <w:rStyle w:val="BillHeading2"/>
        </w:rPr>
        <w:t xml:space="preserve">Be It Resolved </w:t>
      </w:r>
      <w:r>
        <w:rPr>
          <w:rStyle w:val="BillLanguage"/>
        </w:rPr>
        <w:t>by the Senate and General Assembly of the State of New Jersey:</w:t>
      </w:r>
    </w:p>
    <w:p w:rsidR="00C9436C" w:rsidRDefault="00C9436C" w:rsidP="00C9436C"/>
    <w:p w:rsidR="00C9436C" w:rsidRDefault="00C9436C" w:rsidP="00C9436C">
      <w:r>
        <w:tab/>
        <w:t>1.</w:t>
      </w:r>
      <w:r>
        <w:tab/>
        <w:t>The fourth Saturday of July is recognized as “National Day of the Cowboy” in New Jersey.</w:t>
      </w:r>
    </w:p>
    <w:p w:rsidR="00C9436C" w:rsidRDefault="00C9436C" w:rsidP="00C9436C"/>
    <w:p w:rsidR="00C9436C" w:rsidRDefault="00C9436C" w:rsidP="00C9436C">
      <w:r>
        <w:tab/>
        <w:t>2.</w:t>
      </w:r>
      <w:r>
        <w:tab/>
      </w:r>
      <w:r w:rsidRPr="003A6C79">
        <w:t xml:space="preserve">The Governor is requested to annually issue a proclamation calling upon public officials and citizens of this State to observe </w:t>
      </w:r>
      <w:r>
        <w:t>“National Day of the Cowboy”</w:t>
      </w:r>
      <w:r w:rsidRPr="003A6C79">
        <w:t xml:space="preserve"> with appropriate activities and programs.</w:t>
      </w:r>
    </w:p>
    <w:p w:rsidR="00422DD8" w:rsidRDefault="00422DD8" w:rsidP="00C9436C"/>
    <w:p w:rsidR="00C9436C" w:rsidRPr="00AA7880" w:rsidRDefault="00C9436C" w:rsidP="00C9436C">
      <w:r>
        <w:tab/>
        <w:t>3.</w:t>
      </w:r>
      <w:r>
        <w:tab/>
        <w:t>This joint resolution shall take effect immediately.</w:t>
      </w:r>
    </w:p>
    <w:p w:rsidR="00C9436C" w:rsidRDefault="00C9436C" w:rsidP="00C9436C"/>
    <w:p w:rsidR="00C9436C" w:rsidRPr="00CE7BD8" w:rsidRDefault="00C9436C" w:rsidP="00C9436C"/>
    <w:p w:rsidR="00C9436C" w:rsidRPr="00AA7880" w:rsidRDefault="00C9436C" w:rsidP="00C9436C">
      <w:pPr>
        <w:jc w:val="center"/>
      </w:pPr>
      <w:r w:rsidRPr="00D71D68">
        <w:t>STATEMENT</w:t>
      </w:r>
    </w:p>
    <w:p w:rsidR="00C9436C" w:rsidRDefault="00C9436C" w:rsidP="00C9436C"/>
    <w:p w:rsidR="00C9436C" w:rsidRDefault="00C9436C" w:rsidP="00C9436C">
      <w:r>
        <w:tab/>
        <w:t>This joint resolution recognizes the fourth Saturday of July as “National Day of the Cowboy.”  The cowboy occupies a central place in the public imagination.  The image of the cowboy as pioneer of the American West is one of courage, compassion, patriotism, and determination.</w:t>
      </w:r>
    </w:p>
    <w:p w:rsidR="00C9436C" w:rsidRDefault="00C9436C" w:rsidP="00C9436C">
      <w:r>
        <w:tab/>
        <w:t xml:space="preserve">Cowboy traditions and ideals have been a part of American culture for generations, transcending gender, ethnicity, and politics.  Today, New </w:t>
      </w:r>
      <w:proofErr w:type="spellStart"/>
      <w:r>
        <w:t>Jerseyans</w:t>
      </w:r>
      <w:proofErr w:type="spellEnd"/>
      <w:r>
        <w:t xml:space="preserve"> across the State participate in rodeo and other organizations that promote the cowboy ideals and lifestyle.  </w:t>
      </w:r>
    </w:p>
    <w:p w:rsidR="00C9436C" w:rsidRDefault="00C9436C" w:rsidP="00C9436C">
      <w:r>
        <w:tab/>
        <w:t>Modern cowboys and cowgirls are an important part of the economy through the work of ranchers and farmers across the United States.  In recognition of past and present tangible and intangible contributions, it is appropriate for the State of New Jersey to recognize the fourth Saturday of July as “National Day of the Cowboy.”</w:t>
      </w:r>
    </w:p>
    <w:sectPr w:rsidR="00C9436C" w:rsidSect="001F54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B1C" w:rsidRDefault="00352B1C">
      <w:r>
        <w:separator/>
      </w:r>
    </w:p>
  </w:endnote>
  <w:endnote w:type="continuationSeparator" w:id="0">
    <w:p w:rsidR="00352B1C" w:rsidRDefault="0035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B1C" w:rsidRDefault="00352B1C">
      <w:r>
        <w:separator/>
      </w:r>
    </w:p>
  </w:footnote>
  <w:footnote w:type="continuationSeparator" w:id="0">
    <w:p w:rsidR="00352B1C" w:rsidRDefault="00352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57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5474" w:rsidRDefault="001F5474" w:rsidP="001F5474">
    <w:pPr>
      <w:pStyle w:val="bpuHeadSpon"/>
    </w:pPr>
    <w:r w:rsidRPr="001F5474">
      <w:rPr>
        <w:rStyle w:val="bpuHeadSponChar"/>
      </w:rPr>
      <w:t>AJR162</w:t>
    </w:r>
    <w:r>
      <w:t xml:space="preserve"> SPACE</w:t>
    </w:r>
  </w:p>
  <w:p w:rsidR="001F5474" w:rsidRDefault="001F5474" w:rsidP="001F5474">
    <w:pPr>
      <w:pStyle w:val="bpuHeadSpon"/>
    </w:pPr>
    <w:r>
      <w:fldChar w:fldCharType="begin"/>
    </w:r>
    <w:r>
      <w:instrText xml:space="preserve"> PAGE  \* MERGEFORMAT </w:instrText>
    </w:r>
    <w:r>
      <w:fldChar w:fldCharType="separate"/>
    </w:r>
    <w:r w:rsidR="009557F7">
      <w:rPr>
        <w:noProof/>
      </w:rPr>
      <w:t>3</w:t>
    </w:r>
    <w:r>
      <w:fldChar w:fldCharType="end"/>
    </w:r>
  </w:p>
  <w:p w:rsidR="001F5474" w:rsidRDefault="001F5474" w:rsidP="001F54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5474" w:rsidRDefault="001F5474" w:rsidP="001F5474">
    <w:pPr>
      <w:pStyle w:val="bpuHeadSpon"/>
    </w:pPr>
    <w:r w:rsidRPr="001F5474">
      <w:rPr>
        <w:rStyle w:val="bpuHeadSponChar"/>
      </w:rPr>
      <w:t>AJR162</w:t>
    </w:r>
    <w:r>
      <w:t xml:space="preserve"> SPACE</w:t>
    </w:r>
  </w:p>
  <w:p w:rsidR="001F5474" w:rsidRDefault="001F5474" w:rsidP="001F5474">
    <w:pPr>
      <w:pStyle w:val="bpuHeadSpon"/>
    </w:pPr>
    <w:r>
      <w:fldChar w:fldCharType="begin"/>
    </w:r>
    <w:r>
      <w:instrText xml:space="preserve"> PAGE  \* MERGEFORMAT </w:instrText>
    </w:r>
    <w:r>
      <w:fldChar w:fldCharType="separate"/>
    </w:r>
    <w:r w:rsidR="009557F7">
      <w:rPr>
        <w:noProof/>
      </w:rPr>
      <w:t>2</w:t>
    </w:r>
    <w:r>
      <w:fldChar w:fldCharType="end"/>
    </w:r>
  </w:p>
  <w:p w:rsidR="001F5474" w:rsidRDefault="001F5474" w:rsidP="001F54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B1C"/>
    <w:rsid w:val="000051BD"/>
    <w:rsid w:val="0000766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74"/>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B1C"/>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DD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7F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5F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B15"/>
    <w:rsid w:val="00C46BC1"/>
    <w:rsid w:val="00C5235F"/>
    <w:rsid w:val="00C54CE2"/>
    <w:rsid w:val="00C66BF3"/>
    <w:rsid w:val="00C70140"/>
    <w:rsid w:val="00C73CA7"/>
    <w:rsid w:val="00C822F6"/>
    <w:rsid w:val="00C82AC2"/>
    <w:rsid w:val="00C8456C"/>
    <w:rsid w:val="00C91E19"/>
    <w:rsid w:val="00C92402"/>
    <w:rsid w:val="00C92867"/>
    <w:rsid w:val="00C93B93"/>
    <w:rsid w:val="00C9436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AB9"/>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B5A800-B29D-4EE4-A402-1A967620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9436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F5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537</Words>
  <Characters>3009</Characters>
  <Application>Microsoft Office Word</Application>
  <DocSecurity>0</DocSecurity>
  <Lines>94</Lines>
  <Paragraphs>32</Paragraphs>
  <ScaleCrop>false</ScaleCrop>
  <HeadingPairs>
    <vt:vector size="2" baseType="variant">
      <vt:variant>
        <vt:lpstr>Title</vt:lpstr>
      </vt:variant>
      <vt:variant>
        <vt:i4>1</vt:i4>
      </vt:variant>
    </vt:vector>
  </HeadingPairs>
  <TitlesOfParts>
    <vt:vector size="1" baseType="lpstr">
      <vt:lpstr>AJR162</vt:lpstr>
    </vt:vector>
  </TitlesOfParts>
  <Manager>R225</Manager>
  <Company>NJ Office of Legislative Services</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AJR162</dc:title>
  <dc:subject/>
  <dc:creator>Assemblyman  SPACE</dc:creator>
  <cp:keywords>AJR162|3|SG |316|0|316|N|0|</cp:keywords>
  <dc:description>INTRODUCED MAY 7, 2020</dc:description>
  <cp:lastModifiedBy>Siracusa, Nicole</cp:lastModifiedBy>
  <cp:revision>2</cp:revision>
  <cp:lastPrinted>2005-10-12T19:02:00Z</cp:lastPrinted>
  <dcterms:created xsi:type="dcterms:W3CDTF">2020-05-07T20:47:00Z</dcterms:created>
  <dcterms:modified xsi:type="dcterms:W3CDTF">2020-05-07T20:47:00Z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