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DE5" w:rsidRDefault="00031DE5" w:rsidP="00031DE5">
      <w:pPr>
        <w:pStyle w:val="bpuBill"/>
      </w:pPr>
      <w:bookmarkStart w:id="0" w:name="bpuFrontPg"/>
      <w:bookmarkStart w:id="1" w:name="_GoBack"/>
      <w:bookmarkEnd w:id="0"/>
      <w:bookmarkEnd w:id="1"/>
      <w:r>
        <w:t xml:space="preserve">ASSEMBLY JOINT RESOLUTION </w:t>
      </w:r>
    </w:p>
    <w:p w:rsidR="00031DE5" w:rsidRDefault="00031DE5" w:rsidP="00031DE5">
      <w:pPr>
        <w:pStyle w:val="bpuBill"/>
      </w:pPr>
      <w:r>
        <w:t xml:space="preserve">No. 180 </w:t>
      </w:r>
    </w:p>
    <w:p w:rsidR="00031DE5" w:rsidRPr="009D38FF" w:rsidRDefault="00031DE5" w:rsidP="00031D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03962" r:id="rId8"/>
        </w:object>
      </w:r>
    </w:p>
    <w:p w:rsidR="00031DE5" w:rsidRDefault="00031DE5" w:rsidP="00031DE5">
      <w:pPr>
        <w:pStyle w:val="bpuState"/>
      </w:pPr>
      <w:r>
        <w:t>STATE OF NEW JERSEY</w:t>
      </w:r>
    </w:p>
    <w:p w:rsidR="00031DE5" w:rsidRDefault="00031DE5" w:rsidP="00031DE5">
      <w:pPr>
        <w:pStyle w:val="bpuLegislature"/>
      </w:pPr>
      <w:r>
        <w:t>219th LEGISLATURE</w:t>
      </w:r>
    </w:p>
    <w:p w:rsidR="00031DE5" w:rsidRDefault="00031DE5" w:rsidP="00031DE5">
      <w:pPr>
        <w:pStyle w:val="bpuWpGraphic"/>
      </w:pPr>
      <w:r>
        <w:object w:dxaOrig="8985" w:dyaOrig="255">
          <v:shape id="_x0000_i1026" type="#_x0000_t75" style="width:6in;height:12pt" o:ole="">
            <v:imagedata r:id="rId7" o:title=""/>
          </v:shape>
          <o:OLEObject Type="Embed" ProgID="WPWin6.1" ShapeID="_x0000_i1026" DrawAspect="Content" ObjectID="_1676203963" r:id="rId9"/>
        </w:object>
      </w:r>
      <w:r>
        <w:t xml:space="preserve">  </w:t>
      </w:r>
    </w:p>
    <w:p w:rsidR="00031DE5" w:rsidRDefault="00031DE5" w:rsidP="00031DE5">
      <w:pPr>
        <w:pStyle w:val="bpuIntro"/>
      </w:pPr>
      <w:r>
        <w:t>INTRODUCED JULY 23, 2020</w:t>
      </w:r>
    </w:p>
    <w:p w:rsidR="00031DE5" w:rsidRDefault="00031DE5" w:rsidP="00031DE5">
      <w:pPr>
        <w:pStyle w:val="bpuIntro"/>
      </w:pPr>
    </w:p>
    <w:p w:rsidR="00031DE5" w:rsidRDefault="00031DE5" w:rsidP="00031DE5">
      <w:pPr>
        <w:pStyle w:val="bpuIntro"/>
        <w:sectPr w:rsidR="00031DE5" w:rsidSect="00715FC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31DE5" w:rsidRDefault="00031DE5" w:rsidP="00031DE5">
      <w:pPr>
        <w:pStyle w:val="bpuIntro"/>
      </w:pPr>
    </w:p>
    <w:p w:rsidR="00031DE5" w:rsidRDefault="00031DE5" w:rsidP="00031DE5">
      <w:pPr>
        <w:pStyle w:val="bpuSponsor"/>
      </w:pPr>
      <w:r>
        <w:t>Sponsored by:</w:t>
      </w:r>
    </w:p>
    <w:p w:rsidR="00031DE5" w:rsidRDefault="00031DE5" w:rsidP="00031DE5">
      <w:pPr>
        <w:pStyle w:val="bpuSponsor"/>
      </w:pPr>
      <w:r>
        <w:t>Assemblyman  BENJIE E. WIMBERLY</w:t>
      </w:r>
    </w:p>
    <w:p w:rsidR="00031DE5" w:rsidRDefault="00031DE5" w:rsidP="00031DE5">
      <w:pPr>
        <w:pStyle w:val="bpuSponsor"/>
      </w:pPr>
      <w:r>
        <w:t>District 35 (Bergen and Passaic)</w:t>
      </w:r>
    </w:p>
    <w:p w:rsidR="00031DE5" w:rsidRDefault="00AC2D24" w:rsidP="00AC2D24">
      <w:pPr>
        <w:pStyle w:val="bpuSponsor"/>
      </w:pPr>
      <w:r>
        <w:t>Assemblywoman  VERLINA REYNOLDS-JACKSON</w:t>
      </w:r>
    </w:p>
    <w:p w:rsidR="00AC2D24" w:rsidRDefault="00AC2D24" w:rsidP="00AC2D24">
      <w:pPr>
        <w:pStyle w:val="bpuSponsor"/>
      </w:pPr>
      <w:r>
        <w:t>District 15 (Hunterdon and Mercer)</w:t>
      </w:r>
    </w:p>
    <w:p w:rsidR="00AC2D24" w:rsidRDefault="00904E58" w:rsidP="00904E58">
      <w:pPr>
        <w:pStyle w:val="bpuSponsor"/>
      </w:pPr>
      <w:r>
        <w:t>Assemblywoman  ANNETTE QUIJANO</w:t>
      </w:r>
    </w:p>
    <w:p w:rsidR="00904E58" w:rsidRDefault="00904E58" w:rsidP="00904E58">
      <w:pPr>
        <w:pStyle w:val="bpuSponsor"/>
      </w:pPr>
      <w:r>
        <w:t>District 20 (Union)</w:t>
      </w:r>
    </w:p>
    <w:p w:rsidR="00904E58" w:rsidRPr="00904E58" w:rsidRDefault="00904E58" w:rsidP="00904E58">
      <w:pPr>
        <w:pStyle w:val="bpuSponsor"/>
      </w:pPr>
    </w:p>
    <w:p w:rsidR="00031DE5" w:rsidRDefault="00715FCE" w:rsidP="00715FCE">
      <w:pPr>
        <w:pStyle w:val="bpuSponsor"/>
      </w:pPr>
      <w:r>
        <w:t>Co-Sponsored by:</w:t>
      </w:r>
    </w:p>
    <w:p w:rsidR="00715FCE" w:rsidRPr="00715FCE" w:rsidRDefault="00715FCE" w:rsidP="00715FCE">
      <w:pPr>
        <w:pStyle w:val="bpuSponsor"/>
      </w:pPr>
      <w:r w:rsidRPr="00715FCE">
        <w:t xml:space="preserve">Assemblymen Space, </w:t>
      </w:r>
      <w:proofErr w:type="spellStart"/>
      <w:r w:rsidRPr="00715FCE">
        <w:t>Wirths</w:t>
      </w:r>
      <w:proofErr w:type="spellEnd"/>
      <w:r w:rsidRPr="00715FCE">
        <w:t xml:space="preserve">, Assemblywoman </w:t>
      </w:r>
      <w:proofErr w:type="spellStart"/>
      <w:r w:rsidRPr="00715FCE">
        <w:t>Vainieri</w:t>
      </w:r>
      <w:proofErr w:type="spellEnd"/>
      <w:r w:rsidRPr="00715FCE">
        <w:t xml:space="preserve"> </w:t>
      </w:r>
      <w:proofErr w:type="spellStart"/>
      <w:r w:rsidRPr="00715FCE">
        <w:t>Huttle</w:t>
      </w:r>
      <w:proofErr w:type="spellEnd"/>
      <w:r w:rsidRPr="00715FCE">
        <w:t xml:space="preserve">, Assemblymen </w:t>
      </w:r>
      <w:proofErr w:type="spellStart"/>
      <w:r w:rsidRPr="00715FCE">
        <w:t>Scharfenberger</w:t>
      </w:r>
      <w:proofErr w:type="spellEnd"/>
      <w:r w:rsidRPr="00715FCE">
        <w:t xml:space="preserve">, McClellan, </w:t>
      </w:r>
      <w:proofErr w:type="spellStart"/>
      <w:r w:rsidRPr="00715FCE">
        <w:t>Simonsen</w:t>
      </w:r>
      <w:proofErr w:type="spellEnd"/>
      <w:r w:rsidRPr="00715FCE">
        <w:t>, Holley and Tully</w:t>
      </w:r>
    </w:p>
    <w:p w:rsidR="00031DE5" w:rsidRDefault="00031DE5" w:rsidP="00031DE5">
      <w:pPr>
        <w:pStyle w:val="bpuSponsor"/>
      </w:pPr>
    </w:p>
    <w:p w:rsidR="00715FCE" w:rsidRDefault="00715FCE" w:rsidP="00715FCE"/>
    <w:p w:rsidR="00715FCE" w:rsidRPr="00715FCE" w:rsidRDefault="00715FCE" w:rsidP="00715FCE"/>
    <w:p w:rsidR="00031DE5" w:rsidRDefault="00031DE5" w:rsidP="00031DE5">
      <w:pPr>
        <w:pStyle w:val="bpuSponsor"/>
      </w:pPr>
    </w:p>
    <w:p w:rsidR="00031DE5" w:rsidRDefault="00031DE5" w:rsidP="00031DE5">
      <w:pPr>
        <w:pStyle w:val="bpuSponsor"/>
      </w:pPr>
      <w:r>
        <w:t>SYNOPSIS</w:t>
      </w:r>
    </w:p>
    <w:p w:rsidR="00031DE5" w:rsidRDefault="00031DE5" w:rsidP="00031DE5">
      <w:pPr>
        <w:pStyle w:val="bpuNormText"/>
      </w:pPr>
      <w:r>
        <w:tab/>
      </w:r>
      <w:r w:rsidR="00C61DA4">
        <w:t xml:space="preserve">Designates February 14 </w:t>
      </w:r>
      <w:r w:rsidR="00763211">
        <w:t>o</w:t>
      </w:r>
      <w:r w:rsidR="00C61DA4">
        <w:t>f each year as Frederick Douglass Day in NJ.</w:t>
      </w:r>
      <w:r>
        <w:t xml:space="preserve"> </w:t>
      </w:r>
    </w:p>
    <w:p w:rsidR="00031DE5" w:rsidRDefault="00031DE5" w:rsidP="00031DE5">
      <w:pPr>
        <w:pStyle w:val="bpuNormText"/>
      </w:pPr>
    </w:p>
    <w:p w:rsidR="00031DE5" w:rsidRDefault="00031DE5" w:rsidP="00031DE5">
      <w:pPr>
        <w:pStyle w:val="bpuSponsor"/>
      </w:pPr>
      <w:r>
        <w:t xml:space="preserve">CURRENT VERSION OF TEXT </w:t>
      </w:r>
    </w:p>
    <w:p w:rsidR="00031DE5" w:rsidRDefault="00031DE5" w:rsidP="00031DE5">
      <w:pPr>
        <w:pStyle w:val="bpuNormText"/>
      </w:pPr>
      <w:r>
        <w:tab/>
        <w:t>As introduced.</w:t>
      </w:r>
    </w:p>
    <w:p w:rsidR="00031DE5" w:rsidRDefault="00031DE5" w:rsidP="00031D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1DE5" w:rsidRDefault="00031DE5" w:rsidP="008916EC">
      <w:pPr>
        <w:pStyle w:val="FronterPage"/>
        <w:tabs>
          <w:tab w:val="clear" w:pos="720"/>
          <w:tab w:val="clear" w:pos="1440"/>
          <w:tab w:val="clear" w:pos="2160"/>
          <w:tab w:val="clear" w:pos="2880"/>
          <w:tab w:val="clear" w:pos="3600"/>
          <w:tab w:val="clear" w:pos="4320"/>
          <w:tab w:val="clear" w:pos="5040"/>
        </w:tabs>
        <w:sectPr w:rsidR="00031DE5" w:rsidSect="00031DE5">
          <w:type w:val="continuous"/>
          <w:pgSz w:w="12240" w:h="20160" w:code="5"/>
          <w:pgMar w:top="1440" w:right="2275" w:bottom="1440" w:left="2275" w:header="72" w:footer="720" w:gutter="0"/>
          <w:pgNumType w:start="1"/>
          <w:cols w:space="720"/>
          <w:docGrid w:linePitch="360"/>
        </w:sectPr>
      </w:pPr>
    </w:p>
    <w:p w:rsidR="00686AEB" w:rsidRPr="00677316" w:rsidRDefault="00431F2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3A446D">
        <w:rPr>
          <w:rStyle w:val="HangingAnActChar"/>
        </w:rPr>
        <w:t xml:space="preserve">designating February 14 of each year as </w:t>
      </w:r>
      <w:r w:rsidR="00602C50">
        <w:rPr>
          <w:rStyle w:val="HangingAnActChar"/>
        </w:rPr>
        <w:t xml:space="preserve">Frederick </w:t>
      </w:r>
      <w:r w:rsidR="003A446D">
        <w:rPr>
          <w:rStyle w:val="HangingAnActChar"/>
        </w:rPr>
        <w:t>Douglass Day in New Jersey.</w:t>
      </w:r>
    </w:p>
    <w:p w:rsidR="00686AEB" w:rsidRDefault="00686AEB" w:rsidP="00686AEB"/>
    <w:p w:rsidR="003B4A52" w:rsidRDefault="003A446D" w:rsidP="003A446D">
      <w:pPr>
        <w:pStyle w:val="IndentHang"/>
      </w:pPr>
      <w:r w:rsidRPr="00391B81">
        <w:rPr>
          <w:b/>
          <w:bCs/>
          <w:smallCaps/>
        </w:rPr>
        <w:t>Whereas,</w:t>
      </w:r>
      <w:r w:rsidRPr="001C43C8">
        <w:t xml:space="preserve"> </w:t>
      </w:r>
      <w:r>
        <w:t xml:space="preserve">Frederick Douglass, a renowned African-American </w:t>
      </w:r>
      <w:r w:rsidR="001005E1">
        <w:t xml:space="preserve">abolitionist, human rights </w:t>
      </w:r>
      <w:r>
        <w:t>activist, author, and public speaker, was born</w:t>
      </w:r>
      <w:r w:rsidR="00AA0C13">
        <w:t xml:space="preserve"> into slavery</w:t>
      </w:r>
      <w:r>
        <w:t xml:space="preserve"> in or around 1818 in Talbot County, Maryland</w:t>
      </w:r>
      <w:r w:rsidR="00435999">
        <w:t xml:space="preserve">; </w:t>
      </w:r>
      <w:r w:rsidR="003B4A52">
        <w:t xml:space="preserve">and </w:t>
      </w:r>
    </w:p>
    <w:p w:rsidR="003B4A52" w:rsidRDefault="003B4A52" w:rsidP="003B4A52">
      <w:pPr>
        <w:pStyle w:val="IndentHang"/>
      </w:pPr>
      <w:r w:rsidRPr="00391B81">
        <w:rPr>
          <w:b/>
          <w:bCs/>
          <w:smallCaps/>
        </w:rPr>
        <w:t>Whereas,</w:t>
      </w:r>
      <w:r w:rsidRPr="001C43C8">
        <w:t xml:space="preserve"> </w:t>
      </w:r>
      <w:r>
        <w:t xml:space="preserve">Frederick Douglass’ exact birthdate is unknown, but during his lifetime he chose to celebrate his birth annually on February 14; and </w:t>
      </w:r>
    </w:p>
    <w:p w:rsidR="00602C50" w:rsidRDefault="003A446D" w:rsidP="003A446D">
      <w:pPr>
        <w:pStyle w:val="IndentHang"/>
      </w:pPr>
      <w:r w:rsidRPr="00391B81">
        <w:rPr>
          <w:b/>
          <w:bCs/>
          <w:smallCaps/>
        </w:rPr>
        <w:t>Whereas,</w:t>
      </w:r>
      <w:r w:rsidRPr="001C43C8">
        <w:t xml:space="preserve"> </w:t>
      </w:r>
      <w:r w:rsidR="00602C50">
        <w:t xml:space="preserve">Frederick Douglass spent a majority of his youth and young adulthood as a slave </w:t>
      </w:r>
      <w:r w:rsidR="00FC2FE0">
        <w:t>when</w:t>
      </w:r>
      <w:r w:rsidR="001005E1">
        <w:t xml:space="preserve"> he</w:t>
      </w:r>
      <w:r w:rsidR="00602C50">
        <w:t xml:space="preserve"> experienced physical abuse, cruelty, and received very minimal education; and </w:t>
      </w:r>
    </w:p>
    <w:p w:rsidR="003A446D" w:rsidRDefault="003A446D" w:rsidP="003A446D">
      <w:pPr>
        <w:pStyle w:val="IndentHang"/>
      </w:pPr>
      <w:r w:rsidRPr="00391B81">
        <w:rPr>
          <w:b/>
          <w:bCs/>
          <w:smallCaps/>
        </w:rPr>
        <w:t>Whereas,</w:t>
      </w:r>
      <w:r w:rsidRPr="001C43C8">
        <w:t xml:space="preserve"> </w:t>
      </w:r>
      <w:r w:rsidR="00602C50">
        <w:t xml:space="preserve">Despite the challenges he faced, Frederick </w:t>
      </w:r>
      <w:r w:rsidR="00B206B0">
        <w:t xml:space="preserve">Douglass </w:t>
      </w:r>
      <w:r w:rsidR="00602C50">
        <w:t>learn</w:t>
      </w:r>
      <w:r w:rsidR="003B4A52">
        <w:t>ed</w:t>
      </w:r>
      <w:r w:rsidR="00B206B0">
        <w:t xml:space="preserve"> how to read and write through self-education and </w:t>
      </w:r>
      <w:r w:rsidR="00C52D26">
        <w:t xml:space="preserve">later </w:t>
      </w:r>
      <w:r w:rsidR="00B206B0">
        <w:t xml:space="preserve">began teaching other slaves how to read using the Bible; and </w:t>
      </w:r>
    </w:p>
    <w:p w:rsidR="003A446D" w:rsidRDefault="003A446D" w:rsidP="003A446D">
      <w:pPr>
        <w:pStyle w:val="IndentHang"/>
      </w:pPr>
      <w:r w:rsidRPr="00391B81">
        <w:rPr>
          <w:b/>
          <w:bCs/>
          <w:smallCaps/>
        </w:rPr>
        <w:t>Whereas,</w:t>
      </w:r>
      <w:r w:rsidRPr="001C43C8">
        <w:t xml:space="preserve"> </w:t>
      </w:r>
      <w:r w:rsidR="00B206B0">
        <w:t xml:space="preserve">After years of </w:t>
      </w:r>
      <w:r w:rsidR="00602C50">
        <w:t xml:space="preserve">slavery and </w:t>
      </w:r>
      <w:r w:rsidR="00B206B0">
        <w:t>abuse</w:t>
      </w:r>
      <w:r w:rsidR="00710420">
        <w:t xml:space="preserve">, </w:t>
      </w:r>
      <w:r w:rsidR="00602C50">
        <w:t xml:space="preserve">Frederick </w:t>
      </w:r>
      <w:r w:rsidR="00710420">
        <w:t>Douglass escaped from slavery in 1838</w:t>
      </w:r>
      <w:r w:rsidR="00602C50">
        <w:t xml:space="preserve"> at the age of </w:t>
      </w:r>
      <w:r w:rsidR="003B4A52">
        <w:t>20</w:t>
      </w:r>
      <w:r w:rsidR="00710420">
        <w:t xml:space="preserve">; </w:t>
      </w:r>
      <w:r w:rsidR="00E00EE8">
        <w:t>and</w:t>
      </w:r>
      <w:r w:rsidR="00710420">
        <w:t xml:space="preserve"> </w:t>
      </w:r>
    </w:p>
    <w:p w:rsidR="003A446D" w:rsidRDefault="003A446D" w:rsidP="00E636C3">
      <w:pPr>
        <w:pStyle w:val="IndentHang"/>
      </w:pPr>
      <w:r w:rsidRPr="00391B81">
        <w:rPr>
          <w:b/>
          <w:bCs/>
          <w:smallCaps/>
        </w:rPr>
        <w:t>Whereas,</w:t>
      </w:r>
      <w:r w:rsidRPr="001C43C8">
        <w:t xml:space="preserve"> </w:t>
      </w:r>
      <w:r w:rsidR="001005E1">
        <w:t xml:space="preserve">After escaping from slavery, </w:t>
      </w:r>
      <w:r w:rsidR="00E00EE8">
        <w:t xml:space="preserve">Frederick Douglass </w:t>
      </w:r>
      <w:r w:rsidR="001005E1">
        <w:t xml:space="preserve">began attending and giving speeches at abolitionist meetings; and </w:t>
      </w:r>
    </w:p>
    <w:p w:rsidR="003B4A52" w:rsidRDefault="003A446D" w:rsidP="00D2378C">
      <w:pPr>
        <w:pStyle w:val="IndentHang"/>
      </w:pPr>
      <w:r w:rsidRPr="00391B81">
        <w:rPr>
          <w:b/>
          <w:bCs/>
          <w:smallCaps/>
        </w:rPr>
        <w:t>Whereas,</w:t>
      </w:r>
      <w:r w:rsidRPr="001C43C8">
        <w:t xml:space="preserve"> </w:t>
      </w:r>
      <w:r w:rsidR="003B4A52">
        <w:t xml:space="preserve">Because of his activism and public speaking, Frederick Douglass </w:t>
      </w:r>
      <w:r w:rsidR="00E00EE8">
        <w:t>was chosen</w:t>
      </w:r>
      <w:r w:rsidR="003B4A52">
        <w:t>, in 1843,</w:t>
      </w:r>
      <w:r w:rsidR="00E00EE8">
        <w:t xml:space="preserve"> to become</w:t>
      </w:r>
      <w:r w:rsidR="006E7039">
        <w:t xml:space="preserve"> part of the American Anti-Slavery Society’s Hundred Conventions Project, which was a six-month tour across the United States;</w:t>
      </w:r>
      <w:r w:rsidR="003B4A52">
        <w:t xml:space="preserve"> and</w:t>
      </w:r>
    </w:p>
    <w:p w:rsidR="003B4A52" w:rsidRPr="00D2378C" w:rsidRDefault="003B4A52" w:rsidP="003B4A52">
      <w:pPr>
        <w:pStyle w:val="IndentHang"/>
      </w:pPr>
      <w:r w:rsidRPr="00391B81">
        <w:rPr>
          <w:b/>
          <w:bCs/>
          <w:smallCaps/>
        </w:rPr>
        <w:t>Whereas,</w:t>
      </w:r>
      <w:r w:rsidRPr="001C43C8">
        <w:t xml:space="preserve"> </w:t>
      </w:r>
      <w:r>
        <w:t>Throughout this tour, Frederick Douglass shared his experiences with slavery and spoke publically about the importance of abolishing slavery and ensuring equality for all Americans; and</w:t>
      </w:r>
    </w:p>
    <w:p w:rsidR="003A446D" w:rsidRDefault="003A446D" w:rsidP="003A446D">
      <w:pPr>
        <w:pStyle w:val="IndentHang"/>
      </w:pPr>
      <w:r w:rsidRPr="00391B81">
        <w:rPr>
          <w:b/>
          <w:bCs/>
          <w:smallCaps/>
        </w:rPr>
        <w:t>Whereas,</w:t>
      </w:r>
      <w:r w:rsidRPr="001C43C8">
        <w:t xml:space="preserve"> </w:t>
      </w:r>
      <w:r w:rsidR="00E00EE8">
        <w:t xml:space="preserve">Frederick </w:t>
      </w:r>
      <w:r w:rsidR="006E7039">
        <w:t>Douglass continu</w:t>
      </w:r>
      <w:r w:rsidR="00596B17">
        <w:t>ed to utilize</w:t>
      </w:r>
      <w:r w:rsidR="003B4A52">
        <w:t xml:space="preserve"> his knowledge </w:t>
      </w:r>
      <w:r w:rsidR="00596B17">
        <w:t xml:space="preserve">and passion for the </w:t>
      </w:r>
      <w:r w:rsidR="005B5714">
        <w:t>abolition</w:t>
      </w:r>
      <w:r w:rsidR="00596B17">
        <w:t xml:space="preserve"> of slavery to publish his own abolitionist newsletter titled The North Star</w:t>
      </w:r>
      <w:r w:rsidR="00D2378C">
        <w:t>, which published articles on slavery and other injustices</w:t>
      </w:r>
      <w:r w:rsidR="00596B17">
        <w:t>;</w:t>
      </w:r>
      <w:r w:rsidR="00D2378C">
        <w:t xml:space="preserve"> and</w:t>
      </w:r>
    </w:p>
    <w:p w:rsidR="00937A51" w:rsidRPr="00937A51" w:rsidRDefault="00937A51" w:rsidP="00937A51">
      <w:pPr>
        <w:pStyle w:val="IndentHang"/>
      </w:pPr>
      <w:r w:rsidRPr="00391B81">
        <w:rPr>
          <w:b/>
          <w:bCs/>
          <w:smallCaps/>
        </w:rPr>
        <w:t>Whereas,</w:t>
      </w:r>
      <w:r w:rsidRPr="001C43C8">
        <w:t xml:space="preserve"> </w:t>
      </w:r>
      <w:r>
        <w:t xml:space="preserve">Frederick Douglass became highly respected and served as an advisor to Abraham Lincoln throughout the Civil War; and </w:t>
      </w:r>
    </w:p>
    <w:p w:rsidR="00D2378C" w:rsidRDefault="00D2378C" w:rsidP="005053B2">
      <w:pPr>
        <w:pStyle w:val="IndentHang"/>
      </w:pPr>
      <w:r w:rsidRPr="00391B81">
        <w:rPr>
          <w:b/>
          <w:bCs/>
          <w:smallCaps/>
        </w:rPr>
        <w:t>Whereas,</w:t>
      </w:r>
      <w:r w:rsidRPr="001C43C8">
        <w:t xml:space="preserve"> </w:t>
      </w:r>
      <w:r w:rsidR="005053B2">
        <w:t>E</w:t>
      </w:r>
      <w:r w:rsidR="003B4A52">
        <w:t>ven after slavery was abolished</w:t>
      </w:r>
      <w:r w:rsidR="005053B2">
        <w:t xml:space="preserve"> as a result of the Emancipation Proclamation of 1863, Frederick Douglass continued to fight tirelessly </w:t>
      </w:r>
      <w:r w:rsidR="000725DE">
        <w:t>for</w:t>
      </w:r>
      <w:r w:rsidR="005053B2">
        <w:t xml:space="preserve"> </w:t>
      </w:r>
      <w:r w:rsidR="00937A51">
        <w:t>the full-integration of African-Americans into the political and economic life of the United States</w:t>
      </w:r>
      <w:r w:rsidR="005053B2">
        <w:t>; and</w:t>
      </w:r>
    </w:p>
    <w:p w:rsidR="001005E1" w:rsidRPr="001005E1" w:rsidRDefault="001005E1" w:rsidP="001005E1">
      <w:pPr>
        <w:pStyle w:val="IndentHang"/>
      </w:pPr>
      <w:r w:rsidRPr="00391B81">
        <w:rPr>
          <w:b/>
          <w:bCs/>
          <w:smallCaps/>
        </w:rPr>
        <w:t>Whereas,</w:t>
      </w:r>
      <w:r w:rsidRPr="001C43C8">
        <w:t xml:space="preserve"> </w:t>
      </w:r>
      <w:r w:rsidR="003B4A52">
        <w:t>Because of his</w:t>
      </w:r>
      <w:r>
        <w:t xml:space="preserve"> determination, passion for human rights, and </w:t>
      </w:r>
      <w:r w:rsidR="003B4A52">
        <w:t>anti-slavery activism, Frederick Douglass was named the “</w:t>
      </w:r>
      <w:r>
        <w:t xml:space="preserve">Father of the Civil Rights Movement”; and </w:t>
      </w:r>
    </w:p>
    <w:p w:rsidR="006E7039" w:rsidRDefault="006E7039" w:rsidP="00596B17">
      <w:pPr>
        <w:pStyle w:val="IndentHang"/>
      </w:pPr>
      <w:r w:rsidRPr="00391B81">
        <w:rPr>
          <w:b/>
          <w:bCs/>
          <w:smallCaps/>
        </w:rPr>
        <w:t>Whereas,</w:t>
      </w:r>
      <w:r w:rsidRPr="001C43C8">
        <w:t xml:space="preserve"> </w:t>
      </w:r>
      <w:r w:rsidR="00E00EE8">
        <w:t xml:space="preserve">Frederick </w:t>
      </w:r>
      <w:r w:rsidR="00596B17">
        <w:t>Douglass</w:t>
      </w:r>
      <w:r w:rsidR="00E00EE8">
        <w:t xml:space="preserve">’ activism extended beyond the abolition of slavery as he </w:t>
      </w:r>
      <w:r w:rsidR="00596B17">
        <w:t xml:space="preserve">also became </w:t>
      </w:r>
      <w:r w:rsidR="000725DE">
        <w:t>a leader</w:t>
      </w:r>
      <w:r w:rsidR="00596B17">
        <w:t xml:space="preserve"> in the movement for women’s rights</w:t>
      </w:r>
      <w:r w:rsidR="003B4A52">
        <w:t>,</w:t>
      </w:r>
      <w:r w:rsidR="00596B17">
        <w:t xml:space="preserve"> fighting for equality and women’s suffrage; </w:t>
      </w:r>
      <w:r w:rsidR="00D2378C">
        <w:t>and</w:t>
      </w:r>
    </w:p>
    <w:p w:rsidR="00E67C7D" w:rsidRDefault="00E67C7D" w:rsidP="00E67C7D">
      <w:pPr>
        <w:pStyle w:val="IndentHang"/>
      </w:pPr>
      <w:r w:rsidRPr="00391B81">
        <w:rPr>
          <w:b/>
          <w:bCs/>
          <w:smallCaps/>
        </w:rPr>
        <w:t>Whereas,</w:t>
      </w:r>
      <w:r w:rsidRPr="001C43C8">
        <w:t xml:space="preserve"> </w:t>
      </w:r>
      <w:r w:rsidR="00937A51">
        <w:t>In addition to Frederick Douglass’ accomplishments as an activist, he</w:t>
      </w:r>
      <w:r w:rsidR="000725DE">
        <w:t xml:space="preserve"> also</w:t>
      </w:r>
      <w:r w:rsidR="00937A51">
        <w:t xml:space="preserve"> became the</w:t>
      </w:r>
      <w:r w:rsidR="005B5714">
        <w:t xml:space="preserve"> </w:t>
      </w:r>
      <w:r w:rsidR="00C52D26">
        <w:t>first African-American to hold high office serving as an ambassador to the Dominican Republic</w:t>
      </w:r>
      <w:r w:rsidR="003B4A52">
        <w:t>,</w:t>
      </w:r>
      <w:r w:rsidR="00C52D26">
        <w:t xml:space="preserve"> and later</w:t>
      </w:r>
      <w:r>
        <w:t xml:space="preserve"> being the first African-American to receive a vote for President of the United States during the Republican National Convention in 1888; and </w:t>
      </w:r>
    </w:p>
    <w:p w:rsidR="007A53B3" w:rsidRPr="00626025" w:rsidRDefault="00E67C7D" w:rsidP="00626025">
      <w:pPr>
        <w:pStyle w:val="IndentHang"/>
      </w:pPr>
      <w:r w:rsidRPr="00391B81">
        <w:rPr>
          <w:b/>
          <w:bCs/>
          <w:smallCaps/>
        </w:rPr>
        <w:t>Whereas,</w:t>
      </w:r>
      <w:r w:rsidRPr="001C43C8">
        <w:t xml:space="preserve"> </w:t>
      </w:r>
      <w:r w:rsidR="00301196">
        <w:t xml:space="preserve">Frederick </w:t>
      </w:r>
      <w:r>
        <w:t>Douglass</w:t>
      </w:r>
      <w:r w:rsidR="000F6950">
        <w:t xml:space="preserve"> remained an active speaker, writer, and </w:t>
      </w:r>
      <w:r w:rsidR="000725DE">
        <w:t xml:space="preserve">human rights </w:t>
      </w:r>
      <w:r w:rsidR="000F6950">
        <w:t>activist</w:t>
      </w:r>
      <w:r>
        <w:t xml:space="preserve"> </w:t>
      </w:r>
      <w:r w:rsidR="000F6950">
        <w:t xml:space="preserve">until his death in 1895; and </w:t>
      </w:r>
    </w:p>
    <w:p w:rsidR="007A53B3" w:rsidRPr="00AA20EB" w:rsidRDefault="007A53B3" w:rsidP="00626025">
      <w:pPr>
        <w:pStyle w:val="IndentHang"/>
      </w:pPr>
      <w:r w:rsidRPr="00391B81">
        <w:rPr>
          <w:b/>
          <w:bCs/>
          <w:smallCaps/>
        </w:rPr>
        <w:t>Whereas,</w:t>
      </w:r>
      <w:r w:rsidRPr="001C43C8">
        <w:t xml:space="preserve"> </w:t>
      </w:r>
      <w:r w:rsidR="00301196">
        <w:t>Frederick Douglass dedicated his life to ensuring freedom and equality for future generations of Americans and for this reason, the remarkable</w:t>
      </w:r>
      <w:r w:rsidR="00626025">
        <w:t xml:space="preserve"> life of </w:t>
      </w:r>
      <w:r w:rsidR="000F6950">
        <w:t>Frederick Douglass</w:t>
      </w:r>
      <w:r w:rsidR="00626025">
        <w:t xml:space="preserve"> should be remembered and celebrated by all New Jersey </w:t>
      </w:r>
      <w:r w:rsidR="003B4A52">
        <w:t>residents</w:t>
      </w:r>
      <w:r w:rsidR="00626025">
        <w:t xml:space="preserve">; now, therefore, </w:t>
      </w:r>
    </w:p>
    <w:p w:rsidR="006E7039" w:rsidRPr="006E7039" w:rsidRDefault="006E7039" w:rsidP="006E7039"/>
    <w:p w:rsidR="00626025" w:rsidRPr="00AA7880" w:rsidRDefault="00626025" w:rsidP="00626025">
      <w:r>
        <w:tab/>
      </w:r>
      <w:r>
        <w:rPr>
          <w:rStyle w:val="BillHeading2"/>
        </w:rPr>
        <w:t xml:space="preserve">Be It Resolved </w:t>
      </w:r>
      <w:r>
        <w:rPr>
          <w:rStyle w:val="BillLanguage"/>
        </w:rPr>
        <w:t>by the Senate and General Assembly of the State of New Jersey:</w:t>
      </w:r>
    </w:p>
    <w:p w:rsidR="003A446D" w:rsidRDefault="003A446D" w:rsidP="00686AEB"/>
    <w:p w:rsidR="00626025" w:rsidRDefault="00626025" w:rsidP="00626025">
      <w:r>
        <w:tab/>
        <w:t>1.  February 14 of each year is designated as “</w:t>
      </w:r>
      <w:r w:rsidR="00602C50">
        <w:t xml:space="preserve">Frederick </w:t>
      </w:r>
      <w:r>
        <w:t>Douglass Day” in New Jersey to honor the remarkable life of Frederick Douglass, his accomplishments, and his activism</w:t>
      </w:r>
      <w:r w:rsidR="00BE485C">
        <w:t>.</w:t>
      </w:r>
    </w:p>
    <w:p w:rsidR="00626025" w:rsidRDefault="00626025" w:rsidP="00626025"/>
    <w:p w:rsidR="00626025" w:rsidRDefault="00626025" w:rsidP="00626025">
      <w:r>
        <w:tab/>
        <w:t>2.  The Governor is respectfully requested to annually issue a proclamation calling upon public officials, private organizations, and all citizens of the State to observe “</w:t>
      </w:r>
      <w:r w:rsidR="00602C50">
        <w:t xml:space="preserve">Frederick </w:t>
      </w:r>
      <w:r>
        <w:t>Douglass Day” with appropriate events and activities.</w:t>
      </w:r>
    </w:p>
    <w:p w:rsidR="00626025" w:rsidRPr="00D71D68" w:rsidRDefault="00626025" w:rsidP="00626025"/>
    <w:p w:rsidR="00686AEB" w:rsidRPr="00AA7880" w:rsidRDefault="00686AEB" w:rsidP="00686AEB">
      <w:r>
        <w:tab/>
      </w:r>
      <w:r w:rsidR="00C429C8">
        <w:t>3</w:t>
      </w:r>
      <w:r w:rsidR="00431F25">
        <w:t xml:space="preserve">. </w:t>
      </w:r>
      <w:r w:rsidR="00C429C8">
        <w:t xml:space="preserve"> </w:t>
      </w:r>
      <w:r w:rsidR="00431F25">
        <w:t>This join</w:t>
      </w:r>
      <w:r w:rsidR="00910AC0">
        <w:t>t resolution shall take effect immediately.</w:t>
      </w:r>
    </w:p>
    <w:p w:rsidR="00686AEB" w:rsidRDefault="00686AEB" w:rsidP="00686AEB"/>
    <w:p w:rsidR="00910AC0" w:rsidRPr="00CE7BD8" w:rsidRDefault="00910AC0" w:rsidP="00686AEB"/>
    <w:p w:rsidR="00686AEB" w:rsidRPr="00AA7880" w:rsidRDefault="00686AEB" w:rsidP="00686AEB">
      <w:pPr>
        <w:jc w:val="center"/>
      </w:pPr>
      <w:r w:rsidRPr="00D71D68">
        <w:t>STATEMENT</w:t>
      </w:r>
    </w:p>
    <w:p w:rsidR="00686AEB" w:rsidRDefault="00686AEB" w:rsidP="00686AEB"/>
    <w:p w:rsidR="00C429C8" w:rsidRDefault="00910AC0" w:rsidP="00C429C8">
      <w:r>
        <w:tab/>
        <w:t xml:space="preserve">This joint resolution designates February 14 of each year as </w:t>
      </w:r>
      <w:r w:rsidR="00602C50">
        <w:t xml:space="preserve">Frederick </w:t>
      </w:r>
      <w:r>
        <w:t xml:space="preserve">Douglass </w:t>
      </w:r>
      <w:r w:rsidR="00C429C8">
        <w:t>Day in New Jersey.</w:t>
      </w:r>
    </w:p>
    <w:p w:rsidR="00910AC0" w:rsidRDefault="00C429C8" w:rsidP="00C429C8">
      <w:r>
        <w:tab/>
      </w:r>
      <w:r w:rsidR="00910AC0">
        <w:t xml:space="preserve">Frederick Douglass was born into slavery in or around 1818 in Talbot County, Maryland.  From the age of </w:t>
      </w:r>
      <w:r w:rsidR="003B4A52">
        <w:t>6</w:t>
      </w:r>
      <w:r w:rsidR="00910AC0">
        <w:t xml:space="preserve"> to the age of </w:t>
      </w:r>
      <w:r w:rsidR="003B4A52">
        <w:t>20</w:t>
      </w:r>
      <w:r w:rsidR="00910AC0">
        <w:t xml:space="preserve">, </w:t>
      </w:r>
      <w:r w:rsidR="0066002C">
        <w:t xml:space="preserve">Frederick </w:t>
      </w:r>
      <w:r w:rsidR="00910AC0">
        <w:t xml:space="preserve">Douglass </w:t>
      </w:r>
      <w:r w:rsidR="0066002C">
        <w:t>was a</w:t>
      </w:r>
      <w:r w:rsidR="00910AC0">
        <w:t xml:space="preserve"> slave to multiple different </w:t>
      </w:r>
      <w:r w:rsidR="005B5714">
        <w:t xml:space="preserve">slave </w:t>
      </w:r>
      <w:r w:rsidR="00910AC0">
        <w:t xml:space="preserve">owners.  </w:t>
      </w:r>
      <w:r w:rsidR="0066002C">
        <w:t>While enslaved, Frederick Douglas was abused and received very minimal education.</w:t>
      </w:r>
      <w:r>
        <w:t xml:space="preserve">  </w:t>
      </w:r>
      <w:r w:rsidR="0066002C">
        <w:t xml:space="preserve">Frederick </w:t>
      </w:r>
      <w:r>
        <w:t>Douglass learn</w:t>
      </w:r>
      <w:r w:rsidR="003B4A52">
        <w:t>ed</w:t>
      </w:r>
      <w:r>
        <w:t xml:space="preserve"> to read and write through self-education</w:t>
      </w:r>
      <w:r w:rsidR="005B5714">
        <w:t xml:space="preserve"> and soon began</w:t>
      </w:r>
      <w:r>
        <w:t xml:space="preserve"> teaching other slaves how to read using the Bible.  </w:t>
      </w:r>
      <w:r w:rsidR="0066002C">
        <w:t xml:space="preserve">After years of abuse and </w:t>
      </w:r>
      <w:r>
        <w:t xml:space="preserve">after multiple failed attempts to escape, </w:t>
      </w:r>
      <w:r w:rsidR="0066002C">
        <w:t xml:space="preserve">Frederick </w:t>
      </w:r>
      <w:r>
        <w:t>Douglass finally escaped from slavery in 1838 and sought refuge in a safe house in New York</w:t>
      </w:r>
      <w:r w:rsidR="001F7342">
        <w:t>.</w:t>
      </w:r>
    </w:p>
    <w:p w:rsidR="001F7342" w:rsidRDefault="001F7342" w:rsidP="00C429C8">
      <w:r>
        <w:tab/>
      </w:r>
      <w:r w:rsidR="0066002C">
        <w:t xml:space="preserve">Frederick </w:t>
      </w:r>
      <w:r>
        <w:t xml:space="preserve">Douglass became a famous </w:t>
      </w:r>
      <w:r w:rsidR="0066002C">
        <w:t xml:space="preserve">abolitionist, human rights, </w:t>
      </w:r>
      <w:r>
        <w:t xml:space="preserve">activist, writer, and speaker throughout the country </w:t>
      </w:r>
      <w:r w:rsidR="003B4A52">
        <w:t>recounting</w:t>
      </w:r>
      <w:r>
        <w:t xml:space="preserve"> his experiences as a slave, speaking out against injustices, and supporting women’s rights.  He became a leader of the abolitionist movement, the first African-American member to attend the Seneca Falls Convention for women’s rights, and an advisor to multiple presidents on the subjects of slavery and black suffrage.  </w:t>
      </w:r>
      <w:r w:rsidR="0066002C">
        <w:t xml:space="preserve">Frederick </w:t>
      </w:r>
      <w:r>
        <w:t>Douglass also authored multiple autobiographies throughout his lifetime.  The list of Frederick Douglass’ accomplishments is extensive and his remarkable life should be remembered and celebrated throughout the State of New Jersey.</w:t>
      </w:r>
    </w:p>
    <w:sectPr w:rsidR="001F7342" w:rsidSect="0031407D">
      <w:headerReference w:type="default" r:id="rId14"/>
      <w:footerReference w:type="default" r:id="rId15"/>
      <w:headerReference w:type="first" r:id="rId16"/>
      <w:footerReference w:type="first" r:id="rId17"/>
      <w:pgSz w:w="12240" w:h="20160" w:code="5"/>
      <w:pgMar w:top="1440" w:right="2520" w:bottom="1260" w:left="2880" w:header="1181" w:footer="7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79A" w:rsidRDefault="00D2579A">
      <w:r>
        <w:separator/>
      </w:r>
    </w:p>
  </w:endnote>
  <w:endnote w:type="continuationSeparator" w:id="0">
    <w:p w:rsidR="00D2579A" w:rsidRDefault="00D25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D24" w:rsidRDefault="00715FCE" w:rsidP="00715FC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79A" w:rsidRDefault="00D2579A">
      <w:r>
        <w:separator/>
      </w:r>
    </w:p>
  </w:footnote>
  <w:footnote w:type="continuationSeparator" w:id="0">
    <w:p w:rsidR="00D2579A" w:rsidRDefault="00D25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3A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1DE5" w:rsidRDefault="00031DE5" w:rsidP="00031DE5">
    <w:pPr>
      <w:pStyle w:val="bpuHeadSpon"/>
    </w:pPr>
    <w:r w:rsidRPr="00031DE5">
      <w:rPr>
        <w:rStyle w:val="bpuHeadSponChar"/>
      </w:rPr>
      <w:t>AJR180</w:t>
    </w:r>
    <w:r>
      <w:t xml:space="preserve"> WIMBERLY</w:t>
    </w:r>
    <w:r w:rsidR="00AC2D24">
      <w:t>, REYNOLDS-JACKSON</w:t>
    </w:r>
  </w:p>
  <w:p w:rsidR="00031DE5" w:rsidRDefault="00031DE5" w:rsidP="00031DE5">
    <w:pPr>
      <w:pStyle w:val="bpuHeadSpon"/>
    </w:pPr>
    <w:r>
      <w:fldChar w:fldCharType="begin"/>
    </w:r>
    <w:r>
      <w:instrText xml:space="preserve"> PAGE  \* MERGEFORMAT </w:instrText>
    </w:r>
    <w:r>
      <w:fldChar w:fldCharType="separate"/>
    </w:r>
    <w:r w:rsidR="00213C6F">
      <w:rPr>
        <w:noProof/>
      </w:rPr>
      <w:t>3</w:t>
    </w:r>
    <w:r>
      <w:fldChar w:fldCharType="end"/>
    </w:r>
  </w:p>
  <w:p w:rsidR="00031DE5" w:rsidRDefault="00031DE5" w:rsidP="00031D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1DE5" w:rsidRDefault="00031DE5" w:rsidP="00031DE5">
    <w:pPr>
      <w:pStyle w:val="bpuHeadSpon"/>
    </w:pPr>
    <w:r w:rsidRPr="00031DE5">
      <w:rPr>
        <w:rStyle w:val="bpuHeadSponChar"/>
      </w:rPr>
      <w:t>AJR180</w:t>
    </w:r>
    <w:r>
      <w:t xml:space="preserve"> WIMBERLY</w:t>
    </w:r>
    <w:r w:rsidR="00AC2D24">
      <w:t>, REYNOLDS-JACKSON</w:t>
    </w:r>
  </w:p>
  <w:p w:rsidR="00031DE5" w:rsidRDefault="00031DE5" w:rsidP="00031DE5">
    <w:pPr>
      <w:pStyle w:val="bpuHeadSpon"/>
    </w:pPr>
    <w:r>
      <w:fldChar w:fldCharType="begin"/>
    </w:r>
    <w:r>
      <w:instrText xml:space="preserve"> PAGE  \* MERGEFORMAT </w:instrText>
    </w:r>
    <w:r>
      <w:fldChar w:fldCharType="separate"/>
    </w:r>
    <w:r w:rsidR="00F46011">
      <w:rPr>
        <w:noProof/>
      </w:rPr>
      <w:t>2</w:t>
    </w:r>
    <w:r>
      <w:fldChar w:fldCharType="end"/>
    </w:r>
  </w:p>
  <w:p w:rsidR="00031DE5" w:rsidRDefault="00031DE5" w:rsidP="00031DE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C2F26"/>
    <w:multiLevelType w:val="hybridMultilevel"/>
    <w:tmpl w:val="B3CE8E80"/>
    <w:lvl w:ilvl="0" w:tplc="2D8A601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187D1D71"/>
    <w:multiLevelType w:val="hybridMultilevel"/>
    <w:tmpl w:val="4CD613DA"/>
    <w:lvl w:ilvl="0" w:tplc="DAF6A7B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1DE5"/>
    <w:rsid w:val="0003549A"/>
    <w:rsid w:val="000367AE"/>
    <w:rsid w:val="00043B22"/>
    <w:rsid w:val="00054975"/>
    <w:rsid w:val="00057D20"/>
    <w:rsid w:val="0006197C"/>
    <w:rsid w:val="0006281F"/>
    <w:rsid w:val="000725D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950"/>
    <w:rsid w:val="000F7466"/>
    <w:rsid w:val="001005E1"/>
    <w:rsid w:val="00110D01"/>
    <w:rsid w:val="0013000E"/>
    <w:rsid w:val="00133F81"/>
    <w:rsid w:val="00135943"/>
    <w:rsid w:val="001645FB"/>
    <w:rsid w:val="00173D2B"/>
    <w:rsid w:val="00181676"/>
    <w:rsid w:val="00183603"/>
    <w:rsid w:val="001904AD"/>
    <w:rsid w:val="00194E78"/>
    <w:rsid w:val="0019707B"/>
    <w:rsid w:val="00197E8B"/>
    <w:rsid w:val="00197FA4"/>
    <w:rsid w:val="001A161A"/>
    <w:rsid w:val="001A3B79"/>
    <w:rsid w:val="001A66B6"/>
    <w:rsid w:val="001B4716"/>
    <w:rsid w:val="001B4EA4"/>
    <w:rsid w:val="001C7C52"/>
    <w:rsid w:val="001D25F3"/>
    <w:rsid w:val="001D41FA"/>
    <w:rsid w:val="001E15F1"/>
    <w:rsid w:val="001E16FA"/>
    <w:rsid w:val="001E6213"/>
    <w:rsid w:val="001F14C7"/>
    <w:rsid w:val="001F7342"/>
    <w:rsid w:val="001F7405"/>
    <w:rsid w:val="00205533"/>
    <w:rsid w:val="00212B8D"/>
    <w:rsid w:val="00213C6F"/>
    <w:rsid w:val="00222983"/>
    <w:rsid w:val="002231F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ACE"/>
    <w:rsid w:val="002E69D1"/>
    <w:rsid w:val="002F3BA6"/>
    <w:rsid w:val="00301196"/>
    <w:rsid w:val="0031407D"/>
    <w:rsid w:val="00315320"/>
    <w:rsid w:val="00325776"/>
    <w:rsid w:val="00325E27"/>
    <w:rsid w:val="00326C05"/>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46D"/>
    <w:rsid w:val="003B4A52"/>
    <w:rsid w:val="003C43EF"/>
    <w:rsid w:val="003C5A6B"/>
    <w:rsid w:val="003C7FB2"/>
    <w:rsid w:val="003D24DE"/>
    <w:rsid w:val="003E26D4"/>
    <w:rsid w:val="003E47BA"/>
    <w:rsid w:val="003F0D27"/>
    <w:rsid w:val="003F3B37"/>
    <w:rsid w:val="0040195A"/>
    <w:rsid w:val="00402DC0"/>
    <w:rsid w:val="00416C4B"/>
    <w:rsid w:val="0041751E"/>
    <w:rsid w:val="004211E5"/>
    <w:rsid w:val="00422091"/>
    <w:rsid w:val="00431F25"/>
    <w:rsid w:val="0043386C"/>
    <w:rsid w:val="00435999"/>
    <w:rsid w:val="00436F2D"/>
    <w:rsid w:val="00436F5D"/>
    <w:rsid w:val="00441B42"/>
    <w:rsid w:val="0045118A"/>
    <w:rsid w:val="00451F58"/>
    <w:rsid w:val="00455D51"/>
    <w:rsid w:val="00456BF9"/>
    <w:rsid w:val="00461057"/>
    <w:rsid w:val="0046461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3B2"/>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B17"/>
    <w:rsid w:val="005B3F92"/>
    <w:rsid w:val="005B479C"/>
    <w:rsid w:val="005B561E"/>
    <w:rsid w:val="005B5714"/>
    <w:rsid w:val="005C07E4"/>
    <w:rsid w:val="005C2124"/>
    <w:rsid w:val="005C336F"/>
    <w:rsid w:val="005C7F3C"/>
    <w:rsid w:val="005E017C"/>
    <w:rsid w:val="005E50C6"/>
    <w:rsid w:val="005F2A97"/>
    <w:rsid w:val="005F399B"/>
    <w:rsid w:val="006019F8"/>
    <w:rsid w:val="00602C50"/>
    <w:rsid w:val="00605B20"/>
    <w:rsid w:val="0061156F"/>
    <w:rsid w:val="00613FF5"/>
    <w:rsid w:val="006155A8"/>
    <w:rsid w:val="00621B94"/>
    <w:rsid w:val="00626025"/>
    <w:rsid w:val="00626239"/>
    <w:rsid w:val="00635316"/>
    <w:rsid w:val="00635449"/>
    <w:rsid w:val="006378C5"/>
    <w:rsid w:val="00645E6A"/>
    <w:rsid w:val="0066002C"/>
    <w:rsid w:val="00665CBC"/>
    <w:rsid w:val="00667A5C"/>
    <w:rsid w:val="00677316"/>
    <w:rsid w:val="00686AEB"/>
    <w:rsid w:val="006B7897"/>
    <w:rsid w:val="006B7FA7"/>
    <w:rsid w:val="006C086A"/>
    <w:rsid w:val="006C21C1"/>
    <w:rsid w:val="006C7327"/>
    <w:rsid w:val="006D00E5"/>
    <w:rsid w:val="006D791B"/>
    <w:rsid w:val="006E2895"/>
    <w:rsid w:val="006E7039"/>
    <w:rsid w:val="006F180D"/>
    <w:rsid w:val="006F4334"/>
    <w:rsid w:val="006F47AF"/>
    <w:rsid w:val="006F6B8A"/>
    <w:rsid w:val="00707CD3"/>
    <w:rsid w:val="00710420"/>
    <w:rsid w:val="00715FCE"/>
    <w:rsid w:val="00716BB9"/>
    <w:rsid w:val="007256D1"/>
    <w:rsid w:val="007279FD"/>
    <w:rsid w:val="00746BDF"/>
    <w:rsid w:val="007502CB"/>
    <w:rsid w:val="00752D79"/>
    <w:rsid w:val="00752E20"/>
    <w:rsid w:val="00756EDE"/>
    <w:rsid w:val="00763211"/>
    <w:rsid w:val="00781B4D"/>
    <w:rsid w:val="007824BF"/>
    <w:rsid w:val="00783B8D"/>
    <w:rsid w:val="00794B94"/>
    <w:rsid w:val="00794BD4"/>
    <w:rsid w:val="007A2F73"/>
    <w:rsid w:val="007A3061"/>
    <w:rsid w:val="007A53B3"/>
    <w:rsid w:val="007A5A0B"/>
    <w:rsid w:val="007C0E14"/>
    <w:rsid w:val="007C7DE4"/>
    <w:rsid w:val="007D40CB"/>
    <w:rsid w:val="007D5796"/>
    <w:rsid w:val="007D59C0"/>
    <w:rsid w:val="007D7D9C"/>
    <w:rsid w:val="007F485D"/>
    <w:rsid w:val="007F6050"/>
    <w:rsid w:val="008032D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731"/>
    <w:rsid w:val="008A31C5"/>
    <w:rsid w:val="008A4F9A"/>
    <w:rsid w:val="008B2850"/>
    <w:rsid w:val="008B3B46"/>
    <w:rsid w:val="008B4AC5"/>
    <w:rsid w:val="008C79B3"/>
    <w:rsid w:val="008D77BD"/>
    <w:rsid w:val="008E454C"/>
    <w:rsid w:val="008F1E5A"/>
    <w:rsid w:val="008F3459"/>
    <w:rsid w:val="00901BDA"/>
    <w:rsid w:val="00904E58"/>
    <w:rsid w:val="00910AC0"/>
    <w:rsid w:val="009121D8"/>
    <w:rsid w:val="00916F7A"/>
    <w:rsid w:val="00917FE3"/>
    <w:rsid w:val="00927E5D"/>
    <w:rsid w:val="009318C7"/>
    <w:rsid w:val="00931C09"/>
    <w:rsid w:val="009348C2"/>
    <w:rsid w:val="00937A51"/>
    <w:rsid w:val="009440D0"/>
    <w:rsid w:val="009523A3"/>
    <w:rsid w:val="00960958"/>
    <w:rsid w:val="00963A46"/>
    <w:rsid w:val="00965A0C"/>
    <w:rsid w:val="00966A3E"/>
    <w:rsid w:val="00971493"/>
    <w:rsid w:val="00971AD9"/>
    <w:rsid w:val="00973069"/>
    <w:rsid w:val="00973523"/>
    <w:rsid w:val="00980766"/>
    <w:rsid w:val="009835D4"/>
    <w:rsid w:val="009865D4"/>
    <w:rsid w:val="00991AF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37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C13"/>
    <w:rsid w:val="00AA6197"/>
    <w:rsid w:val="00AA6C70"/>
    <w:rsid w:val="00AB16FD"/>
    <w:rsid w:val="00AB4813"/>
    <w:rsid w:val="00AC2D24"/>
    <w:rsid w:val="00AC6466"/>
    <w:rsid w:val="00AC7639"/>
    <w:rsid w:val="00AD08BB"/>
    <w:rsid w:val="00AD0EC0"/>
    <w:rsid w:val="00AD2DDB"/>
    <w:rsid w:val="00AD70D6"/>
    <w:rsid w:val="00AD75BC"/>
    <w:rsid w:val="00AD7BB0"/>
    <w:rsid w:val="00AD7BC9"/>
    <w:rsid w:val="00AE1871"/>
    <w:rsid w:val="00AF1A8C"/>
    <w:rsid w:val="00B0116D"/>
    <w:rsid w:val="00B01173"/>
    <w:rsid w:val="00B02F35"/>
    <w:rsid w:val="00B04742"/>
    <w:rsid w:val="00B05A3C"/>
    <w:rsid w:val="00B07100"/>
    <w:rsid w:val="00B10216"/>
    <w:rsid w:val="00B1138C"/>
    <w:rsid w:val="00B206B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85C"/>
    <w:rsid w:val="00BE7EFA"/>
    <w:rsid w:val="00BF06AD"/>
    <w:rsid w:val="00BF2C67"/>
    <w:rsid w:val="00C04F4D"/>
    <w:rsid w:val="00C12E48"/>
    <w:rsid w:val="00C13D14"/>
    <w:rsid w:val="00C15F53"/>
    <w:rsid w:val="00C23F09"/>
    <w:rsid w:val="00C25356"/>
    <w:rsid w:val="00C328D0"/>
    <w:rsid w:val="00C429C8"/>
    <w:rsid w:val="00C46BC1"/>
    <w:rsid w:val="00C5235F"/>
    <w:rsid w:val="00C52D26"/>
    <w:rsid w:val="00C54CE2"/>
    <w:rsid w:val="00C61DA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38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78C"/>
    <w:rsid w:val="00D2579A"/>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AC6"/>
    <w:rsid w:val="00DB02AC"/>
    <w:rsid w:val="00DB6AA2"/>
    <w:rsid w:val="00DE10D1"/>
    <w:rsid w:val="00DE2514"/>
    <w:rsid w:val="00DE6851"/>
    <w:rsid w:val="00DF03EE"/>
    <w:rsid w:val="00E00EE8"/>
    <w:rsid w:val="00E01B71"/>
    <w:rsid w:val="00E05CC9"/>
    <w:rsid w:val="00E15573"/>
    <w:rsid w:val="00E25A5B"/>
    <w:rsid w:val="00E373C7"/>
    <w:rsid w:val="00E4267B"/>
    <w:rsid w:val="00E42F13"/>
    <w:rsid w:val="00E452DF"/>
    <w:rsid w:val="00E52C9C"/>
    <w:rsid w:val="00E543CF"/>
    <w:rsid w:val="00E546FD"/>
    <w:rsid w:val="00E608F1"/>
    <w:rsid w:val="00E611B9"/>
    <w:rsid w:val="00E629E5"/>
    <w:rsid w:val="00E636C3"/>
    <w:rsid w:val="00E67C7D"/>
    <w:rsid w:val="00E7144F"/>
    <w:rsid w:val="00E73D74"/>
    <w:rsid w:val="00E76A79"/>
    <w:rsid w:val="00E80692"/>
    <w:rsid w:val="00E80C24"/>
    <w:rsid w:val="00E93836"/>
    <w:rsid w:val="00EA7C16"/>
    <w:rsid w:val="00EC5281"/>
    <w:rsid w:val="00EC791D"/>
    <w:rsid w:val="00EC7CA6"/>
    <w:rsid w:val="00ED355B"/>
    <w:rsid w:val="00ED3C5D"/>
    <w:rsid w:val="00ED4553"/>
    <w:rsid w:val="00EE1C03"/>
    <w:rsid w:val="00F00D08"/>
    <w:rsid w:val="00F15583"/>
    <w:rsid w:val="00F174F4"/>
    <w:rsid w:val="00F200EE"/>
    <w:rsid w:val="00F22481"/>
    <w:rsid w:val="00F2542E"/>
    <w:rsid w:val="00F26808"/>
    <w:rsid w:val="00F27278"/>
    <w:rsid w:val="00F344E3"/>
    <w:rsid w:val="00F34D58"/>
    <w:rsid w:val="00F351A2"/>
    <w:rsid w:val="00F41A9D"/>
    <w:rsid w:val="00F44314"/>
    <w:rsid w:val="00F46011"/>
    <w:rsid w:val="00F517F8"/>
    <w:rsid w:val="00F54B9C"/>
    <w:rsid w:val="00F5687B"/>
    <w:rsid w:val="00F56E96"/>
    <w:rsid w:val="00F573DD"/>
    <w:rsid w:val="00F61E59"/>
    <w:rsid w:val="00F63D99"/>
    <w:rsid w:val="00F6426B"/>
    <w:rsid w:val="00F709B3"/>
    <w:rsid w:val="00F71A5E"/>
    <w:rsid w:val="00FA0AFC"/>
    <w:rsid w:val="00FA1C82"/>
    <w:rsid w:val="00FA2ED1"/>
    <w:rsid w:val="00FA4A52"/>
    <w:rsid w:val="00FB4045"/>
    <w:rsid w:val="00FB4D8E"/>
    <w:rsid w:val="00FB724D"/>
    <w:rsid w:val="00FC0D0A"/>
    <w:rsid w:val="00FC1B0B"/>
    <w:rsid w:val="00FC2FE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5F42D4"/>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A446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626025"/>
    <w:pPr>
      <w:ind w:left="720"/>
      <w:contextualSpacing/>
    </w:pPr>
  </w:style>
  <w:style w:type="character" w:styleId="LineNumber">
    <w:name w:val="line number"/>
    <w:basedOn w:val="DefaultParagraphFont"/>
    <w:semiHidden/>
    <w:unhideWhenUsed/>
    <w:rsid w:val="00031DE5"/>
  </w:style>
  <w:style w:type="paragraph" w:styleId="BalloonText">
    <w:name w:val="Balloon Text"/>
    <w:basedOn w:val="Normal"/>
    <w:link w:val="BalloonTextChar"/>
    <w:semiHidden/>
    <w:unhideWhenUsed/>
    <w:rsid w:val="00991A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1A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836</Words>
  <Characters>4783</Characters>
  <Application>Microsoft Office Word</Application>
  <DocSecurity>0</DocSecurity>
  <Lines>128</Lines>
  <Paragraphs>43</Paragraphs>
  <ScaleCrop>false</ScaleCrop>
  <HeadingPairs>
    <vt:vector size="2" baseType="variant">
      <vt:variant>
        <vt:lpstr>Title</vt:lpstr>
      </vt:variant>
      <vt:variant>
        <vt:i4>1</vt:i4>
      </vt:variant>
    </vt:vector>
  </HeadingPairs>
  <TitlesOfParts>
    <vt:vector size="1" baseType="lpstr">
      <vt:lpstr>AJR180</vt:lpstr>
    </vt:vector>
  </TitlesOfParts>
  <Manager>R229</Manager>
  <Company>NJ Office of Legislative Services</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AJR180</dc:title>
  <dc:subject/>
  <dc:creator>Assemblyman  WIMBERLY</dc:creator>
  <cp:keywords>AJR180|3|EA |322|76|247|N|0|</cp:keywords>
  <dc:description>INTRODUCED JULY 23, 2020</dc:description>
  <cp:lastModifiedBy>Todaro, Vivian</cp:lastModifiedBy>
  <cp:revision>2</cp:revision>
  <cp:lastPrinted>2021-03-02T20:22:00Z</cp:lastPrinted>
  <dcterms:created xsi:type="dcterms:W3CDTF">2021-03-02T20:22:00Z</dcterms:created>
  <dcterms:modified xsi:type="dcterms:W3CDTF">2021-03-02T20:22:00Z</dcterms:modified>
  <cp:category>s.1-2: C.36:2-394 et seq. to 2020/JR1_x000d_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