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3A28" w:rsidRDefault="00663A28" w:rsidP="00663A28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 JOINT RESOLUTION </w:t>
      </w:r>
    </w:p>
    <w:p w:rsidR="00663A28" w:rsidRDefault="00663A28" w:rsidP="00663A28">
      <w:pPr>
        <w:pStyle w:val="bpuBill"/>
      </w:pPr>
      <w:r>
        <w:t xml:space="preserve">No. 253 </w:t>
      </w:r>
    </w:p>
    <w:p w:rsidR="00663A28" w:rsidRPr="009D38FF" w:rsidRDefault="00663A28" w:rsidP="00663A28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8" o:title=""/>
          </v:shape>
          <o:OLEObject Type="Embed" ProgID="WPWin6.1" ShapeID="_x0000_i1025" DrawAspect="Content" ObjectID="_1700633250" r:id="rId9"/>
        </w:object>
      </w:r>
    </w:p>
    <w:p w:rsidR="00663A28" w:rsidRDefault="00663A28" w:rsidP="00663A28">
      <w:pPr>
        <w:pStyle w:val="bpuState"/>
      </w:pPr>
      <w:r>
        <w:t>STATE OF NEW JERSEY</w:t>
      </w:r>
    </w:p>
    <w:p w:rsidR="00663A28" w:rsidRDefault="00663A28" w:rsidP="00663A28">
      <w:pPr>
        <w:pStyle w:val="bpuLegislature"/>
      </w:pPr>
      <w:r>
        <w:t>219th LEGISLATURE</w:t>
      </w:r>
    </w:p>
    <w:p w:rsidR="00663A28" w:rsidRDefault="00663A28" w:rsidP="00663A28">
      <w:pPr>
        <w:pStyle w:val="bpuWpGraphic"/>
      </w:pPr>
      <w:r>
        <w:object w:dxaOrig="8985" w:dyaOrig="255">
          <v:shape id="_x0000_i1026" type="#_x0000_t75" style="width:6in;height:12pt" o:ole="">
            <v:imagedata r:id="rId8" o:title=""/>
          </v:shape>
          <o:OLEObject Type="Embed" ProgID="WPWin6.1" ShapeID="_x0000_i1026" DrawAspect="Content" ObjectID="_1700633251" r:id="rId10"/>
        </w:object>
      </w:r>
      <w:r>
        <w:t xml:space="preserve">  </w:t>
      </w:r>
    </w:p>
    <w:p w:rsidR="00663A28" w:rsidRDefault="00663A28" w:rsidP="00663A28">
      <w:pPr>
        <w:pStyle w:val="bpuIntro"/>
      </w:pPr>
      <w:r>
        <w:t>INTRODUCED DECEMBER 9, 2021</w:t>
      </w:r>
    </w:p>
    <w:p w:rsidR="00663A28" w:rsidRDefault="00663A28" w:rsidP="00663A28">
      <w:pPr>
        <w:pStyle w:val="bpuIntro"/>
      </w:pPr>
    </w:p>
    <w:p w:rsidR="00663A28" w:rsidRDefault="00663A28" w:rsidP="00663A28">
      <w:pPr>
        <w:pStyle w:val="bpuIntro"/>
        <w:sectPr w:rsidR="00663A28" w:rsidSect="00663A28">
          <w:headerReference w:type="even" r:id="rId11"/>
          <w:headerReference w:type="default" r:id="rId12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663A28" w:rsidRDefault="00663A28" w:rsidP="00663A28">
      <w:pPr>
        <w:pStyle w:val="bpuIntro"/>
      </w:pPr>
    </w:p>
    <w:p w:rsidR="00663A28" w:rsidRDefault="00663A28" w:rsidP="00663A28">
      <w:pPr>
        <w:pStyle w:val="bpuSponsor"/>
      </w:pPr>
      <w:r>
        <w:t>Sponsored by:</w:t>
      </w:r>
    </w:p>
    <w:p w:rsidR="00663A28" w:rsidRDefault="00663A28" w:rsidP="00663A28">
      <w:pPr>
        <w:pStyle w:val="bpuSponsor"/>
      </w:pPr>
      <w:r>
        <w:t>Assemblywoman  CAROL A. MURPHY</w:t>
      </w:r>
    </w:p>
    <w:p w:rsidR="00663A28" w:rsidRDefault="00663A28" w:rsidP="00663A28">
      <w:pPr>
        <w:pStyle w:val="bpuSponsor"/>
      </w:pPr>
      <w:r>
        <w:t>District 7 (Burlington)</w:t>
      </w:r>
    </w:p>
    <w:p w:rsidR="00663A28" w:rsidRDefault="00663A28" w:rsidP="00663A28">
      <w:pPr>
        <w:pStyle w:val="bpuSponsor"/>
      </w:pPr>
    </w:p>
    <w:p w:rsidR="00663A28" w:rsidRDefault="00663A28" w:rsidP="00663A28">
      <w:pPr>
        <w:pStyle w:val="bpuSponsor"/>
      </w:pPr>
    </w:p>
    <w:p w:rsidR="00663A28" w:rsidRDefault="00663A28" w:rsidP="00663A28">
      <w:pPr>
        <w:pStyle w:val="bpuSponsor"/>
      </w:pPr>
    </w:p>
    <w:p w:rsidR="00663A28" w:rsidRDefault="00663A28" w:rsidP="00663A28">
      <w:pPr>
        <w:pStyle w:val="bpuSponsor"/>
      </w:pPr>
    </w:p>
    <w:p w:rsidR="00663A28" w:rsidRDefault="00663A28" w:rsidP="0080123D">
      <w:pPr>
        <w:pStyle w:val="bpuSponsor"/>
      </w:pPr>
      <w:r>
        <w:t>SYNOPSIS</w:t>
      </w:r>
    </w:p>
    <w:p w:rsidR="00663A28" w:rsidRDefault="0080123D" w:rsidP="00663A28">
      <w:pPr>
        <w:pStyle w:val="bpuNormText"/>
      </w:pPr>
      <w:r>
        <w:tab/>
      </w:r>
      <w:r w:rsidR="00663A28">
        <w:t>Permanently designates first Monday in November as “Complex Regional Pain Syndrome Awareness Day” in New Jersey.</w:t>
      </w:r>
    </w:p>
    <w:p w:rsidR="00663A28" w:rsidRDefault="00663A28" w:rsidP="00663A28">
      <w:pPr>
        <w:pStyle w:val="bpuNormText"/>
      </w:pPr>
    </w:p>
    <w:p w:rsidR="00663A28" w:rsidRDefault="00663A28" w:rsidP="00663A28">
      <w:pPr>
        <w:pStyle w:val="bpuSponsor"/>
      </w:pPr>
      <w:r>
        <w:t xml:space="preserve">CURRENT VERSION OF TEXT </w:t>
      </w:r>
    </w:p>
    <w:p w:rsidR="00663A28" w:rsidRDefault="00663A28" w:rsidP="00663A28">
      <w:pPr>
        <w:pStyle w:val="bpuNormText"/>
      </w:pPr>
      <w:r>
        <w:tab/>
        <w:t>As introduced.</w:t>
      </w:r>
    </w:p>
    <w:p w:rsidR="00663A28" w:rsidRDefault="00663A28" w:rsidP="00663A28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663A28" w:rsidRDefault="00663A28" w:rsidP="001C320A">
      <w:pPr>
        <w:pStyle w:val="HangingTableBottom"/>
        <w:rPr>
          <w:sz w:val="20"/>
          <w:szCs w:val="20"/>
        </w:rPr>
        <w:sectPr w:rsidR="00663A28" w:rsidSect="00663A28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B72F10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 Joint Resolution</w:t>
      </w:r>
      <w:r w:rsidR="00686AEB" w:rsidRPr="006B7FA7">
        <w:rPr>
          <w:rStyle w:val="HangingAnActChar"/>
        </w:rPr>
        <w:t xml:space="preserve"> </w:t>
      </w:r>
      <w:r w:rsidR="00672A93" w:rsidRPr="00672A93">
        <w:t>permanently designating the first Monday in November as “Complex Regional Pain Syndrome Awareness Day” in New Jersey.</w:t>
      </w:r>
    </w:p>
    <w:p w:rsidR="000B1054" w:rsidRDefault="000B1054" w:rsidP="000B1054"/>
    <w:p w:rsidR="009676E2" w:rsidRDefault="009676E2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Pr="009676E2">
        <w:t>Complex regional pain syndrome, also called reflex sympathetic dystrophy</w:t>
      </w:r>
      <w:r>
        <w:t xml:space="preserve"> (CRPS/RSD)</w:t>
      </w:r>
      <w:r w:rsidRPr="009676E2">
        <w:t>, is a type of chronic pain condition</w:t>
      </w:r>
      <w:r>
        <w:t>; and</w:t>
      </w:r>
    </w:p>
    <w:p w:rsidR="009676E2" w:rsidRPr="009676E2" w:rsidRDefault="009676E2" w:rsidP="009676E2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CRPS/RSD</w:t>
      </w:r>
      <w:r w:rsidRPr="009676E2">
        <w:t xml:space="preserve"> occurs after an injury</w:t>
      </w:r>
      <w:r>
        <w:t>,</w:t>
      </w:r>
      <w:r w:rsidRPr="009676E2">
        <w:t xml:space="preserve"> and affects one limb</w:t>
      </w:r>
      <w:r w:rsidR="001E209C">
        <w:t xml:space="preserve">, such a as an </w:t>
      </w:r>
      <w:r w:rsidRPr="009676E2">
        <w:t>arm, leg, hand</w:t>
      </w:r>
      <w:r w:rsidR="001E209C">
        <w:t>, or foot</w:t>
      </w:r>
      <w:r w:rsidRPr="009676E2">
        <w:t xml:space="preserve">. </w:t>
      </w:r>
      <w:r w:rsidR="0014084C">
        <w:t xml:space="preserve"> </w:t>
      </w:r>
      <w:r w:rsidRPr="009676E2">
        <w:t xml:space="preserve">Although CRPS/RSD is not yet completely understood, it is believed </w:t>
      </w:r>
      <w:r>
        <w:t xml:space="preserve">the syndrome </w:t>
      </w:r>
      <w:r w:rsidR="001E209C">
        <w:t xml:space="preserve">results from </w:t>
      </w:r>
      <w:r>
        <w:t>an abnormality in the</w:t>
      </w:r>
      <w:r w:rsidRPr="009676E2">
        <w:t xml:space="preserve"> central or peripheral nervous system </w:t>
      </w:r>
      <w:r>
        <w:t>and an inappropriate</w:t>
      </w:r>
      <w:r w:rsidRPr="009676E2">
        <w:t xml:space="preserve"> immune system response</w:t>
      </w:r>
      <w:r>
        <w:t>; and</w:t>
      </w:r>
    </w:p>
    <w:p w:rsidR="009676E2" w:rsidRPr="001C43C8" w:rsidRDefault="009676E2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Symptoms </w:t>
      </w:r>
      <w:r w:rsidR="001E209C">
        <w:t xml:space="preserve">of CRSP/RSD </w:t>
      </w:r>
      <w:r>
        <w:t>include, but are not limited to, swelling, joint stiffness, pain,</w:t>
      </w:r>
      <w:r w:rsidRPr="009676E2">
        <w:t xml:space="preserve"> </w:t>
      </w:r>
      <w:r>
        <w:t xml:space="preserve">tremors, muscle spasms, muscle atrophy, </w:t>
      </w:r>
      <w:r w:rsidRPr="009676E2">
        <w:t>changes in skin color</w:t>
      </w:r>
      <w:r>
        <w:t>,</w:t>
      </w:r>
      <w:r w:rsidRPr="009676E2">
        <w:t xml:space="preserve"> </w:t>
      </w:r>
      <w:r>
        <w:t xml:space="preserve">skin texture, hair, </w:t>
      </w:r>
      <w:r w:rsidR="0014084C">
        <w:t xml:space="preserve">or </w:t>
      </w:r>
      <w:r>
        <w:t>nails, burning or stinging sensation, and reduced mobility; and</w:t>
      </w:r>
    </w:p>
    <w:p w:rsidR="009676E2" w:rsidRPr="009676E2" w:rsidRDefault="009676E2" w:rsidP="009676E2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1E209C">
        <w:t>There is</w:t>
      </w:r>
      <w:r w:rsidRPr="009676E2">
        <w:t xml:space="preserve"> no known cure for </w:t>
      </w:r>
      <w:r>
        <w:t>CRPS/</w:t>
      </w:r>
      <w:r w:rsidRPr="009676E2">
        <w:t xml:space="preserve"> RSD, but a combination of physical therapies, medication</w:t>
      </w:r>
      <w:r w:rsidR="0014084C">
        <w:t>,</w:t>
      </w:r>
      <w:r w:rsidRPr="009676E2">
        <w:t xml:space="preserve"> and psychological support can help manage the symptoms</w:t>
      </w:r>
      <w:r w:rsidR="0019519C">
        <w:t>; and</w:t>
      </w:r>
    </w:p>
    <w:p w:rsidR="009676E2" w:rsidRDefault="009676E2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Pr="009676E2">
        <w:t>The National Institute of Neurological Disorders and Stroke (NINDS)</w:t>
      </w:r>
      <w:r>
        <w:t>,</w:t>
      </w:r>
      <w:r w:rsidRPr="009676E2">
        <w:t xml:space="preserve"> part of the National Institutes of Health (NIH), leads NIH research on CRPS</w:t>
      </w:r>
      <w:r>
        <w:t>/RSD; and</w:t>
      </w:r>
    </w:p>
    <w:p w:rsidR="009676E2" w:rsidRPr="001C43C8" w:rsidRDefault="009676E2" w:rsidP="009676E2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Pr="009676E2">
        <w:t>NINDS-supported scientists are studying new approaches</w:t>
      </w:r>
      <w:r w:rsidR="0014084C">
        <w:t xml:space="preserve"> </w:t>
      </w:r>
      <w:r w:rsidRPr="009676E2">
        <w:t>to</w:t>
      </w:r>
      <w:r w:rsidR="001E209C">
        <w:t xml:space="preserve"> </w:t>
      </w:r>
      <w:r w:rsidRPr="009676E2">
        <w:t>understand and treat CRPS</w:t>
      </w:r>
      <w:r>
        <w:t>/RSD</w:t>
      </w:r>
      <w:r w:rsidR="001E209C">
        <w:t>,</w:t>
      </w:r>
      <w:r w:rsidRPr="009676E2">
        <w:t xml:space="preserve"> intervene to limit the symptoms and disabili</w:t>
      </w:r>
      <w:r w:rsidR="001E209C">
        <w:t>ty associated with the syndrome,</w:t>
      </w:r>
      <w:r>
        <w:t xml:space="preserve"> and </w:t>
      </w:r>
      <w:r w:rsidRPr="009676E2">
        <w:t>support future CRPS</w:t>
      </w:r>
      <w:r>
        <w:t>/RSD</w:t>
      </w:r>
      <w:r w:rsidRPr="009676E2">
        <w:t xml:space="preserve"> clinical trials using </w:t>
      </w:r>
      <w:r>
        <w:t xml:space="preserve">federal Food and </w:t>
      </w:r>
      <w:r w:rsidRPr="009676E2">
        <w:t>D</w:t>
      </w:r>
      <w:r>
        <w:t xml:space="preserve">rug </w:t>
      </w:r>
      <w:r w:rsidRPr="009676E2">
        <w:t>A</w:t>
      </w:r>
      <w:r>
        <w:t>dministration-</w:t>
      </w:r>
      <w:r w:rsidRPr="009676E2">
        <w:t>approved treatments for autoimmune disease</w:t>
      </w:r>
      <w:r w:rsidR="0019519C">
        <w:t>; and</w:t>
      </w:r>
    </w:p>
    <w:p w:rsidR="009676E2" w:rsidRDefault="009676E2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3A2C92" w:rsidRPr="003A2C92">
        <w:t xml:space="preserve">Since 2014, the first Monday in November </w:t>
      </w:r>
      <w:r w:rsidR="001E209C">
        <w:t>has been</w:t>
      </w:r>
      <w:r w:rsidR="003A2C92" w:rsidRPr="003A2C92">
        <w:t xml:space="preserve"> recognized as </w:t>
      </w:r>
      <w:r w:rsidR="003A2C92">
        <w:t>“Color The World Orange” D</w:t>
      </w:r>
      <w:r w:rsidR="003A2C92" w:rsidRPr="003A2C92">
        <w:t xml:space="preserve">ay to </w:t>
      </w:r>
      <w:r w:rsidR="001E209C">
        <w:t>raise</w:t>
      </w:r>
      <w:r w:rsidR="003A2C92" w:rsidRPr="003A2C92">
        <w:t xml:space="preserve"> global awareness </w:t>
      </w:r>
      <w:r w:rsidR="003A2C92">
        <w:t xml:space="preserve">of, and bring attention to, </w:t>
      </w:r>
      <w:r w:rsidR="0014084C">
        <w:t xml:space="preserve">CRPS/RSD and </w:t>
      </w:r>
      <w:r w:rsidR="003A2C92" w:rsidRPr="003A2C92">
        <w:t xml:space="preserve">all those affected by </w:t>
      </w:r>
      <w:r w:rsidR="0014084C">
        <w:t>the syndrome</w:t>
      </w:r>
      <w:r w:rsidR="003A2C92">
        <w:t>; and</w:t>
      </w:r>
    </w:p>
    <w:p w:rsidR="0019519C" w:rsidRPr="0019519C" w:rsidRDefault="003A2C92" w:rsidP="0014084C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19519C">
        <w:t xml:space="preserve">On that Monday, </w:t>
      </w:r>
      <w:r w:rsidR="0019519C" w:rsidRPr="0019519C">
        <w:t xml:space="preserve">famous buildings and landmarks all over the </w:t>
      </w:r>
      <w:r w:rsidR="0014084C">
        <w:t>world</w:t>
      </w:r>
      <w:r w:rsidR="0019519C" w:rsidRPr="0019519C">
        <w:t xml:space="preserve"> are lit with the color orange</w:t>
      </w:r>
      <w:r w:rsidR="0019519C">
        <w:t xml:space="preserve">, including, but not limited to, </w:t>
      </w:r>
      <w:r w:rsidR="009D44FD">
        <w:t>Niagara Falls</w:t>
      </w:r>
      <w:r w:rsidR="0019519C">
        <w:t xml:space="preserve"> </w:t>
      </w:r>
      <w:r w:rsidR="0014084C">
        <w:t>between Ontario and New York,</w:t>
      </w:r>
      <w:r w:rsidR="0019519C">
        <w:t xml:space="preserve"> the </w:t>
      </w:r>
      <w:r w:rsidR="0019519C" w:rsidRPr="0019519C">
        <w:t xml:space="preserve">Kosciuszko Bridge </w:t>
      </w:r>
      <w:r w:rsidR="0019519C">
        <w:t xml:space="preserve">in </w:t>
      </w:r>
      <w:r w:rsidR="0019519C" w:rsidRPr="0019519C">
        <w:t>New York</w:t>
      </w:r>
      <w:r w:rsidR="0014084C">
        <w:t>,</w:t>
      </w:r>
      <w:r w:rsidR="0019519C">
        <w:t xml:space="preserve"> and the Rock &amp; Roll Hall of Fame in Cleveland, Ohio; and</w:t>
      </w:r>
    </w:p>
    <w:p w:rsidR="009676E2" w:rsidRPr="001C43C8" w:rsidRDefault="0019519C" w:rsidP="0019519C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Pr="0019519C">
        <w:t xml:space="preserve">The permanent designation of the </w:t>
      </w:r>
      <w:r>
        <w:t>first Monday in November as</w:t>
      </w:r>
      <w:r w:rsidRPr="0019519C">
        <w:t xml:space="preserve"> “Complex Regional Pain Syndrome Awareness Day”</w:t>
      </w:r>
      <w:r>
        <w:t xml:space="preserve"> </w:t>
      </w:r>
      <w:r w:rsidR="00BE4547">
        <w:t xml:space="preserve">in the State of New Jersey </w:t>
      </w:r>
      <w:r w:rsidRPr="0019519C">
        <w:t xml:space="preserve">will serve to raise public awareness about the signs and symptoms of </w:t>
      </w:r>
      <w:r>
        <w:t>CRPS/RDS, bolster</w:t>
      </w:r>
      <w:r w:rsidRPr="0019519C">
        <w:t xml:space="preserve"> research efforts to develop </w:t>
      </w:r>
      <w:r>
        <w:t>treatments for, and limit the disabilities associated with, the syndrome, and support those affected with CRPS/RDS and their families</w:t>
      </w:r>
      <w:r w:rsidRPr="0019519C">
        <w:t>; now, therefore,</w:t>
      </w:r>
    </w:p>
    <w:p w:rsidR="009676E2" w:rsidRPr="001C43C8" w:rsidRDefault="009676E2">
      <w:pPr>
        <w:pStyle w:val="IndentHang"/>
      </w:pPr>
    </w:p>
    <w:p w:rsidR="00686AEB" w:rsidRPr="0080123D" w:rsidRDefault="00686AEB" w:rsidP="00686AEB">
      <w:pPr>
        <w:rPr>
          <w:i/>
          <w:szCs w:val="18"/>
        </w:rPr>
      </w:pPr>
      <w:r>
        <w:tab/>
      </w:r>
      <w:r w:rsidR="00B72F10">
        <w:rPr>
          <w:rStyle w:val="BillHeading2"/>
        </w:rPr>
        <w:t>Be It Resolved</w:t>
      </w:r>
      <w:r>
        <w:rPr>
          <w:rStyle w:val="BillHeading2"/>
        </w:rPr>
        <w:t xml:space="preserve"> </w:t>
      </w:r>
      <w:r w:rsidR="00B72F10">
        <w:rPr>
          <w:rStyle w:val="BillLanguage"/>
        </w:rPr>
        <w:t>by the Senate and General Assembly of the State of New Jersey:</w:t>
      </w:r>
      <w:r w:rsidR="0080123D">
        <w:rPr>
          <w:rStyle w:val="BillLanguage"/>
        </w:rPr>
        <w:t xml:space="preserve"> </w:t>
      </w:r>
      <w:r w:rsidR="0080123D">
        <w:rPr>
          <w:rStyle w:val="BillLanguage"/>
        </w:rPr>
        <w:br w:type="page"/>
      </w:r>
    </w:p>
    <w:p w:rsidR="0019519C" w:rsidRDefault="0019519C" w:rsidP="005D7219">
      <w:r>
        <w:lastRenderedPageBreak/>
        <w:tab/>
      </w:r>
      <w:r w:rsidRPr="0019519C">
        <w:t xml:space="preserve">1. </w:t>
      </w:r>
      <w:r w:rsidR="00E6001C">
        <w:t xml:space="preserve"> </w:t>
      </w:r>
      <w:r w:rsidRPr="0019519C">
        <w:t xml:space="preserve">The </w:t>
      </w:r>
      <w:r>
        <w:t xml:space="preserve">first Monday in November </w:t>
      </w:r>
      <w:r w:rsidR="009D44FD">
        <w:t>of each year is</w:t>
      </w:r>
      <w:r w:rsidRPr="0019519C">
        <w:t xml:space="preserve"> designated as “Complex Regiona</w:t>
      </w:r>
      <w:r w:rsidR="00E26834">
        <w:t xml:space="preserve">l Pain Syndrome Awareness Day” </w:t>
      </w:r>
      <w:r w:rsidRPr="0019519C">
        <w:t xml:space="preserve">in the State of New Jersey in order to raise public awareness about the signs and symptoms of </w:t>
      </w:r>
      <w:r w:rsidR="009D44FD">
        <w:t xml:space="preserve">complex </w:t>
      </w:r>
      <w:r w:rsidR="00BD700F">
        <w:t>region</w:t>
      </w:r>
      <w:r w:rsidR="00EB6367">
        <w:t>a</w:t>
      </w:r>
      <w:r w:rsidR="00BD700F">
        <w:t>l</w:t>
      </w:r>
      <w:r w:rsidR="009D44FD">
        <w:t xml:space="preserve"> pain syndrome, also called refl</w:t>
      </w:r>
      <w:r w:rsidR="00235487">
        <w:t>ex sympathetic dystrophy</w:t>
      </w:r>
      <w:r w:rsidR="009D44FD">
        <w:t xml:space="preserve"> (</w:t>
      </w:r>
      <w:r w:rsidRPr="0019519C">
        <w:t>CRPS/RDS</w:t>
      </w:r>
      <w:r w:rsidR="009D44FD">
        <w:t>)</w:t>
      </w:r>
      <w:r w:rsidRPr="0019519C">
        <w:t>, bolster research efforts to develop treatments for, and limit the disabilities associated with, the syndrome, and support those affected with CRPS/RDS and their families</w:t>
      </w:r>
      <w:r>
        <w:t>.</w:t>
      </w:r>
    </w:p>
    <w:p w:rsidR="0019519C" w:rsidRDefault="0019519C" w:rsidP="005D7219"/>
    <w:p w:rsidR="005D7219" w:rsidRPr="005D7219" w:rsidRDefault="0019519C" w:rsidP="005D7219">
      <w:r>
        <w:tab/>
      </w:r>
      <w:r w:rsidRPr="0019519C">
        <w:t xml:space="preserve">2. </w:t>
      </w:r>
      <w:r w:rsidR="00E6001C">
        <w:t xml:space="preserve"> </w:t>
      </w:r>
      <w:r w:rsidRPr="0019519C">
        <w:t xml:space="preserve">The Governor is respectfully requested to annually issue a proclamation recognizing </w:t>
      </w:r>
      <w:r>
        <w:t xml:space="preserve">the first Monday in November </w:t>
      </w:r>
      <w:r w:rsidR="00757528">
        <w:t xml:space="preserve">of each year </w:t>
      </w:r>
      <w:r>
        <w:t>as “</w:t>
      </w:r>
      <w:r w:rsidRPr="0019519C">
        <w:t>Complex Regional Pain Syndrome Awareness Day”</w:t>
      </w:r>
      <w:r>
        <w:t xml:space="preserve"> </w:t>
      </w:r>
      <w:r w:rsidRPr="0019519C">
        <w:t>in New Jersey and calling upon public officials, the citizens of the State, and other in</w:t>
      </w:r>
      <w:r w:rsidR="00BE4547">
        <w:t xml:space="preserve">terested groups to observe the </w:t>
      </w:r>
      <w:r w:rsidRPr="0019519C">
        <w:t>month with appropriate activities and programs.</w:t>
      </w:r>
    </w:p>
    <w:p w:rsidR="005D7219" w:rsidRDefault="005D7219" w:rsidP="00686AEB"/>
    <w:p w:rsidR="00686AEB" w:rsidRPr="00AA7880" w:rsidRDefault="00BE4547" w:rsidP="00686AEB">
      <w:r>
        <w:tab/>
      </w:r>
      <w:r w:rsidR="0019519C">
        <w:t>3</w:t>
      </w:r>
      <w:r w:rsidR="0080123D">
        <w:t>.</w:t>
      </w:r>
      <w:r w:rsidR="0080123D">
        <w:tab/>
      </w:r>
      <w:r w:rsidR="00B72F10">
        <w:t xml:space="preserve">This joint resolution shall take effect </w:t>
      </w:r>
      <w:r w:rsidR="0019519C">
        <w:t>immediately</w:t>
      </w:r>
      <w:r w:rsidR="00B72F10">
        <w:t>.</w:t>
      </w:r>
    </w:p>
    <w:p w:rsidR="0019519C" w:rsidRDefault="0019519C" w:rsidP="00686AEB"/>
    <w:p w:rsidR="006B5798" w:rsidRPr="00CE7BD8" w:rsidRDefault="006B5798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0C5038" w:rsidRDefault="0019519C">
      <w:r>
        <w:tab/>
        <w:t>This joint resolution designates t</w:t>
      </w:r>
      <w:r w:rsidRPr="0019519C">
        <w:t xml:space="preserve">he first Monday in November </w:t>
      </w:r>
      <w:r w:rsidR="00757528">
        <w:t xml:space="preserve">of each year </w:t>
      </w:r>
      <w:r w:rsidRPr="0019519C">
        <w:t>as “Complex Regiona</w:t>
      </w:r>
      <w:r w:rsidR="00E26834">
        <w:t xml:space="preserve">l Pain Syndrome Awareness Day” </w:t>
      </w:r>
      <w:r w:rsidRPr="0019519C">
        <w:t xml:space="preserve">in the State of New Jersey in order to raise public awareness about </w:t>
      </w:r>
      <w:r w:rsidR="00BE4547">
        <w:t>t</w:t>
      </w:r>
      <w:r w:rsidRPr="0019519C">
        <w:t xml:space="preserve">he signs and symptoms of </w:t>
      </w:r>
      <w:r w:rsidR="009D44FD">
        <w:t xml:space="preserve">complex regional pain syndrome, also called reflex </w:t>
      </w:r>
      <w:r w:rsidR="00235487">
        <w:t xml:space="preserve">sympathetic </w:t>
      </w:r>
      <w:r w:rsidR="009D44FD">
        <w:t xml:space="preserve">dystrophy </w:t>
      </w:r>
      <w:r w:rsidR="00121D44">
        <w:t>(</w:t>
      </w:r>
      <w:r w:rsidRPr="0019519C">
        <w:t>CRPS/RDS</w:t>
      </w:r>
      <w:r w:rsidR="009D44FD">
        <w:t>)</w:t>
      </w:r>
      <w:r w:rsidRPr="0019519C">
        <w:t>, bolster research efforts to develop treatments for, and limit the disabilities associated with, the syndrome, and support those affected with CRPS/RDS and their families.</w:t>
      </w:r>
    </w:p>
    <w:sectPr w:rsidR="000C5038" w:rsidSect="00663A28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6A81" w:rsidRDefault="00866A81">
      <w:r>
        <w:separator/>
      </w:r>
    </w:p>
  </w:endnote>
  <w:endnote w:type="continuationSeparator" w:id="0">
    <w:p w:rsidR="00866A81" w:rsidRDefault="00866A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6A81" w:rsidRDefault="00866A81">
      <w:r>
        <w:separator/>
      </w:r>
    </w:p>
  </w:footnote>
  <w:footnote w:type="continuationSeparator" w:id="0">
    <w:p w:rsidR="00866A81" w:rsidRDefault="00866A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B968B4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663A28" w:rsidRDefault="00663A28" w:rsidP="00663A28">
    <w:pPr>
      <w:pStyle w:val="bpuHeadSpon"/>
    </w:pPr>
    <w:r w:rsidRPr="00663A28">
      <w:rPr>
        <w:rStyle w:val="bpuHeadSponChar"/>
      </w:rPr>
      <w:t>AJR253</w:t>
    </w:r>
    <w:r>
      <w:t xml:space="preserve"> MURPHY</w:t>
    </w:r>
  </w:p>
  <w:p w:rsidR="00663A28" w:rsidRDefault="00663A28" w:rsidP="00663A2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968B4">
      <w:rPr>
        <w:noProof/>
      </w:rPr>
      <w:t>3</w:t>
    </w:r>
    <w:r>
      <w:fldChar w:fldCharType="end"/>
    </w:r>
  </w:p>
  <w:p w:rsidR="00663A28" w:rsidRDefault="00663A28" w:rsidP="00663A28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663A28" w:rsidRDefault="00663A28" w:rsidP="00663A28">
    <w:pPr>
      <w:pStyle w:val="bpuHeadSpon"/>
    </w:pPr>
    <w:r w:rsidRPr="00663A28">
      <w:rPr>
        <w:rStyle w:val="bpuHeadSponChar"/>
      </w:rPr>
      <w:t>AJR253</w:t>
    </w:r>
    <w:r>
      <w:t xml:space="preserve"> MURPHY</w:t>
    </w:r>
  </w:p>
  <w:p w:rsidR="00663A28" w:rsidRDefault="00663A28" w:rsidP="00663A2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968B4">
      <w:rPr>
        <w:noProof/>
      </w:rPr>
      <w:t>2</w:t>
    </w:r>
    <w:r>
      <w:fldChar w:fldCharType="end"/>
    </w:r>
  </w:p>
  <w:p w:rsidR="00663A28" w:rsidRDefault="00663A28" w:rsidP="00663A28">
    <w:pPr>
      <w:pStyle w:val="bpuHeadSpo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C6137C"/>
    <w:multiLevelType w:val="multilevel"/>
    <w:tmpl w:val="3FFE5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6F06C1"/>
    <w:multiLevelType w:val="multilevel"/>
    <w:tmpl w:val="8BB06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D56229"/>
    <w:multiLevelType w:val="multilevel"/>
    <w:tmpl w:val="F2B25F2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>
    <w:abstractNumId w:val="1"/>
  </w:num>
  <w:num w:numId="2">
    <w:abstractNumId w:val="2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6A81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49C0"/>
    <w:rsid w:val="000C5038"/>
    <w:rsid w:val="000D11AF"/>
    <w:rsid w:val="000D6255"/>
    <w:rsid w:val="000D6262"/>
    <w:rsid w:val="000D7B4A"/>
    <w:rsid w:val="000E1CC6"/>
    <w:rsid w:val="000E4006"/>
    <w:rsid w:val="000F3DA2"/>
    <w:rsid w:val="000F5FDE"/>
    <w:rsid w:val="000F7466"/>
    <w:rsid w:val="00121D44"/>
    <w:rsid w:val="001254BB"/>
    <w:rsid w:val="0013000E"/>
    <w:rsid w:val="00133F81"/>
    <w:rsid w:val="0013563D"/>
    <w:rsid w:val="00135943"/>
    <w:rsid w:val="0014084C"/>
    <w:rsid w:val="0014664C"/>
    <w:rsid w:val="001645FB"/>
    <w:rsid w:val="00173D2B"/>
    <w:rsid w:val="00181676"/>
    <w:rsid w:val="00183603"/>
    <w:rsid w:val="0018410E"/>
    <w:rsid w:val="00186347"/>
    <w:rsid w:val="00194E78"/>
    <w:rsid w:val="0019519C"/>
    <w:rsid w:val="0019707B"/>
    <w:rsid w:val="00197E8B"/>
    <w:rsid w:val="00197FA4"/>
    <w:rsid w:val="001A161A"/>
    <w:rsid w:val="001A2B78"/>
    <w:rsid w:val="001A3B79"/>
    <w:rsid w:val="001A66B6"/>
    <w:rsid w:val="001B4716"/>
    <w:rsid w:val="001B4EA4"/>
    <w:rsid w:val="001C320A"/>
    <w:rsid w:val="001C7C52"/>
    <w:rsid w:val="001D25F3"/>
    <w:rsid w:val="001E15F1"/>
    <w:rsid w:val="001E16FA"/>
    <w:rsid w:val="001E209C"/>
    <w:rsid w:val="001E6213"/>
    <w:rsid w:val="001F14C7"/>
    <w:rsid w:val="001F7405"/>
    <w:rsid w:val="00205533"/>
    <w:rsid w:val="00212B8D"/>
    <w:rsid w:val="002206C8"/>
    <w:rsid w:val="00222983"/>
    <w:rsid w:val="00235487"/>
    <w:rsid w:val="002370D0"/>
    <w:rsid w:val="00255958"/>
    <w:rsid w:val="002563BB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DF0"/>
    <w:rsid w:val="002B3FE6"/>
    <w:rsid w:val="002C2D81"/>
    <w:rsid w:val="002C461E"/>
    <w:rsid w:val="002C6CEC"/>
    <w:rsid w:val="002E09CE"/>
    <w:rsid w:val="002E5EBB"/>
    <w:rsid w:val="002E69D1"/>
    <w:rsid w:val="002F3BA6"/>
    <w:rsid w:val="002F657E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7125B"/>
    <w:rsid w:val="0037288A"/>
    <w:rsid w:val="00382F1F"/>
    <w:rsid w:val="003840E5"/>
    <w:rsid w:val="00391DA4"/>
    <w:rsid w:val="003A2C92"/>
    <w:rsid w:val="003A3C64"/>
    <w:rsid w:val="003A3F83"/>
    <w:rsid w:val="003C3970"/>
    <w:rsid w:val="003C43EF"/>
    <w:rsid w:val="003C5927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3DB8"/>
    <w:rsid w:val="00436327"/>
    <w:rsid w:val="00436F2D"/>
    <w:rsid w:val="00436F5D"/>
    <w:rsid w:val="00441B42"/>
    <w:rsid w:val="0045118A"/>
    <w:rsid w:val="00455D51"/>
    <w:rsid w:val="00456BF9"/>
    <w:rsid w:val="00461057"/>
    <w:rsid w:val="004700BA"/>
    <w:rsid w:val="004704A8"/>
    <w:rsid w:val="00471102"/>
    <w:rsid w:val="00471F18"/>
    <w:rsid w:val="00484144"/>
    <w:rsid w:val="00484C19"/>
    <w:rsid w:val="00485866"/>
    <w:rsid w:val="00490561"/>
    <w:rsid w:val="00492076"/>
    <w:rsid w:val="00492C22"/>
    <w:rsid w:val="00493B1D"/>
    <w:rsid w:val="00497037"/>
    <w:rsid w:val="004A3009"/>
    <w:rsid w:val="004A6940"/>
    <w:rsid w:val="004A77A4"/>
    <w:rsid w:val="004C742C"/>
    <w:rsid w:val="004D7A0C"/>
    <w:rsid w:val="004E1F3E"/>
    <w:rsid w:val="004F21BD"/>
    <w:rsid w:val="004F4F1D"/>
    <w:rsid w:val="004F74DD"/>
    <w:rsid w:val="00501317"/>
    <w:rsid w:val="0050495C"/>
    <w:rsid w:val="00505DC9"/>
    <w:rsid w:val="00505F51"/>
    <w:rsid w:val="00506E1E"/>
    <w:rsid w:val="00513C81"/>
    <w:rsid w:val="00527BFB"/>
    <w:rsid w:val="00532A32"/>
    <w:rsid w:val="00540B0B"/>
    <w:rsid w:val="0054460F"/>
    <w:rsid w:val="00545B64"/>
    <w:rsid w:val="005535F2"/>
    <w:rsid w:val="005536CD"/>
    <w:rsid w:val="00554051"/>
    <w:rsid w:val="00556E0F"/>
    <w:rsid w:val="00557240"/>
    <w:rsid w:val="005623A9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D20FD"/>
    <w:rsid w:val="005D7219"/>
    <w:rsid w:val="005E017C"/>
    <w:rsid w:val="005E18B2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3A28"/>
    <w:rsid w:val="00665CBC"/>
    <w:rsid w:val="00667A5C"/>
    <w:rsid w:val="00672A93"/>
    <w:rsid w:val="00677316"/>
    <w:rsid w:val="00686AEB"/>
    <w:rsid w:val="006B5798"/>
    <w:rsid w:val="006B7897"/>
    <w:rsid w:val="006B7FA7"/>
    <w:rsid w:val="006C086A"/>
    <w:rsid w:val="006C21C1"/>
    <w:rsid w:val="006C597F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1B5D"/>
    <w:rsid w:val="00716BB9"/>
    <w:rsid w:val="007256D1"/>
    <w:rsid w:val="007279FD"/>
    <w:rsid w:val="007502CB"/>
    <w:rsid w:val="00752D79"/>
    <w:rsid w:val="00752E20"/>
    <w:rsid w:val="0075300D"/>
    <w:rsid w:val="00756EDE"/>
    <w:rsid w:val="00757528"/>
    <w:rsid w:val="007601A3"/>
    <w:rsid w:val="0076362D"/>
    <w:rsid w:val="00764456"/>
    <w:rsid w:val="00780E07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0123D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6A81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291"/>
    <w:rsid w:val="00966A3E"/>
    <w:rsid w:val="009676E2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44FD"/>
    <w:rsid w:val="009D7934"/>
    <w:rsid w:val="009D7CCF"/>
    <w:rsid w:val="009E5961"/>
    <w:rsid w:val="009E6A09"/>
    <w:rsid w:val="009F4FAC"/>
    <w:rsid w:val="00A017C0"/>
    <w:rsid w:val="00A11228"/>
    <w:rsid w:val="00A222C2"/>
    <w:rsid w:val="00A25845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27362"/>
    <w:rsid w:val="00B30A64"/>
    <w:rsid w:val="00B35D8A"/>
    <w:rsid w:val="00B42580"/>
    <w:rsid w:val="00B45B34"/>
    <w:rsid w:val="00B57047"/>
    <w:rsid w:val="00B61D86"/>
    <w:rsid w:val="00B6342D"/>
    <w:rsid w:val="00B726BD"/>
    <w:rsid w:val="00B72F10"/>
    <w:rsid w:val="00B732BC"/>
    <w:rsid w:val="00B90E33"/>
    <w:rsid w:val="00B9676B"/>
    <w:rsid w:val="00B968B4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D700F"/>
    <w:rsid w:val="00BE24D6"/>
    <w:rsid w:val="00BE4547"/>
    <w:rsid w:val="00BE7EFA"/>
    <w:rsid w:val="00BF06AD"/>
    <w:rsid w:val="00BF2C67"/>
    <w:rsid w:val="00BF5C56"/>
    <w:rsid w:val="00C04F4D"/>
    <w:rsid w:val="00C12E48"/>
    <w:rsid w:val="00C13D14"/>
    <w:rsid w:val="00C15F53"/>
    <w:rsid w:val="00C23F09"/>
    <w:rsid w:val="00C25356"/>
    <w:rsid w:val="00C328D0"/>
    <w:rsid w:val="00C3333D"/>
    <w:rsid w:val="00C46BC1"/>
    <w:rsid w:val="00C5235F"/>
    <w:rsid w:val="00C54CE2"/>
    <w:rsid w:val="00C66BF3"/>
    <w:rsid w:val="00C70140"/>
    <w:rsid w:val="00C72108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14D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A8C"/>
    <w:rsid w:val="00D63B6F"/>
    <w:rsid w:val="00D64A90"/>
    <w:rsid w:val="00D9410B"/>
    <w:rsid w:val="00D9695B"/>
    <w:rsid w:val="00DA2417"/>
    <w:rsid w:val="00DA5585"/>
    <w:rsid w:val="00DB02AC"/>
    <w:rsid w:val="00DB6AA2"/>
    <w:rsid w:val="00DC4E8B"/>
    <w:rsid w:val="00DC5BD9"/>
    <w:rsid w:val="00DE10D1"/>
    <w:rsid w:val="00DE2514"/>
    <w:rsid w:val="00DE5C48"/>
    <w:rsid w:val="00DE6851"/>
    <w:rsid w:val="00DF03EE"/>
    <w:rsid w:val="00E01B71"/>
    <w:rsid w:val="00E05CC9"/>
    <w:rsid w:val="00E15573"/>
    <w:rsid w:val="00E25A5B"/>
    <w:rsid w:val="00E26834"/>
    <w:rsid w:val="00E373C7"/>
    <w:rsid w:val="00E4267B"/>
    <w:rsid w:val="00E42F13"/>
    <w:rsid w:val="00E45070"/>
    <w:rsid w:val="00E452DF"/>
    <w:rsid w:val="00E543CF"/>
    <w:rsid w:val="00E546FD"/>
    <w:rsid w:val="00E6001C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B6367"/>
    <w:rsid w:val="00EC5281"/>
    <w:rsid w:val="00EC791D"/>
    <w:rsid w:val="00EC7CA6"/>
    <w:rsid w:val="00ED3C5D"/>
    <w:rsid w:val="00ED4553"/>
    <w:rsid w:val="00F00D08"/>
    <w:rsid w:val="00F02BF9"/>
    <w:rsid w:val="00F1124E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46EBE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A66C9"/>
    <w:rsid w:val="00FB4045"/>
    <w:rsid w:val="00FB4D8E"/>
    <w:rsid w:val="00FC0D0A"/>
    <w:rsid w:val="00FC1B0B"/>
    <w:rsid w:val="00FD2F97"/>
    <w:rsid w:val="00FD5EE0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507F65FE-2532-44ED-B383-33E74443E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customStyle="1" w:styleId="HangingSup">
    <w:name w:val="HangingSup"/>
    <w:basedOn w:val="Normal"/>
    <w:qFormat/>
    <w:rsid w:val="0049056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paragraph" w:customStyle="1" w:styleId="HangingTableTop">
    <w:name w:val="HangingTableTop"/>
    <w:basedOn w:val="Normal"/>
    <w:qFormat/>
    <w:rsid w:val="002B3DF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1152" w:right="720" w:hanging="1152"/>
      <w:jc w:val="left"/>
    </w:pPr>
    <w:rPr>
      <w:szCs w:val="20"/>
    </w:rPr>
  </w:style>
  <w:style w:type="paragraph" w:customStyle="1" w:styleId="HangingTableBottom">
    <w:name w:val="HangingTableBottom"/>
    <w:basedOn w:val="Normal"/>
    <w:qFormat/>
    <w:rsid w:val="00DC4E8B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1152" w:right="1440" w:hanging="1152"/>
      <w:jc w:val="left"/>
    </w:pPr>
  </w:style>
  <w:style w:type="character" w:styleId="Hyperlink">
    <w:name w:val="Hyperlink"/>
    <w:basedOn w:val="DefaultParagraphFont"/>
    <w:unhideWhenUsed/>
    <w:rsid w:val="005D7219"/>
    <w:rPr>
      <w:color w:val="0000FF" w:themeColor="hyperlink"/>
      <w:u w:val="single"/>
    </w:rPr>
  </w:style>
  <w:style w:type="paragraph" w:customStyle="1" w:styleId="IndentHang">
    <w:name w:val="IndentHang"/>
    <w:basedOn w:val="Normal"/>
    <w:next w:val="Normal"/>
    <w:rsid w:val="009676E2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  <w:rPr>
      <w:spacing w:val="0"/>
    </w:rPr>
  </w:style>
  <w:style w:type="paragraph" w:styleId="BalloonText">
    <w:name w:val="Balloon Text"/>
    <w:basedOn w:val="Normal"/>
    <w:link w:val="BalloonTextChar"/>
    <w:semiHidden/>
    <w:unhideWhenUsed/>
    <w:rsid w:val="002F657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F657E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663A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oleObject" Target="embeddings/oleObject2.bin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67BC83-D52F-4340-B690-825501BB20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</Template>
  <TotalTime>0</TotalTime>
  <Pages>3</Pages>
  <Words>623</Words>
  <Characters>3476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AJR253</vt:lpstr>
    </vt:vector>
  </TitlesOfParts>
  <Manager>R230</Manager>
  <Company>NJ Office of Legislative Services</Company>
  <LinksUpToDate>false</LinksUpToDate>
  <CharactersWithSpaces>4089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AJR253</dc:title>
  <dc:subject>Health</dc:subject>
  <dc:creator>Assemblywoman  MURPHY</dc:creator>
  <cp:keywords>AJR253|3|HS |122|219|259|N|0|</cp:keywords>
  <dc:description>INTRODUCED DECEMBER 9, 2021</dc:description>
  <cp:lastModifiedBy>Bektas, Brenda</cp:lastModifiedBy>
  <cp:revision>2</cp:revision>
  <cp:lastPrinted>2021-08-24T18:40:00Z</cp:lastPrinted>
  <dcterms:created xsi:type="dcterms:W3CDTF">2021-12-10T14:20:00Z</dcterms:created>
  <dcterms:modified xsi:type="dcterms:W3CDTF">2021-12-10T14:20:00Z</dcterms:modified>
  <cp:category>ss.1-2 – C.36:2-408 et. seq. to 2021/253_x000d_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