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852" w:rsidRDefault="00090852" w:rsidP="00090852">
      <w:pPr>
        <w:pStyle w:val="bpuBill"/>
      </w:pPr>
      <w:bookmarkStart w:id="0" w:name="bpuFrontPg"/>
      <w:bookmarkEnd w:id="0"/>
      <w:r>
        <w:t xml:space="preserve">ASSEMBLY JOINT RESOLUTION </w:t>
      </w:r>
    </w:p>
    <w:p w:rsidR="00090852" w:rsidRDefault="00090852" w:rsidP="00090852">
      <w:pPr>
        <w:pStyle w:val="bpuBill"/>
      </w:pPr>
      <w:r>
        <w:t xml:space="preserve">No. 60 </w:t>
      </w:r>
    </w:p>
    <w:p w:rsidR="00090852" w:rsidRPr="00090852" w:rsidRDefault="00090852" w:rsidP="00090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4510" r:id="rId8"/>
        </w:object>
      </w:r>
    </w:p>
    <w:p w:rsidR="00090852" w:rsidRDefault="00090852" w:rsidP="00090852">
      <w:pPr>
        <w:pStyle w:val="bpuState"/>
      </w:pPr>
      <w:r>
        <w:t>STATE OF NEW JERSEY</w:t>
      </w:r>
    </w:p>
    <w:p w:rsidR="00090852" w:rsidRDefault="00090852" w:rsidP="00090852">
      <w:pPr>
        <w:pStyle w:val="bpuLegislature"/>
      </w:pPr>
      <w:r>
        <w:t>219th LEGISLATURE</w:t>
      </w:r>
    </w:p>
    <w:p w:rsidR="00090852" w:rsidRDefault="00090852" w:rsidP="00090852">
      <w:pPr>
        <w:pStyle w:val="bpuWpGraphic"/>
      </w:pPr>
      <w:r>
        <w:object w:dxaOrig="8985" w:dyaOrig="255">
          <v:shape id="_x0000_i1026" type="#_x0000_t75" style="width:6in;height:12pt" o:ole="">
            <v:imagedata r:id="rId7" o:title=""/>
          </v:shape>
          <o:OLEObject Type="Embed" ProgID="WPWin6.1" ShapeID="_x0000_i1026" DrawAspect="Content" ObjectID="_1676104511" r:id="rId9"/>
        </w:object>
      </w:r>
      <w:r>
        <w:t xml:space="preserve">  </w:t>
      </w:r>
    </w:p>
    <w:p w:rsidR="00090852" w:rsidRDefault="00090852" w:rsidP="00090852">
      <w:pPr>
        <w:pStyle w:val="bpuIntro"/>
      </w:pPr>
      <w:r>
        <w:t>PRE-FILED FOR INTRODUCTION IN THE 2020 SESSION</w:t>
      </w:r>
    </w:p>
    <w:p w:rsidR="00090852" w:rsidRDefault="00090852" w:rsidP="00090852">
      <w:pPr>
        <w:pStyle w:val="bpuIntro"/>
      </w:pPr>
    </w:p>
    <w:p w:rsidR="00090852" w:rsidRDefault="00090852" w:rsidP="00090852">
      <w:pPr>
        <w:pStyle w:val="bpuIntro"/>
        <w:sectPr w:rsidR="00090852" w:rsidSect="00A7469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90852" w:rsidRDefault="00090852" w:rsidP="00090852">
      <w:pPr>
        <w:pStyle w:val="bpuIntro"/>
      </w:pPr>
    </w:p>
    <w:p w:rsidR="00090852" w:rsidRDefault="00090852" w:rsidP="00090852">
      <w:pPr>
        <w:pStyle w:val="bpuSponsor"/>
      </w:pPr>
      <w:r>
        <w:t>Sponsored by:</w:t>
      </w:r>
    </w:p>
    <w:p w:rsidR="00A74698" w:rsidRDefault="00A74698" w:rsidP="00090852">
      <w:pPr>
        <w:pStyle w:val="bpuSponsor"/>
      </w:pPr>
      <w:r>
        <w:t>Assemblyman  STERLEY S. STANLEY</w:t>
      </w:r>
    </w:p>
    <w:p w:rsidR="00A74698" w:rsidRDefault="00A74698" w:rsidP="00A74698">
      <w:pPr>
        <w:pStyle w:val="bpuSponsor"/>
      </w:pPr>
      <w:r>
        <w:t>District 18 (Middlesex)</w:t>
      </w:r>
    </w:p>
    <w:p w:rsidR="00090852" w:rsidRDefault="00090852" w:rsidP="00090852">
      <w:pPr>
        <w:pStyle w:val="bpuSponsor"/>
      </w:pPr>
      <w:r>
        <w:t>Assemblyman  GARY S. SCHAER</w:t>
      </w:r>
    </w:p>
    <w:p w:rsidR="00090852" w:rsidRDefault="00090852" w:rsidP="00090852">
      <w:pPr>
        <w:pStyle w:val="bpuSponsor"/>
      </w:pPr>
      <w:r>
        <w:t>District 36 (Bergen and Passaic)</w:t>
      </w:r>
    </w:p>
    <w:p w:rsidR="00090852" w:rsidRDefault="00090852" w:rsidP="00090852">
      <w:pPr>
        <w:pStyle w:val="bpuSponsor"/>
      </w:pPr>
      <w:r>
        <w:t>Assemblyman  ROBERT J. KARABINCHAK</w:t>
      </w:r>
    </w:p>
    <w:p w:rsidR="00090852" w:rsidRDefault="00090852" w:rsidP="00090852">
      <w:pPr>
        <w:pStyle w:val="bpuSponsor"/>
      </w:pPr>
      <w:r>
        <w:t>District 18 (Middlesex)</w:t>
      </w:r>
    </w:p>
    <w:p w:rsidR="00090852" w:rsidRDefault="00090852" w:rsidP="00090852">
      <w:pPr>
        <w:pStyle w:val="bpuSponsor"/>
      </w:pPr>
    </w:p>
    <w:p w:rsidR="00090852" w:rsidRDefault="00090852" w:rsidP="00090852">
      <w:pPr>
        <w:pStyle w:val="bpuSponsor"/>
      </w:pPr>
      <w:r>
        <w:t>Co-Sponsored by:</w:t>
      </w:r>
    </w:p>
    <w:p w:rsidR="00090852" w:rsidRDefault="00090852" w:rsidP="00090852">
      <w:pPr>
        <w:pStyle w:val="bpuSponsor"/>
      </w:pPr>
      <w:r w:rsidRPr="00090852">
        <w:t xml:space="preserve">Assemblywoman </w:t>
      </w:r>
      <w:proofErr w:type="spellStart"/>
      <w:r w:rsidRPr="00090852">
        <w:t>Vainieri</w:t>
      </w:r>
      <w:proofErr w:type="spellEnd"/>
      <w:r w:rsidRPr="00090852">
        <w:t xml:space="preserve"> </w:t>
      </w:r>
      <w:proofErr w:type="spellStart"/>
      <w:r w:rsidRPr="00090852">
        <w:t>Huttle</w:t>
      </w:r>
      <w:proofErr w:type="spellEnd"/>
    </w:p>
    <w:p w:rsidR="00090852" w:rsidRDefault="00090852" w:rsidP="00090852"/>
    <w:p w:rsidR="00090852" w:rsidRPr="00090852" w:rsidRDefault="00090852" w:rsidP="00090852"/>
    <w:p w:rsidR="00090852" w:rsidRDefault="00090852" w:rsidP="00090852">
      <w:pPr>
        <w:pStyle w:val="bpuSponsor"/>
      </w:pPr>
    </w:p>
    <w:p w:rsidR="00090852" w:rsidRDefault="00090852" w:rsidP="00090852">
      <w:pPr>
        <w:pStyle w:val="bpuSponsor"/>
      </w:pPr>
    </w:p>
    <w:p w:rsidR="00090852" w:rsidRDefault="00090852" w:rsidP="00090852">
      <w:pPr>
        <w:pStyle w:val="bpuSponsor"/>
      </w:pPr>
      <w:r>
        <w:t>SYNOPSIS</w:t>
      </w:r>
    </w:p>
    <w:p w:rsidR="00090852" w:rsidRDefault="00090852" w:rsidP="00090852">
      <w:pPr>
        <w:pStyle w:val="bpuNormText"/>
      </w:pPr>
      <w:r>
        <w:tab/>
        <w:t xml:space="preserve">Designates October 27th of each year as “Tree of Life Remembrance Day” in New Jersey. </w:t>
      </w:r>
    </w:p>
    <w:p w:rsidR="00090852" w:rsidRDefault="00090852" w:rsidP="00090852">
      <w:pPr>
        <w:pStyle w:val="bpuNormText"/>
      </w:pPr>
    </w:p>
    <w:p w:rsidR="00090852" w:rsidRDefault="00090852" w:rsidP="00090852">
      <w:pPr>
        <w:pStyle w:val="bpuSponsor"/>
      </w:pPr>
      <w:r>
        <w:t xml:space="preserve">CURRENT VERSION OF TEXT </w:t>
      </w:r>
    </w:p>
    <w:p w:rsidR="00090852" w:rsidRDefault="00090852" w:rsidP="00090852">
      <w:pPr>
        <w:pStyle w:val="bpuNormText"/>
      </w:pPr>
      <w:r>
        <w:tab/>
        <w:t>Introduced Pending Technical Review by Legislative Counsel.</w:t>
      </w:r>
    </w:p>
    <w:p w:rsidR="00090852" w:rsidRDefault="00090852" w:rsidP="000908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0852" w:rsidRDefault="000908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0852" w:rsidSect="00090852">
          <w:type w:val="continuous"/>
          <w:pgSz w:w="12240" w:h="20160" w:code="5"/>
          <w:pgMar w:top="2160" w:right="2275" w:bottom="1440" w:left="2275" w:header="72" w:footer="720" w:gutter="0"/>
          <w:pgNumType w:start="1"/>
          <w:cols w:space="720"/>
          <w:docGrid w:linePitch="360"/>
        </w:sectPr>
      </w:pPr>
    </w:p>
    <w:p w:rsidR="006F34B7" w:rsidRPr="00677316" w:rsidRDefault="006F34B7" w:rsidP="006F34B7">
      <w:pPr>
        <w:pStyle w:val="HangingAnAct"/>
        <w:rPr>
          <w:rStyle w:val="HangingAnActChar"/>
        </w:rPr>
      </w:pPr>
      <w:r w:rsidRPr="006F34B7">
        <w:rPr>
          <w:rStyle w:val="BillHead"/>
        </w:rPr>
        <w:lastRenderedPageBreak/>
        <w:t>A Joint Resolution</w:t>
      </w:r>
      <w:r w:rsidRPr="006B7FA7">
        <w:rPr>
          <w:rStyle w:val="HangingAnActChar"/>
        </w:rPr>
        <w:t xml:space="preserve"> </w:t>
      </w:r>
      <w:r>
        <w:rPr>
          <w:rStyle w:val="HangingAnActChar"/>
        </w:rPr>
        <w:t xml:space="preserve">designating October 27th of each year as “Tree of Life Remembrance Day” in New Jersey. </w:t>
      </w:r>
    </w:p>
    <w:p w:rsidR="006F34B7" w:rsidRDefault="006F34B7" w:rsidP="006F34B7"/>
    <w:p w:rsidR="006F34B7" w:rsidRDefault="006F34B7" w:rsidP="006F34B7">
      <w:pPr>
        <w:pStyle w:val="IndentHang"/>
      </w:pPr>
      <w:r w:rsidRPr="00391B81">
        <w:rPr>
          <w:b/>
          <w:bCs/>
          <w:smallCaps/>
        </w:rPr>
        <w:t>Whereas,</w:t>
      </w:r>
      <w:r w:rsidRPr="001C43C8">
        <w:t xml:space="preserve"> </w:t>
      </w:r>
      <w:r>
        <w:t xml:space="preserve">Tree of Life Synagogue is a synagogue in the Squirrel Hill neighborhood of eastern Pittsburgh, Pennsylvania’s second largest city; and </w:t>
      </w:r>
      <w:bookmarkStart w:id="1" w:name="_GoBack"/>
      <w:bookmarkEnd w:id="1"/>
    </w:p>
    <w:p w:rsidR="006F34B7" w:rsidRDefault="006F34B7" w:rsidP="006F34B7">
      <w:pPr>
        <w:pStyle w:val="IndentHang"/>
      </w:pPr>
      <w:r w:rsidRPr="00391B81">
        <w:rPr>
          <w:b/>
          <w:bCs/>
          <w:smallCaps/>
        </w:rPr>
        <w:t>Whereas,</w:t>
      </w:r>
      <w:r w:rsidRPr="001C43C8">
        <w:t xml:space="preserve"> </w:t>
      </w:r>
      <w:r>
        <w:t>O</w:t>
      </w:r>
      <w:r w:rsidRPr="00B2649A">
        <w:t>n October 27, 2018</w:t>
      </w:r>
      <w:r>
        <w:t xml:space="preserve">, a mass shooting fueled by religious and ethnic animus towards Jewish people occurred at Tree of Life Synagogue; and </w:t>
      </w:r>
    </w:p>
    <w:p w:rsidR="006F34B7" w:rsidRPr="001C43C8" w:rsidRDefault="006F34B7" w:rsidP="006F34B7">
      <w:pPr>
        <w:pStyle w:val="IndentHang"/>
      </w:pPr>
      <w:r w:rsidRPr="00391B81">
        <w:rPr>
          <w:b/>
          <w:bCs/>
          <w:smallCaps/>
        </w:rPr>
        <w:t>Whereas,</w:t>
      </w:r>
      <w:r w:rsidRPr="001C43C8">
        <w:t xml:space="preserve"> </w:t>
      </w:r>
      <w:r>
        <w:t xml:space="preserve">The mass shooting unfolded during morning services and a joyous celebration; and </w:t>
      </w:r>
    </w:p>
    <w:p w:rsidR="006F34B7" w:rsidRDefault="006F34B7" w:rsidP="006F34B7">
      <w:pPr>
        <w:pStyle w:val="IndentHang"/>
      </w:pPr>
      <w:r w:rsidRPr="00391B81">
        <w:rPr>
          <w:b/>
          <w:bCs/>
          <w:smallCaps/>
        </w:rPr>
        <w:t>Whereas,</w:t>
      </w:r>
      <w:r w:rsidRPr="001C43C8">
        <w:t xml:space="preserve"> </w:t>
      </w:r>
      <w:r>
        <w:t xml:space="preserve">The senseless act of violence resulted in the loss of eleven innocent lives and injury to six others; and </w:t>
      </w:r>
    </w:p>
    <w:p w:rsidR="006F34B7" w:rsidRDefault="006F34B7" w:rsidP="006F34B7">
      <w:pPr>
        <w:pStyle w:val="IndentHang"/>
      </w:pPr>
      <w:r w:rsidRPr="00391B81">
        <w:rPr>
          <w:b/>
          <w:bCs/>
          <w:smallCaps/>
        </w:rPr>
        <w:t>Whereas,</w:t>
      </w:r>
      <w:r w:rsidRPr="001C43C8">
        <w:t xml:space="preserve"> </w:t>
      </w:r>
      <w:r>
        <w:t>T</w:t>
      </w:r>
      <w:r w:rsidRPr="00BD5E1F">
        <w:t>he tragedy and loss of life</w:t>
      </w:r>
      <w:r>
        <w:t xml:space="preserve"> have shocked and saddened Americans around the country; and </w:t>
      </w:r>
    </w:p>
    <w:p w:rsidR="006F34B7" w:rsidRPr="001C43C8" w:rsidRDefault="006F34B7" w:rsidP="006F34B7">
      <w:pPr>
        <w:pStyle w:val="IndentHang"/>
      </w:pPr>
      <w:r w:rsidRPr="00391B81">
        <w:rPr>
          <w:b/>
          <w:bCs/>
          <w:smallCaps/>
        </w:rPr>
        <w:t>Whereas,</w:t>
      </w:r>
      <w:r w:rsidRPr="001C43C8">
        <w:t xml:space="preserve"> </w:t>
      </w:r>
      <w:r>
        <w:t>Houses of worship are places of community, solace, and reflection, where no person should feel fear; and</w:t>
      </w:r>
    </w:p>
    <w:p w:rsidR="006F34B7" w:rsidRPr="00220B7D" w:rsidRDefault="006F34B7" w:rsidP="006F34B7">
      <w:pPr>
        <w:pStyle w:val="IndentHang"/>
      </w:pPr>
      <w:r w:rsidRPr="00391B81">
        <w:rPr>
          <w:b/>
          <w:bCs/>
          <w:smallCaps/>
        </w:rPr>
        <w:t>Whereas,</w:t>
      </w:r>
      <w:r w:rsidRPr="001C43C8">
        <w:t xml:space="preserve"> </w:t>
      </w:r>
      <w:r>
        <w:t xml:space="preserve">The people of New Jersey share the grief of the families and friends of those who were injured or killed; and </w:t>
      </w:r>
    </w:p>
    <w:p w:rsidR="006F34B7" w:rsidRPr="001C43C8" w:rsidRDefault="006F34B7" w:rsidP="006F34B7">
      <w:pPr>
        <w:pStyle w:val="IndentHang"/>
      </w:pPr>
      <w:r w:rsidRPr="00391B81">
        <w:rPr>
          <w:b/>
          <w:bCs/>
          <w:smallCaps/>
        </w:rPr>
        <w:t>Whereas,</w:t>
      </w:r>
      <w:r w:rsidRPr="001C43C8">
        <w:t xml:space="preserve"> </w:t>
      </w:r>
      <w:r>
        <w:t xml:space="preserve">It is fitting and proper to designate October 27th of each year as “Tree of Life Remembrance Day” so that we recognize the victims and honor their memories; now, therefore, </w:t>
      </w:r>
    </w:p>
    <w:p w:rsidR="006F34B7" w:rsidRPr="00D71D68" w:rsidRDefault="006F34B7" w:rsidP="006F34B7"/>
    <w:p w:rsidR="006F34B7" w:rsidRPr="00AA7880" w:rsidRDefault="006F34B7" w:rsidP="006F34B7">
      <w:r>
        <w:tab/>
      </w:r>
      <w:r>
        <w:rPr>
          <w:rStyle w:val="BillHeading2"/>
        </w:rPr>
        <w:t xml:space="preserve">Be It Resolved </w:t>
      </w:r>
      <w:r>
        <w:rPr>
          <w:rStyle w:val="BillLanguage"/>
        </w:rPr>
        <w:t>by the Senate and General Assembly of the State of New Jersey:</w:t>
      </w:r>
    </w:p>
    <w:p w:rsidR="006F34B7" w:rsidRPr="00D71D68" w:rsidRDefault="006F34B7" w:rsidP="006F34B7"/>
    <w:p w:rsidR="006F34B7" w:rsidRDefault="006F34B7" w:rsidP="006F34B7">
      <w:pPr>
        <w:tabs>
          <w:tab w:val="clear" w:pos="1440"/>
          <w:tab w:val="left" w:pos="1080"/>
        </w:tabs>
      </w:pPr>
      <w:r>
        <w:tab/>
        <w:t>1.</w:t>
      </w:r>
      <w:r>
        <w:tab/>
        <w:t>a.  October 27th of each year is designated as “Tree of Life Remembrance Day” in the State of New Jersey.</w:t>
      </w:r>
    </w:p>
    <w:p w:rsidR="006F34B7" w:rsidRDefault="006F34B7" w:rsidP="006F34B7">
      <w:r>
        <w:tab/>
        <w:t>b.</w:t>
      </w:r>
      <w:r>
        <w:tab/>
        <w:t xml:space="preserve">The Governor shall annually issue a proclamation calling upon public officials and citizens of this State to observe the day with appropriate activities and programs.  </w:t>
      </w:r>
    </w:p>
    <w:p w:rsidR="006F34B7" w:rsidRDefault="006F34B7" w:rsidP="006F34B7"/>
    <w:p w:rsidR="006F34B7" w:rsidRDefault="006F34B7" w:rsidP="006F34B7">
      <w:r>
        <w:tab/>
        <w:t>2.</w:t>
      </w:r>
      <w:r>
        <w:tab/>
        <w:t xml:space="preserve">This joint resolution shall take effect immediately. </w:t>
      </w:r>
    </w:p>
    <w:p w:rsidR="006F34B7" w:rsidRPr="00AA7880" w:rsidRDefault="006F34B7" w:rsidP="006F34B7"/>
    <w:p w:rsidR="006F34B7" w:rsidRPr="00CE7BD8" w:rsidRDefault="006F34B7" w:rsidP="006F34B7"/>
    <w:p w:rsidR="006F34B7" w:rsidRPr="00AA7880" w:rsidRDefault="006F34B7" w:rsidP="006F34B7">
      <w:pPr>
        <w:jc w:val="center"/>
      </w:pPr>
      <w:r w:rsidRPr="00D71D68">
        <w:t>STATEMENT</w:t>
      </w:r>
    </w:p>
    <w:p w:rsidR="006F34B7" w:rsidRDefault="006F34B7" w:rsidP="006F34B7"/>
    <w:p w:rsidR="006F34B7" w:rsidRDefault="006F34B7" w:rsidP="006F34B7">
      <w:r>
        <w:tab/>
      </w:r>
      <w:r w:rsidRPr="002203EA">
        <w:t xml:space="preserve">On October 27, 2018, a mass shooting fueled by religious and ethnic animus towards Jewish people occurred at Tree of Life Synagogue </w:t>
      </w:r>
      <w:r>
        <w:t xml:space="preserve">in Pittsburgh, Pennsylvania. The senseless act of violence resulted in the loss of eleven innocent lives and injury to six others.  The people of New Jersey share the grief of the families and friends of those who were injured or killed.  The State of New Jersey should designate October 27th of each year as “Tree of Life Remembrance Day” to recognize the victims and honor their memories. </w:t>
      </w:r>
    </w:p>
    <w:sectPr w:rsidR="006F34B7" w:rsidSect="0009085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055" w:rsidRDefault="009E7055">
      <w:r>
        <w:separator/>
      </w:r>
    </w:p>
  </w:endnote>
  <w:endnote w:type="continuationSeparator" w:id="0">
    <w:p w:rsidR="009E7055" w:rsidRDefault="009E7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698" w:rsidRDefault="00A74698" w:rsidP="00A74698">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055" w:rsidRDefault="009E7055">
      <w:r>
        <w:separator/>
      </w:r>
    </w:p>
  </w:footnote>
  <w:footnote w:type="continuationSeparator" w:id="0">
    <w:p w:rsidR="009E7055" w:rsidRDefault="009E7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06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0852" w:rsidRDefault="00090852" w:rsidP="00090852">
    <w:pPr>
      <w:pStyle w:val="bpuHeadSpon"/>
    </w:pPr>
    <w:r w:rsidRPr="00090852">
      <w:rPr>
        <w:rStyle w:val="bpuHeadSponChar"/>
      </w:rPr>
      <w:t>AJR60</w:t>
    </w:r>
    <w:r>
      <w:t xml:space="preserve"> PINKIN, SCHAER</w:t>
    </w:r>
  </w:p>
  <w:p w:rsidR="00090852" w:rsidRDefault="00090852" w:rsidP="00090852">
    <w:pPr>
      <w:pStyle w:val="bpuHeadSpon"/>
    </w:pPr>
    <w:r>
      <w:fldChar w:fldCharType="begin"/>
    </w:r>
    <w:r>
      <w:instrText xml:space="preserve"> PAGE  \* MERGEFORMAT </w:instrText>
    </w:r>
    <w:r>
      <w:fldChar w:fldCharType="separate"/>
    </w:r>
    <w:r w:rsidR="00A80A80">
      <w:rPr>
        <w:noProof/>
      </w:rPr>
      <w:t>3</w:t>
    </w:r>
    <w:r>
      <w:fldChar w:fldCharType="end"/>
    </w:r>
  </w:p>
  <w:p w:rsidR="00090852" w:rsidRPr="00AF575C" w:rsidRDefault="00090852" w:rsidP="00090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0852" w:rsidRDefault="00090852" w:rsidP="00090852">
    <w:pPr>
      <w:pStyle w:val="bpuHeadSpon"/>
    </w:pPr>
    <w:r w:rsidRPr="00090852">
      <w:rPr>
        <w:rStyle w:val="bpuHeadSponChar"/>
      </w:rPr>
      <w:t>AJR60</w:t>
    </w:r>
    <w:r>
      <w:t xml:space="preserve"> </w:t>
    </w:r>
    <w:r w:rsidR="00A74698">
      <w:t xml:space="preserve">STANLEY, </w:t>
    </w:r>
    <w:r w:rsidR="002A6DF0">
      <w:t>SCHAER</w:t>
    </w:r>
  </w:p>
  <w:p w:rsidR="00090852" w:rsidRDefault="00090852" w:rsidP="00090852">
    <w:pPr>
      <w:pStyle w:val="bpuHeadSpon"/>
    </w:pPr>
    <w:r>
      <w:fldChar w:fldCharType="begin"/>
    </w:r>
    <w:r>
      <w:instrText xml:space="preserve"> PAGE  \* MERGEFORMAT </w:instrText>
    </w:r>
    <w:r>
      <w:fldChar w:fldCharType="separate"/>
    </w:r>
    <w:r w:rsidR="009906A3">
      <w:rPr>
        <w:noProof/>
      </w:rPr>
      <w:t>2</w:t>
    </w:r>
    <w:r>
      <w:fldChar w:fldCharType="end"/>
    </w:r>
  </w:p>
  <w:p w:rsidR="00090852" w:rsidRDefault="00090852" w:rsidP="00090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055"/>
    <w:rsid w:val="00000169"/>
    <w:rsid w:val="00004D4D"/>
    <w:rsid w:val="00007B70"/>
    <w:rsid w:val="00007DDD"/>
    <w:rsid w:val="00010512"/>
    <w:rsid w:val="00011BAB"/>
    <w:rsid w:val="00014AE5"/>
    <w:rsid w:val="000154F3"/>
    <w:rsid w:val="000203E7"/>
    <w:rsid w:val="00020E5B"/>
    <w:rsid w:val="000219C8"/>
    <w:rsid w:val="00022EE6"/>
    <w:rsid w:val="00030BB1"/>
    <w:rsid w:val="00035598"/>
    <w:rsid w:val="00050BCA"/>
    <w:rsid w:val="000521CD"/>
    <w:rsid w:val="00057488"/>
    <w:rsid w:val="000654B5"/>
    <w:rsid w:val="0006579B"/>
    <w:rsid w:val="00065BBF"/>
    <w:rsid w:val="000778CE"/>
    <w:rsid w:val="0009085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DF0"/>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88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4B7"/>
    <w:rsid w:val="006F4C44"/>
    <w:rsid w:val="006F652B"/>
    <w:rsid w:val="0070018A"/>
    <w:rsid w:val="00712CBE"/>
    <w:rsid w:val="0072406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6A3"/>
    <w:rsid w:val="009937ED"/>
    <w:rsid w:val="00993BCE"/>
    <w:rsid w:val="009A28BB"/>
    <w:rsid w:val="009A5E9B"/>
    <w:rsid w:val="009B0B5A"/>
    <w:rsid w:val="009B141C"/>
    <w:rsid w:val="009B5662"/>
    <w:rsid w:val="009C3EDF"/>
    <w:rsid w:val="009C76BC"/>
    <w:rsid w:val="009D5C82"/>
    <w:rsid w:val="009E1345"/>
    <w:rsid w:val="009E2D24"/>
    <w:rsid w:val="009E705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698"/>
    <w:rsid w:val="00A80A8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97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ED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BB4"/>
    <w:rsid w:val="00DC283E"/>
    <w:rsid w:val="00DC75BA"/>
    <w:rsid w:val="00DD1E46"/>
    <w:rsid w:val="00DF4E47"/>
    <w:rsid w:val="00E0012A"/>
    <w:rsid w:val="00E025E4"/>
    <w:rsid w:val="00E03582"/>
    <w:rsid w:val="00E05DFC"/>
    <w:rsid w:val="00E33D7F"/>
    <w:rsid w:val="00E44D94"/>
    <w:rsid w:val="00E500AD"/>
    <w:rsid w:val="00E53E99"/>
    <w:rsid w:val="00E63E8D"/>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A8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719C60"/>
  <w15:docId w15:val="{CA366164-3B24-4719-B402-278A25B6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F34B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90852"/>
  </w:style>
  <w:style w:type="paragraph" w:styleId="BalloonText">
    <w:name w:val="Balloon Text"/>
    <w:basedOn w:val="Normal"/>
    <w:link w:val="BalloonTextChar"/>
    <w:semiHidden/>
    <w:unhideWhenUsed/>
    <w:rsid w:val="00014A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AE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A3928-9343-41C3-828A-C69F571D5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418</Words>
  <Characters>2170</Characters>
  <Application>Microsoft Office Word</Application>
  <DocSecurity>0</DocSecurity>
  <Lines>78</Lines>
  <Paragraphs>33</Paragraphs>
  <ScaleCrop>false</ScaleCrop>
  <HeadingPairs>
    <vt:vector size="2" baseType="variant">
      <vt:variant>
        <vt:lpstr>Title</vt:lpstr>
      </vt:variant>
      <vt:variant>
        <vt:i4>1</vt:i4>
      </vt:variant>
    </vt:vector>
  </HeadingPairs>
  <TitlesOfParts>
    <vt:vector size="1" baseType="lpstr">
      <vt:lpstr>AJR60</vt:lpstr>
    </vt:vector>
  </TitlesOfParts>
  <Manager>R225</Manager>
  <Company>OFFICE of LEGISLATIVE SERVICES</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AJR60</dc:title>
  <dc:creator>Assemblywoman  PINKIN, Assemblyman  SCHAER</dc:creator>
  <cp:keywords>AJR60|2|LP |253|0|0|!|0|</cp:keywords>
  <dc:description>PREFILED 2020</dc:description>
  <cp:lastModifiedBy>Siracusa, Nicole</cp:lastModifiedBy>
  <cp:revision>2</cp:revision>
  <cp:lastPrinted>2021-03-01T16:45:00Z</cp:lastPrinted>
  <dcterms:created xsi:type="dcterms:W3CDTF">2021-03-01T16:45:00Z</dcterms:created>
  <dcterms:modified xsi:type="dcterms:W3CDTF">2021-03-01T16:45:00Z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