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F6" w:rsidRDefault="002228F6" w:rsidP="002228F6">
      <w:pPr>
        <w:pStyle w:val="bpuBill"/>
      </w:pPr>
      <w:bookmarkStart w:id="0" w:name="bpuFrontPg"/>
      <w:bookmarkStart w:id="1" w:name="_GoBack"/>
      <w:bookmarkEnd w:id="0"/>
      <w:bookmarkEnd w:id="1"/>
      <w:r>
        <w:t xml:space="preserve">ASSEMBLY JOINT RESOLUTION </w:t>
      </w:r>
    </w:p>
    <w:p w:rsidR="002228F6" w:rsidRDefault="002228F6" w:rsidP="002228F6">
      <w:pPr>
        <w:pStyle w:val="bpuBill"/>
      </w:pPr>
      <w:r>
        <w:t xml:space="preserve">No. 69 </w:t>
      </w:r>
    </w:p>
    <w:p w:rsidR="002228F6" w:rsidRPr="009D38FF" w:rsidRDefault="002228F6" w:rsidP="002228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510" r:id="rId7"/>
        </w:object>
      </w:r>
    </w:p>
    <w:p w:rsidR="002228F6" w:rsidRDefault="002228F6" w:rsidP="002228F6">
      <w:pPr>
        <w:pStyle w:val="bpuState"/>
      </w:pPr>
      <w:r>
        <w:t>STATE OF NEW JERSEY</w:t>
      </w:r>
    </w:p>
    <w:p w:rsidR="002228F6" w:rsidRDefault="002228F6" w:rsidP="002228F6">
      <w:pPr>
        <w:pStyle w:val="bpuLegislature"/>
      </w:pPr>
      <w:r>
        <w:t>219th LEGISLATURE</w:t>
      </w:r>
    </w:p>
    <w:p w:rsidR="002228F6" w:rsidRDefault="002228F6" w:rsidP="002228F6">
      <w:pPr>
        <w:pStyle w:val="bpuWpGraphic"/>
      </w:pPr>
      <w:r>
        <w:object w:dxaOrig="8985" w:dyaOrig="255">
          <v:shape id="_x0000_i1026" type="#_x0000_t75" style="width:6in;height:12pt" o:ole="">
            <v:imagedata r:id="rId6" o:title=""/>
          </v:shape>
          <o:OLEObject Type="Embed" ProgID="WPWin6.1" ShapeID="_x0000_i1026" DrawAspect="Content" ObjectID="_1642313511" r:id="rId8"/>
        </w:object>
      </w:r>
      <w:r>
        <w:t xml:space="preserve">  </w:t>
      </w:r>
    </w:p>
    <w:p w:rsidR="002228F6" w:rsidRDefault="002228F6" w:rsidP="002228F6">
      <w:pPr>
        <w:pStyle w:val="bpuIntro"/>
      </w:pPr>
      <w:r>
        <w:t>INTRODUCED FEBRUARY 3, 2020</w:t>
      </w:r>
    </w:p>
    <w:p w:rsidR="002228F6" w:rsidRDefault="002228F6" w:rsidP="002228F6">
      <w:pPr>
        <w:pStyle w:val="bpuIntro"/>
      </w:pPr>
    </w:p>
    <w:p w:rsidR="002228F6" w:rsidRDefault="002228F6" w:rsidP="002228F6">
      <w:pPr>
        <w:pStyle w:val="bpuIntro"/>
        <w:sectPr w:rsidR="002228F6" w:rsidSect="002228F6">
          <w:headerReference w:type="even" r:id="rId9"/>
          <w:headerReference w:type="default" r:id="rId10"/>
          <w:pgSz w:w="12240" w:h="20160" w:code="5"/>
          <w:pgMar w:top="2160" w:right="1440" w:bottom="1440" w:left="1440" w:header="72" w:footer="720" w:gutter="0"/>
          <w:pgNumType w:start="1"/>
          <w:cols w:space="720"/>
          <w:docGrid w:linePitch="360"/>
        </w:sectPr>
      </w:pPr>
    </w:p>
    <w:p w:rsidR="002228F6" w:rsidRDefault="002228F6" w:rsidP="002228F6">
      <w:pPr>
        <w:pStyle w:val="bpuIntro"/>
      </w:pPr>
    </w:p>
    <w:p w:rsidR="002228F6" w:rsidRDefault="002228F6" w:rsidP="002228F6">
      <w:pPr>
        <w:pStyle w:val="bpuSponsor"/>
      </w:pPr>
      <w:r>
        <w:t>Sponsored by:</w:t>
      </w:r>
    </w:p>
    <w:p w:rsidR="002228F6" w:rsidRDefault="002228F6" w:rsidP="002228F6">
      <w:pPr>
        <w:pStyle w:val="bpuSponsor"/>
      </w:pPr>
      <w:r>
        <w:t>Assemblyman  RONALD S. DANCER</w:t>
      </w:r>
    </w:p>
    <w:p w:rsidR="002228F6" w:rsidRDefault="002228F6" w:rsidP="002228F6">
      <w:pPr>
        <w:pStyle w:val="bpuSponsor"/>
      </w:pPr>
      <w:r>
        <w:t>District 12 (Burlington, Middlesex, Monmouth and Ocean)</w:t>
      </w:r>
    </w:p>
    <w:p w:rsidR="002228F6" w:rsidRDefault="002228F6" w:rsidP="002228F6">
      <w:pPr>
        <w:pStyle w:val="bpuSponsor"/>
      </w:pPr>
    </w:p>
    <w:p w:rsidR="002228F6" w:rsidRDefault="002228F6" w:rsidP="002228F6">
      <w:pPr>
        <w:pStyle w:val="bpuSponsor"/>
      </w:pPr>
    </w:p>
    <w:p w:rsidR="002228F6" w:rsidRDefault="002228F6" w:rsidP="002228F6">
      <w:pPr>
        <w:pStyle w:val="bpuSponsor"/>
      </w:pPr>
    </w:p>
    <w:p w:rsidR="002228F6" w:rsidRDefault="002228F6" w:rsidP="002228F6">
      <w:pPr>
        <w:pStyle w:val="bpuSponsor"/>
      </w:pPr>
    </w:p>
    <w:p w:rsidR="002228F6" w:rsidRDefault="002228F6" w:rsidP="002228F6">
      <w:pPr>
        <w:pStyle w:val="bpuSponsor"/>
      </w:pPr>
      <w:r>
        <w:t>SYNOPSIS</w:t>
      </w:r>
    </w:p>
    <w:p w:rsidR="002228F6" w:rsidRDefault="002228F6" w:rsidP="002228F6">
      <w:pPr>
        <w:pStyle w:val="bpuNormText"/>
      </w:pPr>
      <w:r>
        <w:tab/>
        <w:t>Designates September each year as “Honey Month” in NJ.</w:t>
      </w:r>
    </w:p>
    <w:p w:rsidR="002228F6" w:rsidRDefault="002228F6" w:rsidP="002228F6">
      <w:pPr>
        <w:pStyle w:val="bpuNormText"/>
      </w:pPr>
    </w:p>
    <w:p w:rsidR="002228F6" w:rsidRDefault="002228F6" w:rsidP="002228F6">
      <w:pPr>
        <w:pStyle w:val="bpuSponsor"/>
      </w:pPr>
      <w:r>
        <w:t xml:space="preserve">CURRENT VERSION OF TEXT </w:t>
      </w:r>
    </w:p>
    <w:p w:rsidR="002228F6" w:rsidRDefault="002228F6" w:rsidP="002228F6">
      <w:pPr>
        <w:pStyle w:val="bpuNormText"/>
      </w:pPr>
      <w:r>
        <w:tab/>
        <w:t>As introduced.</w:t>
      </w:r>
    </w:p>
    <w:p w:rsidR="002228F6" w:rsidRDefault="002228F6" w:rsidP="002228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228F6" w:rsidRDefault="002228F6" w:rsidP="008916EC">
      <w:pPr>
        <w:pStyle w:val="FronterPage"/>
        <w:tabs>
          <w:tab w:val="clear" w:pos="720"/>
          <w:tab w:val="clear" w:pos="1440"/>
          <w:tab w:val="clear" w:pos="2160"/>
          <w:tab w:val="clear" w:pos="2880"/>
          <w:tab w:val="clear" w:pos="3600"/>
          <w:tab w:val="clear" w:pos="4320"/>
          <w:tab w:val="clear" w:pos="5040"/>
        </w:tabs>
        <w:sectPr w:rsidR="002228F6" w:rsidSect="002228F6">
          <w:type w:val="continuous"/>
          <w:pgSz w:w="12240" w:h="20160" w:code="5"/>
          <w:pgMar w:top="1440" w:right="2275" w:bottom="1440" w:left="2275" w:header="72" w:footer="720" w:gutter="0"/>
          <w:pgNumType w:start="1"/>
          <w:cols w:space="720"/>
          <w:docGrid w:linePitch="360"/>
        </w:sectPr>
      </w:pPr>
    </w:p>
    <w:p w:rsidR="0069694B" w:rsidRPr="00AC6EB8" w:rsidRDefault="0069694B" w:rsidP="0069694B">
      <w:pPr>
        <w:pStyle w:val="HangingAnAct"/>
        <w:rPr>
          <w:rStyle w:val="HangingAnActChar"/>
        </w:rPr>
      </w:pPr>
      <w:r w:rsidRPr="0069694B">
        <w:rPr>
          <w:rStyle w:val="BillHead"/>
        </w:rPr>
        <w:lastRenderedPageBreak/>
        <w:t>A Joint Resolution</w:t>
      </w:r>
      <w:r w:rsidRPr="00AC6EB8">
        <w:rPr>
          <w:rStyle w:val="HangingAnActChar"/>
        </w:rPr>
        <w:t xml:space="preserve"> designating September each year as “Honey Month” in New Jersey.</w:t>
      </w:r>
    </w:p>
    <w:p w:rsidR="0069694B" w:rsidRPr="00AC6EB8" w:rsidRDefault="0069694B" w:rsidP="0069694B"/>
    <w:p w:rsidR="0069694B" w:rsidRPr="00AC6EB8" w:rsidRDefault="0069694B" w:rsidP="0069694B">
      <w:pPr>
        <w:pStyle w:val="IndentHang"/>
      </w:pPr>
      <w:r w:rsidRPr="00AC6EB8">
        <w:rPr>
          <w:b/>
          <w:bCs/>
          <w:smallCaps/>
        </w:rPr>
        <w:t>Whereas,</w:t>
      </w:r>
      <w:r w:rsidRPr="00AC6EB8">
        <w:t xml:space="preserve"> Honey is a natural and delicious sweetener that contains a wide array of vitamins, minerals, amino acids, and antioxidants; and</w:t>
      </w:r>
    </w:p>
    <w:p w:rsidR="0069694B" w:rsidRPr="00AC6EB8" w:rsidRDefault="0069694B" w:rsidP="0069694B">
      <w:pPr>
        <w:pStyle w:val="IndentHang"/>
      </w:pPr>
      <w:r w:rsidRPr="00AC6EB8">
        <w:rPr>
          <w:b/>
          <w:bCs/>
          <w:smallCaps/>
        </w:rPr>
        <w:t>Whereas,</w:t>
      </w:r>
      <w:r w:rsidRPr="00AC6EB8">
        <w:t xml:space="preserve"> Honey adds sweetness and complexity to toast, tea, or dessert, and it lends a subtle sweet flavor and moistness to baked goods; and</w:t>
      </w:r>
    </w:p>
    <w:p w:rsidR="0069694B" w:rsidRPr="00AC6EB8" w:rsidRDefault="0069694B" w:rsidP="0069694B">
      <w:pPr>
        <w:pStyle w:val="IndentHang"/>
      </w:pPr>
      <w:r w:rsidRPr="00AC6EB8">
        <w:rPr>
          <w:b/>
          <w:bCs/>
          <w:smallCaps/>
        </w:rPr>
        <w:t>Whereas,</w:t>
      </w:r>
      <w:r w:rsidRPr="00AC6EB8">
        <w:t xml:space="preserve"> Since the time of the ancient Egyptians, people have used honey for medicinal purposes, including to help alleviate the symptoms of the common cold, such as cough and sore throat; and</w:t>
      </w:r>
    </w:p>
    <w:p w:rsidR="0069694B" w:rsidRPr="00AC6EB8" w:rsidRDefault="0069694B" w:rsidP="0069694B">
      <w:pPr>
        <w:pStyle w:val="IndentHang"/>
      </w:pPr>
      <w:r w:rsidRPr="00AC6EB8">
        <w:rPr>
          <w:b/>
          <w:bCs/>
          <w:smallCaps/>
        </w:rPr>
        <w:t>Whereas,</w:t>
      </w:r>
      <w:r w:rsidRPr="00AC6EB8">
        <w:t xml:space="preserve"> Honey has also been used as a topical treatment for wounds, burns, and insect bites, and is known for its anti-inflammatory properties; and</w:t>
      </w:r>
    </w:p>
    <w:p w:rsidR="0069694B" w:rsidRPr="00AC6EB8" w:rsidRDefault="0069694B" w:rsidP="0069694B">
      <w:pPr>
        <w:pStyle w:val="IndentHang"/>
      </w:pPr>
      <w:r w:rsidRPr="00AC6EB8">
        <w:rPr>
          <w:b/>
          <w:bCs/>
          <w:smallCaps/>
        </w:rPr>
        <w:t>Whereas,</w:t>
      </w:r>
      <w:r w:rsidRPr="00AC6EB8">
        <w:t xml:space="preserve"> Recent scientific studies have confirmed honey’s medicinal properties, finding it useful in treating cold symptoms for children between one and five years of age, and finding it to possess bactericidal activity against many organisms, including Salmonella, </w:t>
      </w:r>
      <w:proofErr w:type="spellStart"/>
      <w:r w:rsidRPr="00AC6EB8">
        <w:t>Shigella</w:t>
      </w:r>
      <w:proofErr w:type="spellEnd"/>
      <w:r w:rsidRPr="00AC6EB8">
        <w:t>, Escherichia coli, and Helicobacter pylori; and</w:t>
      </w:r>
    </w:p>
    <w:p w:rsidR="0069694B" w:rsidRPr="00AC6EB8" w:rsidRDefault="0069694B" w:rsidP="0069694B">
      <w:pPr>
        <w:pStyle w:val="IndentHang"/>
      </w:pPr>
      <w:r w:rsidRPr="00AC6EB8">
        <w:rPr>
          <w:b/>
          <w:bCs/>
          <w:smallCaps/>
        </w:rPr>
        <w:t>Whereas,</w:t>
      </w:r>
      <w:r w:rsidRPr="00AC6EB8">
        <w:t xml:space="preserve"> In 2017, New Jersey had approximately 13,000 honey-producing honeybee colonies, which produced approximately 364,000 pounds of honey; and</w:t>
      </w:r>
    </w:p>
    <w:p w:rsidR="0069694B" w:rsidRDefault="0069694B" w:rsidP="0069694B">
      <w:pPr>
        <w:pStyle w:val="IndentHang"/>
      </w:pPr>
      <w:r w:rsidRPr="00AC6EB8">
        <w:rPr>
          <w:b/>
          <w:bCs/>
          <w:smallCaps/>
        </w:rPr>
        <w:t>Whereas,</w:t>
      </w:r>
      <w:r w:rsidRPr="00AC6EB8">
        <w:t xml:space="preserve"> New Jersey honey generated over $2.8 million in sales for farmers and artisans in 2017; and</w:t>
      </w:r>
    </w:p>
    <w:p w:rsidR="0069694B" w:rsidRPr="00A170E1" w:rsidRDefault="0069694B" w:rsidP="0069694B">
      <w:pPr>
        <w:pStyle w:val="IndentHang"/>
      </w:pPr>
      <w:r w:rsidRPr="00391B81">
        <w:rPr>
          <w:b/>
          <w:bCs/>
          <w:smallCaps/>
        </w:rPr>
        <w:t>Whereas,</w:t>
      </w:r>
      <w:r w:rsidRPr="001C43C8">
        <w:t xml:space="preserve"> </w:t>
      </w:r>
      <w:r>
        <w:t>The citizens of the State should be encouraged to purchase more local honey, since purchasing local honey supports New Jersey farmers, keeps money in the State, and creates new jobs; and</w:t>
      </w:r>
    </w:p>
    <w:p w:rsidR="0069694B" w:rsidRPr="00AC6EB8" w:rsidRDefault="0069694B" w:rsidP="0069694B">
      <w:pPr>
        <w:pStyle w:val="IndentHang"/>
      </w:pPr>
      <w:r w:rsidRPr="00AC6EB8">
        <w:rPr>
          <w:b/>
          <w:bCs/>
          <w:smallCaps/>
        </w:rPr>
        <w:t>Whereas,</w:t>
      </w:r>
      <w:r w:rsidRPr="00AC6EB8">
        <w:t xml:space="preserve"> Honey is produced by the honeybee (</w:t>
      </w:r>
      <w:proofErr w:type="spellStart"/>
      <w:r w:rsidRPr="00AC6EB8">
        <w:t>apis</w:t>
      </w:r>
      <w:proofErr w:type="spellEnd"/>
      <w:r w:rsidRPr="00AC6EB8">
        <w:t xml:space="preserve"> </w:t>
      </w:r>
      <w:proofErr w:type="spellStart"/>
      <w:r w:rsidRPr="00AC6EB8">
        <w:t>mellifera</w:t>
      </w:r>
      <w:proofErr w:type="spellEnd"/>
      <w:r w:rsidRPr="00AC6EB8">
        <w:t>), which was designated as the “New Jersey State Bug” by the Legislature in 1974; and</w:t>
      </w:r>
    </w:p>
    <w:p w:rsidR="0069694B" w:rsidRPr="00AC6EB8" w:rsidRDefault="0069694B" w:rsidP="0069694B">
      <w:pPr>
        <w:pStyle w:val="IndentHang"/>
      </w:pPr>
      <w:r w:rsidRPr="00AC6EB8">
        <w:rPr>
          <w:b/>
          <w:bCs/>
          <w:smallCaps/>
        </w:rPr>
        <w:t>Whereas,</w:t>
      </w:r>
      <w:r w:rsidRPr="00AC6EB8">
        <w:t xml:space="preserve"> The National Honey Board has designated September as “National Honey Month;” and</w:t>
      </w:r>
    </w:p>
    <w:p w:rsidR="0069694B" w:rsidRPr="00AC6EB8" w:rsidRDefault="0069694B" w:rsidP="0069694B">
      <w:pPr>
        <w:pStyle w:val="IndentHang"/>
      </w:pPr>
      <w:r w:rsidRPr="00AC6EB8">
        <w:rPr>
          <w:b/>
          <w:bCs/>
          <w:smallCaps/>
        </w:rPr>
        <w:t>Whereas,</w:t>
      </w:r>
      <w:r w:rsidRPr="00AC6EB8">
        <w:t xml:space="preserve"> It is proper and fitting for the Legislature to officially recognize the benefits of honey and to promote the continued use of New Jersey honey for culinary and medicinal purposes; now, therefore,</w:t>
      </w:r>
    </w:p>
    <w:p w:rsidR="0069694B" w:rsidRPr="00AC6EB8" w:rsidRDefault="0069694B" w:rsidP="0069694B"/>
    <w:p w:rsidR="0069694B" w:rsidRPr="00AC6EB8" w:rsidRDefault="0069694B" w:rsidP="0069694B">
      <w:r w:rsidRPr="00AC6EB8">
        <w:tab/>
      </w:r>
      <w:r w:rsidRPr="00AC6EB8">
        <w:rPr>
          <w:rStyle w:val="BillHeading2"/>
        </w:rPr>
        <w:t xml:space="preserve">Be It Resolved </w:t>
      </w:r>
      <w:r w:rsidRPr="00AC6EB8">
        <w:rPr>
          <w:rStyle w:val="BillLanguage"/>
        </w:rPr>
        <w:t>by the Senate and General Assembly of the State of New Jersey:</w:t>
      </w:r>
    </w:p>
    <w:p w:rsidR="0069694B" w:rsidRPr="00AC6EB8" w:rsidRDefault="0069694B" w:rsidP="0069694B"/>
    <w:p w:rsidR="0069694B" w:rsidRPr="00AC6EB8" w:rsidRDefault="0069694B" w:rsidP="0069694B">
      <w:r w:rsidRPr="00AC6EB8">
        <w:tab/>
        <w:t>1.</w:t>
      </w:r>
      <w:r w:rsidRPr="00AC6EB8">
        <w:tab/>
        <w:t>The month of September each year is designated as “Honey Month” in New Jersey.</w:t>
      </w:r>
    </w:p>
    <w:p w:rsidR="0069694B" w:rsidRPr="00AC6EB8" w:rsidRDefault="0069694B" w:rsidP="0069694B"/>
    <w:p w:rsidR="00AF7FC6" w:rsidRDefault="0069694B" w:rsidP="0069694B">
      <w:r w:rsidRPr="00AC6EB8">
        <w:tab/>
        <w:t>2.</w:t>
      </w:r>
      <w:r w:rsidRPr="00AC6EB8">
        <w:tab/>
        <w:t>The Governor is respectfully requested to annually issue a proclamation calling upon public officials and the citizens of the State to observe “Honey Month” with appropriate activities and programs.</w:t>
      </w:r>
    </w:p>
    <w:p w:rsidR="0069694B" w:rsidRDefault="0069694B" w:rsidP="0069694B">
      <w:r w:rsidRPr="00AC6EB8">
        <w:lastRenderedPageBreak/>
        <w:tab/>
        <w:t>3.</w:t>
      </w:r>
      <w:r w:rsidRPr="00AC6EB8">
        <w:tab/>
        <w:t>This joint resolution shall take effect immediately.</w:t>
      </w:r>
    </w:p>
    <w:p w:rsidR="0069694B" w:rsidRDefault="0069694B" w:rsidP="0069694B"/>
    <w:p w:rsidR="0069694B" w:rsidRPr="00AC6EB8" w:rsidRDefault="0069694B" w:rsidP="0069694B"/>
    <w:p w:rsidR="0069694B" w:rsidRPr="00AC6EB8" w:rsidRDefault="0069694B" w:rsidP="0069694B">
      <w:pPr>
        <w:jc w:val="center"/>
      </w:pPr>
      <w:r w:rsidRPr="00AC6EB8">
        <w:t>STATEMENT</w:t>
      </w:r>
    </w:p>
    <w:p w:rsidR="0069694B" w:rsidRPr="00AC6EB8" w:rsidRDefault="0069694B" w:rsidP="0069694B"/>
    <w:p w:rsidR="0069694B" w:rsidRPr="00AC6EB8" w:rsidRDefault="0069694B" w:rsidP="0069694B">
      <w:r w:rsidRPr="00AC6EB8">
        <w:tab/>
        <w:t>This joint resolution designates September each year as “Honey Month” in New Jersey.</w:t>
      </w:r>
    </w:p>
    <w:p w:rsidR="0069694B" w:rsidRPr="00AC6EB8" w:rsidRDefault="0069694B" w:rsidP="0069694B">
      <w:r w:rsidRPr="00AC6EB8">
        <w:tab/>
        <w:t>Honey is a natural sweetener that also contains a wide array of vitamins, minerals, amino acids, and antioxidants.  Honey has also been known to have medicinal properties since the time of ancient Egypt.  Honey can be used to alleviate coughs and sore throats, to treat inflammation from insect bites, and to act as a natural antibacterial agent for cuts and scrapes.</w:t>
      </w:r>
    </w:p>
    <w:p w:rsidR="0069694B" w:rsidRPr="00AC6EB8" w:rsidRDefault="0069694B" w:rsidP="0069694B">
      <w:r w:rsidRPr="00AC6EB8">
        <w:tab/>
        <w:t>In 2017, New Jersey had approximately 13,000 honey-producing honeybee colonies, which produced approximately 364,000 pounds of honey.  New Jersey honey generated over $2.8 million in sales for farmers and artisans in 2017.</w:t>
      </w:r>
      <w:r>
        <w:t xml:space="preserve"> Purchasing local honey supports New Jersey farmers, keeps money in the State, and creates new jobs.</w:t>
      </w:r>
    </w:p>
    <w:p w:rsidR="0069694B" w:rsidRDefault="0069694B">
      <w:r w:rsidRPr="00AC6EB8">
        <w:tab/>
        <w:t>It is thus proper and fitting for the Legislature to officially recognize the benefits of honey and honeybees and to promote the continued use of New Jersey honey for culinary and medicinal purposes by designating September each year as “Honey Month” in New Jersey.</w:t>
      </w:r>
    </w:p>
    <w:sectPr w:rsidR="0069694B" w:rsidSect="002228F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DE8" w:rsidRDefault="00495DE8">
      <w:r>
        <w:separator/>
      </w:r>
    </w:p>
  </w:endnote>
  <w:endnote w:type="continuationSeparator" w:id="0">
    <w:p w:rsidR="00495DE8" w:rsidRDefault="00495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DE8" w:rsidRDefault="00495DE8">
      <w:r>
        <w:separator/>
      </w:r>
    </w:p>
  </w:footnote>
  <w:footnote w:type="continuationSeparator" w:id="0">
    <w:p w:rsidR="00495DE8" w:rsidRDefault="00495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31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28F6" w:rsidRDefault="002228F6" w:rsidP="002228F6">
    <w:pPr>
      <w:pStyle w:val="bpuHeadSpon"/>
    </w:pPr>
    <w:r w:rsidRPr="002228F6">
      <w:rPr>
        <w:rStyle w:val="bpuHeadSponChar"/>
      </w:rPr>
      <w:t>AJR69</w:t>
    </w:r>
    <w:r>
      <w:t xml:space="preserve"> DANCER</w:t>
    </w:r>
  </w:p>
  <w:p w:rsidR="002228F6" w:rsidRDefault="002228F6" w:rsidP="002228F6">
    <w:pPr>
      <w:pStyle w:val="bpuHeadSpon"/>
    </w:pPr>
    <w:r>
      <w:fldChar w:fldCharType="begin"/>
    </w:r>
    <w:r>
      <w:instrText xml:space="preserve"> PAGE  \* MERGEFORMAT </w:instrText>
    </w:r>
    <w:r>
      <w:fldChar w:fldCharType="separate"/>
    </w:r>
    <w:r w:rsidR="0060311A">
      <w:rPr>
        <w:noProof/>
      </w:rPr>
      <w:t>3</w:t>
    </w:r>
    <w:r>
      <w:fldChar w:fldCharType="end"/>
    </w:r>
  </w:p>
  <w:p w:rsidR="002228F6" w:rsidRDefault="002228F6" w:rsidP="002228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28F6" w:rsidRDefault="002228F6" w:rsidP="002228F6">
    <w:pPr>
      <w:pStyle w:val="bpuHeadSpon"/>
    </w:pPr>
    <w:r w:rsidRPr="002228F6">
      <w:rPr>
        <w:rStyle w:val="bpuHeadSponChar"/>
      </w:rPr>
      <w:t>AJR69</w:t>
    </w:r>
    <w:r>
      <w:t xml:space="preserve"> DANCER</w:t>
    </w:r>
  </w:p>
  <w:p w:rsidR="002228F6" w:rsidRDefault="002228F6" w:rsidP="002228F6">
    <w:pPr>
      <w:pStyle w:val="bpuHeadSpon"/>
    </w:pPr>
    <w:r>
      <w:fldChar w:fldCharType="begin"/>
    </w:r>
    <w:r>
      <w:instrText xml:space="preserve"> PAGE  \* MERGEFORMAT </w:instrText>
    </w:r>
    <w:r>
      <w:fldChar w:fldCharType="separate"/>
    </w:r>
    <w:r w:rsidR="0060311A">
      <w:rPr>
        <w:noProof/>
      </w:rPr>
      <w:t>2</w:t>
    </w:r>
    <w:r>
      <w:fldChar w:fldCharType="end"/>
    </w:r>
  </w:p>
  <w:p w:rsidR="002228F6" w:rsidRDefault="002228F6" w:rsidP="00222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DE8"/>
    <w:rsid w:val="000051BD"/>
    <w:rsid w:val="000160A5"/>
    <w:rsid w:val="0002335B"/>
    <w:rsid w:val="0003549A"/>
    <w:rsid w:val="000367AE"/>
    <w:rsid w:val="00043B22"/>
    <w:rsid w:val="00054975"/>
    <w:rsid w:val="00057D20"/>
    <w:rsid w:val="0006197C"/>
    <w:rsid w:val="0006281F"/>
    <w:rsid w:val="000803D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8F6"/>
    <w:rsid w:val="00222983"/>
    <w:rsid w:val="002370D0"/>
    <w:rsid w:val="00255958"/>
    <w:rsid w:val="00257FA2"/>
    <w:rsid w:val="0026574A"/>
    <w:rsid w:val="002660BB"/>
    <w:rsid w:val="002720E8"/>
    <w:rsid w:val="00275293"/>
    <w:rsid w:val="002776B0"/>
    <w:rsid w:val="00286C7E"/>
    <w:rsid w:val="002A0CB7"/>
    <w:rsid w:val="002A1029"/>
    <w:rsid w:val="002A3A1A"/>
    <w:rsid w:val="002A4692"/>
    <w:rsid w:val="002A51BA"/>
    <w:rsid w:val="002B2E26"/>
    <w:rsid w:val="002B3FE6"/>
    <w:rsid w:val="002C2D81"/>
    <w:rsid w:val="002C461E"/>
    <w:rsid w:val="002C6CEC"/>
    <w:rsid w:val="002E09CE"/>
    <w:rsid w:val="002E69D1"/>
    <w:rsid w:val="002F3BA6"/>
    <w:rsid w:val="002F6C4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E0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DE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C6B"/>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11A"/>
    <w:rsid w:val="00605B20"/>
    <w:rsid w:val="0061156F"/>
    <w:rsid w:val="00613FF5"/>
    <w:rsid w:val="006155A8"/>
    <w:rsid w:val="00621B94"/>
    <w:rsid w:val="00626239"/>
    <w:rsid w:val="00635316"/>
    <w:rsid w:val="00635449"/>
    <w:rsid w:val="006378C5"/>
    <w:rsid w:val="00645E6A"/>
    <w:rsid w:val="0065786A"/>
    <w:rsid w:val="00665CBC"/>
    <w:rsid w:val="00667A5C"/>
    <w:rsid w:val="00677316"/>
    <w:rsid w:val="00686AEB"/>
    <w:rsid w:val="0069694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67F"/>
    <w:rsid w:val="00813627"/>
    <w:rsid w:val="00832816"/>
    <w:rsid w:val="00837109"/>
    <w:rsid w:val="00840365"/>
    <w:rsid w:val="008406A3"/>
    <w:rsid w:val="00841D2C"/>
    <w:rsid w:val="00845F3C"/>
    <w:rsid w:val="008461B8"/>
    <w:rsid w:val="008462F1"/>
    <w:rsid w:val="00847EF1"/>
    <w:rsid w:val="008538FA"/>
    <w:rsid w:val="008573B0"/>
    <w:rsid w:val="00865011"/>
    <w:rsid w:val="00866563"/>
    <w:rsid w:val="00867AC2"/>
    <w:rsid w:val="0087056E"/>
    <w:rsid w:val="00873935"/>
    <w:rsid w:val="00875402"/>
    <w:rsid w:val="00884D51"/>
    <w:rsid w:val="008916EC"/>
    <w:rsid w:val="00891E4F"/>
    <w:rsid w:val="008A31C5"/>
    <w:rsid w:val="008A4F9A"/>
    <w:rsid w:val="008B2850"/>
    <w:rsid w:val="008B6DA3"/>
    <w:rsid w:val="008C79B3"/>
    <w:rsid w:val="008D77BD"/>
    <w:rsid w:val="008E454C"/>
    <w:rsid w:val="008F1E5A"/>
    <w:rsid w:val="00901BDA"/>
    <w:rsid w:val="009121D8"/>
    <w:rsid w:val="00916F7A"/>
    <w:rsid w:val="00917FE3"/>
    <w:rsid w:val="009318C7"/>
    <w:rsid w:val="00931C09"/>
    <w:rsid w:val="009348C2"/>
    <w:rsid w:val="009440D0"/>
    <w:rsid w:val="009523A3"/>
    <w:rsid w:val="0095488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76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8A5"/>
    <w:rsid w:val="00AE1871"/>
    <w:rsid w:val="00AF1A8C"/>
    <w:rsid w:val="00AF7FC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5D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4D4"/>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5B2089-87B8-4E3F-BC84-417CF765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9694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C0E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0E07"/>
    <w:rPr>
      <w:rFonts w:ascii="Segoe UI" w:hAnsi="Segoe UI" w:cs="Segoe UI"/>
      <w:spacing w:val="4"/>
      <w:sz w:val="18"/>
      <w:szCs w:val="18"/>
    </w:rPr>
  </w:style>
  <w:style w:type="character" w:styleId="LineNumber">
    <w:name w:val="line number"/>
    <w:basedOn w:val="DefaultParagraphFont"/>
    <w:semiHidden/>
    <w:unhideWhenUsed/>
    <w:rsid w:val="00222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575</Words>
  <Characters>3103</Characters>
  <Application>Microsoft Office Word</Application>
  <DocSecurity>0</DocSecurity>
  <Lines>96</Lines>
  <Paragraphs>33</Paragraphs>
  <ScaleCrop>false</ScaleCrop>
  <HeadingPairs>
    <vt:vector size="2" baseType="variant">
      <vt:variant>
        <vt:lpstr>Title</vt:lpstr>
      </vt:variant>
      <vt:variant>
        <vt:i4>1</vt:i4>
      </vt:variant>
    </vt:vector>
  </HeadingPairs>
  <TitlesOfParts>
    <vt:vector size="1" baseType="lpstr">
      <vt:lpstr>AJR69</vt:lpstr>
    </vt:vector>
  </TitlesOfParts>
  <Manager>R230</Manager>
  <Company>NJ Office of Legislative Services</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AJR69</dc:title>
  <dc:subject/>
  <dc:creator>Assemblyman  DANCER</dc:creator>
  <cp:keywords>AJR69|3|EA |300|0|300|N|14|</cp:keywords>
  <dc:description>INTRODUCED FEBRUARY 3, 2020</dc:description>
  <cp:lastModifiedBy>Bektas, Brenda</cp:lastModifiedBy>
  <cp:revision>2</cp:revision>
  <cp:lastPrinted>2020-01-21T20:05:00Z</cp:lastPrinted>
  <dcterms:created xsi:type="dcterms:W3CDTF">2020-02-04T14:23:00Z</dcterms:created>
  <dcterms:modified xsi:type="dcterms:W3CDTF">2020-02-04T14:23:00Z</dcterms:modified>
  <cp:category>ss.1-2: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