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76B" w:rsidRDefault="0041476B" w:rsidP="0041476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JOINT RESOLUTION </w:t>
      </w:r>
    </w:p>
    <w:p w:rsidR="0041476B" w:rsidRDefault="0041476B" w:rsidP="0041476B">
      <w:pPr>
        <w:pStyle w:val="bpuBill"/>
      </w:pPr>
      <w:r>
        <w:t xml:space="preserve">No. 85 </w:t>
      </w:r>
    </w:p>
    <w:p w:rsidR="0041476B" w:rsidRPr="009D38FF" w:rsidRDefault="0041476B" w:rsidP="0041476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8311290" r:id="rId7"/>
        </w:object>
      </w:r>
    </w:p>
    <w:p w:rsidR="0041476B" w:rsidRDefault="0041476B" w:rsidP="0041476B">
      <w:pPr>
        <w:pStyle w:val="bpuState"/>
      </w:pPr>
      <w:r>
        <w:t>STATE OF NEW JERSEY</w:t>
      </w:r>
    </w:p>
    <w:p w:rsidR="0041476B" w:rsidRDefault="0041476B" w:rsidP="0041476B">
      <w:pPr>
        <w:pStyle w:val="bpuLegislature"/>
      </w:pPr>
      <w:r>
        <w:t>219th LEGISLATURE</w:t>
      </w:r>
    </w:p>
    <w:p w:rsidR="0041476B" w:rsidRDefault="0041476B" w:rsidP="0041476B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8311291" r:id="rId8"/>
        </w:object>
      </w:r>
      <w:r>
        <w:t xml:space="preserve">  </w:t>
      </w:r>
    </w:p>
    <w:p w:rsidR="0041476B" w:rsidRDefault="0041476B" w:rsidP="0041476B">
      <w:pPr>
        <w:pStyle w:val="bpuIntro"/>
      </w:pPr>
      <w:r>
        <w:t>INTRODUCED FEBRUARY 3, 2020</w:t>
      </w:r>
    </w:p>
    <w:p w:rsidR="0041476B" w:rsidRDefault="0041476B" w:rsidP="0041476B">
      <w:pPr>
        <w:pStyle w:val="bpuIntro"/>
      </w:pPr>
    </w:p>
    <w:p w:rsidR="0041476B" w:rsidRDefault="0041476B" w:rsidP="0041476B">
      <w:pPr>
        <w:pStyle w:val="bpuIntro"/>
        <w:sectPr w:rsidR="0041476B" w:rsidSect="00751DDD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41476B" w:rsidRDefault="0041476B" w:rsidP="0041476B">
      <w:pPr>
        <w:pStyle w:val="bpuIntro"/>
      </w:pPr>
    </w:p>
    <w:p w:rsidR="0041476B" w:rsidRDefault="0041476B" w:rsidP="0041476B">
      <w:pPr>
        <w:pStyle w:val="bpuSponsor"/>
      </w:pPr>
      <w:r>
        <w:t>Sponsored by:</w:t>
      </w:r>
    </w:p>
    <w:p w:rsidR="0041476B" w:rsidRDefault="0041476B" w:rsidP="0041476B">
      <w:pPr>
        <w:pStyle w:val="bpuSponsor"/>
      </w:pPr>
      <w:r>
        <w:t>Assemblywoman  NANCY F. MUNOZ</w:t>
      </w:r>
    </w:p>
    <w:p w:rsidR="0041476B" w:rsidRDefault="0041476B" w:rsidP="0041476B">
      <w:pPr>
        <w:pStyle w:val="bpuSponsor"/>
      </w:pPr>
      <w:r>
        <w:t>District 21 (Morris, Somerset and Union)</w:t>
      </w:r>
    </w:p>
    <w:p w:rsidR="0041476B" w:rsidRDefault="0041476B" w:rsidP="0041476B">
      <w:pPr>
        <w:pStyle w:val="bpuSponsor"/>
      </w:pPr>
      <w:r>
        <w:t>Assemblywoman  BETTYLOU DECROCE</w:t>
      </w:r>
    </w:p>
    <w:p w:rsidR="0041476B" w:rsidRDefault="0041476B" w:rsidP="0041476B">
      <w:pPr>
        <w:pStyle w:val="bpuSponsor"/>
      </w:pPr>
      <w:r>
        <w:t>District 26 (Essex, Morris and Passaic)</w:t>
      </w:r>
    </w:p>
    <w:p w:rsidR="0041476B" w:rsidRDefault="00751DDD" w:rsidP="00751DDD">
      <w:pPr>
        <w:pStyle w:val="bpuSponsor"/>
      </w:pPr>
      <w:r>
        <w:t>Assemblywoman  AURA K. DUNN</w:t>
      </w:r>
    </w:p>
    <w:p w:rsidR="00751DDD" w:rsidRDefault="00751DDD" w:rsidP="00751DDD">
      <w:pPr>
        <w:pStyle w:val="bpuSponsor"/>
      </w:pPr>
      <w:r>
        <w:t>District 25 (Morris and Somerset)</w:t>
      </w:r>
    </w:p>
    <w:p w:rsidR="00751DDD" w:rsidRPr="00751DDD" w:rsidRDefault="00751DDD" w:rsidP="00751DDD">
      <w:pPr>
        <w:pStyle w:val="bpuSponsor"/>
      </w:pPr>
    </w:p>
    <w:p w:rsidR="0041476B" w:rsidRDefault="0041476B" w:rsidP="0041476B">
      <w:pPr>
        <w:pStyle w:val="bpuSponsor"/>
      </w:pPr>
    </w:p>
    <w:p w:rsidR="0041476B" w:rsidRDefault="0041476B" w:rsidP="0041476B">
      <w:pPr>
        <w:pStyle w:val="bpuSponsor"/>
      </w:pPr>
    </w:p>
    <w:p w:rsidR="0041476B" w:rsidRDefault="0041476B" w:rsidP="0041476B">
      <w:pPr>
        <w:pStyle w:val="bpuSponsor"/>
      </w:pPr>
    </w:p>
    <w:p w:rsidR="0041476B" w:rsidRDefault="0041476B" w:rsidP="0041476B">
      <w:pPr>
        <w:pStyle w:val="bpuSponsor"/>
      </w:pPr>
      <w:r>
        <w:t>SYNOPSIS</w:t>
      </w:r>
    </w:p>
    <w:p w:rsidR="0041476B" w:rsidRDefault="0041476B" w:rsidP="0041476B">
      <w:pPr>
        <w:pStyle w:val="bpuNormText"/>
      </w:pPr>
      <w:r>
        <w:tab/>
        <w:t xml:space="preserve">Designates June of each year as “Cancer Survivor Month.” </w:t>
      </w:r>
    </w:p>
    <w:p w:rsidR="0041476B" w:rsidRDefault="0041476B" w:rsidP="0041476B">
      <w:pPr>
        <w:pStyle w:val="bpuNormText"/>
      </w:pPr>
    </w:p>
    <w:p w:rsidR="0041476B" w:rsidRDefault="0041476B" w:rsidP="0041476B">
      <w:pPr>
        <w:pStyle w:val="bpuSponsor"/>
      </w:pPr>
      <w:r>
        <w:t xml:space="preserve">CURRENT VERSION OF TEXT </w:t>
      </w:r>
    </w:p>
    <w:p w:rsidR="0041476B" w:rsidRDefault="0041476B" w:rsidP="0041476B">
      <w:pPr>
        <w:pStyle w:val="bpuNormText"/>
      </w:pPr>
      <w:r>
        <w:tab/>
        <w:t>As introduced.</w:t>
      </w:r>
    </w:p>
    <w:p w:rsidR="0041476B" w:rsidRDefault="0041476B" w:rsidP="0041476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476B" w:rsidRDefault="0041476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1476B" w:rsidSect="0041476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A128F9" w:rsidRPr="00677316" w:rsidRDefault="00A128F9" w:rsidP="00A128F9">
      <w:pPr>
        <w:pStyle w:val="HangingAnAct"/>
        <w:rPr>
          <w:rStyle w:val="HangingAnActChar"/>
        </w:rPr>
      </w:pPr>
      <w:r w:rsidRPr="00A128F9">
        <w:rPr>
          <w:rStyle w:val="BillHead"/>
        </w:rPr>
        <w:lastRenderedPageBreak/>
        <w:t>A Joint Resolution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designating June</w:t>
      </w:r>
      <w:r w:rsidRPr="00545D16">
        <w:rPr>
          <w:rStyle w:val="HangingAnActChar"/>
        </w:rPr>
        <w:t xml:space="preserve"> of each year</w:t>
      </w:r>
      <w:r>
        <w:rPr>
          <w:rStyle w:val="HangingAnActChar"/>
        </w:rPr>
        <w:t xml:space="preserve"> as “Cancer Survivor</w:t>
      </w:r>
      <w:r w:rsidRPr="00545D16">
        <w:rPr>
          <w:rStyle w:val="HangingAnActChar"/>
        </w:rPr>
        <w:t xml:space="preserve"> Month.”</w:t>
      </w:r>
    </w:p>
    <w:p w:rsidR="00A128F9" w:rsidRDefault="00A128F9" w:rsidP="00A128F9"/>
    <w:p w:rsidR="00A128F9" w:rsidRDefault="00A128F9" w:rsidP="00A128F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In light of advances in cancer prevention, early detection, treatment, and follow-up care, more people than ever before are surviving cancer; and </w:t>
      </w:r>
    </w:p>
    <w:p w:rsidR="00A128F9" w:rsidRPr="00EE48EF" w:rsidRDefault="00A128F9" w:rsidP="00A128F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A “cancer survivor” is defined as anyone living with a history of cancer, from the moment of diagnosis through the remainder of life; and</w:t>
      </w:r>
    </w:p>
    <w:p w:rsidR="00A128F9" w:rsidRDefault="00A128F9" w:rsidP="00A128F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More than 15.5 million people in this country are currently alive after being diagnosed with cancer; and</w:t>
      </w:r>
    </w:p>
    <w:p w:rsidR="00A128F9" w:rsidRDefault="00A128F9" w:rsidP="00A128F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From 2009-2013, a total of 82,861 deaths due to cancer occu</w:t>
      </w:r>
      <w:r w:rsidR="00C17BAF">
        <w:t>rred among New Jersey residents;</w:t>
      </w:r>
      <w:r>
        <w:t xml:space="preserve"> and</w:t>
      </w:r>
    </w:p>
    <w:p w:rsidR="00A128F9" w:rsidRDefault="00A128F9" w:rsidP="00A128F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A total of 49,980 cases of invasive cancer were diagnosed in 2013 among New Jersey residents; and</w:t>
      </w:r>
    </w:p>
    <w:p w:rsidR="00A128F9" w:rsidRDefault="00A128F9" w:rsidP="00A128F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 most common cancer diagnosed among New Jersey women in 2013 was breast cancer, the most common cancer diagnosed among New Jersey men in that year was prostate cancer; however, lung cancer was the leading cause of cancer-related death in 2013; and</w:t>
      </w:r>
    </w:p>
    <w:p w:rsidR="00A128F9" w:rsidRPr="00E6787B" w:rsidRDefault="00A128F9" w:rsidP="00A128F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There are an estimated 504,050 cancer survivors in New Jersey; and </w:t>
      </w:r>
    </w:p>
    <w:p w:rsidR="00A128F9" w:rsidRPr="00411608" w:rsidRDefault="00A128F9" w:rsidP="00A128F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Currently, 66 percent of cancer patients will live more than five years following diagnosis; and</w:t>
      </w:r>
    </w:p>
    <w:p w:rsidR="00A128F9" w:rsidRDefault="00A128F9" w:rsidP="00A128F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Sixty percent of all cancer survivors are age 65 or older; and</w:t>
      </w:r>
    </w:p>
    <w:p w:rsidR="00A128F9" w:rsidRPr="00EE48EF" w:rsidRDefault="00A128F9" w:rsidP="00A128F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Roughly 80 percent of people return to work after a cancer diagnosis, and studies have shown little, if any, difference in the work performance of cancer survivors who return to work; however, one in five survivors will have cancer-related work limitations up to five years after diagnosis; and</w:t>
      </w:r>
    </w:p>
    <w:p w:rsidR="00A128F9" w:rsidRDefault="00A128F9" w:rsidP="00A128F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Surviving cancer can result in a host of other problems; and </w:t>
      </w:r>
    </w:p>
    <w:p w:rsidR="00A128F9" w:rsidRDefault="00A128F9" w:rsidP="00A128F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Physical, emotional, and financial hardships often persist for years after cancer diagnosis and treatment; and </w:t>
      </w:r>
    </w:p>
    <w:p w:rsidR="00A128F9" w:rsidRDefault="00A128F9" w:rsidP="00A128F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Cancer survivors are also at greater risk for developing other cancers and health conditions; and</w:t>
      </w:r>
    </w:p>
    <w:p w:rsidR="00A128F9" w:rsidRDefault="00A128F9" w:rsidP="00A128F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In addition, cancer survivors may face numerous challenges during and after treatment, such as</w:t>
      </w:r>
      <w:r w:rsidRPr="001C43C8">
        <w:t xml:space="preserve"> </w:t>
      </w:r>
      <w:r>
        <w:t>limited access to cancer specialists and promising new treatment, difficulty finding jobs, economic burdens due to mounting medical expenses, lost wages, and reduced productivity; and</w:t>
      </w:r>
    </w:p>
    <w:p w:rsidR="00A128F9" w:rsidRDefault="00A128F9" w:rsidP="00A128F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Cancer survivors also face emotional struggles, strains on personal relationships, and the profound fear of cancer recurrence; and</w:t>
      </w:r>
    </w:p>
    <w:p w:rsidR="00A128F9" w:rsidRDefault="00A128F9" w:rsidP="00A128F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 health, safety, and welfare of the residents of the State of New Jersey are enhanced as a direct result of increased awareness of the challenges facing cancer survivors; and</w:t>
      </w:r>
    </w:p>
    <w:p w:rsidR="00A128F9" w:rsidRDefault="00A128F9" w:rsidP="00A128F9">
      <w:pPr>
        <w:pStyle w:val="IndentHang"/>
      </w:pPr>
      <w:r w:rsidRPr="00391B81">
        <w:rPr>
          <w:b/>
          <w:bCs/>
          <w:smallCaps/>
        </w:rPr>
        <w:lastRenderedPageBreak/>
        <w:t>Whereas,</w:t>
      </w:r>
      <w:r w:rsidRPr="001C43C8">
        <w:t xml:space="preserve"> </w:t>
      </w:r>
      <w:r>
        <w:t>The New Jersey Legislature is strongly dedicated to preserving the health of the residents of this State, and in supporting cancer survivors; and</w:t>
      </w:r>
    </w:p>
    <w:p w:rsidR="00A128F9" w:rsidRDefault="00A128F9" w:rsidP="00A128F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EC4A90">
        <w:t>It is fitting and proper that the Legislature</w:t>
      </w:r>
      <w:r>
        <w:t xml:space="preserve"> designate the month of June</w:t>
      </w:r>
      <w:r w:rsidRPr="00EC4A90">
        <w:t xml:space="preserve"> </w:t>
      </w:r>
      <w:r>
        <w:t xml:space="preserve">as the time to bring </w:t>
      </w:r>
      <w:r w:rsidRPr="00EC4A90">
        <w:t>cancer</w:t>
      </w:r>
      <w:r>
        <w:t xml:space="preserve"> survivors</w:t>
      </w:r>
      <w:r w:rsidRPr="00EC4A90">
        <w:t xml:space="preserve"> into focus by increasing public understanding</w:t>
      </w:r>
      <w:r>
        <w:t xml:space="preserve"> regarding their physical, emotional, and financial struggle to adjust to life post-diagnosis and treatment; </w:t>
      </w:r>
      <w:r w:rsidRPr="00EC4A90">
        <w:t>now, therefore,</w:t>
      </w:r>
    </w:p>
    <w:p w:rsidR="00A128F9" w:rsidRPr="00D71D68" w:rsidRDefault="00A128F9" w:rsidP="00A128F9"/>
    <w:p w:rsidR="00A128F9" w:rsidRPr="00AA7880" w:rsidRDefault="00A128F9" w:rsidP="00A128F9">
      <w:r>
        <w:tab/>
      </w:r>
      <w:r>
        <w:rPr>
          <w:rStyle w:val="BillHeading2"/>
        </w:rPr>
        <w:t xml:space="preserve">Be It Resolved </w:t>
      </w:r>
      <w:r>
        <w:rPr>
          <w:rStyle w:val="BillLanguage"/>
        </w:rPr>
        <w:t>by the Senate and General Assembly of the State of New Jersey:</w:t>
      </w:r>
    </w:p>
    <w:p w:rsidR="00A128F9" w:rsidRDefault="00A128F9" w:rsidP="00A128F9"/>
    <w:p w:rsidR="00A128F9" w:rsidRDefault="00A128F9" w:rsidP="00A128F9">
      <w:r>
        <w:tab/>
        <w:t>1.</w:t>
      </w:r>
      <w:r>
        <w:tab/>
        <w:t xml:space="preserve">June of each year is designated as “Cancer Survivor Month” in the State of New Jersey to help increase </w:t>
      </w:r>
      <w:r w:rsidRPr="00EC4A90">
        <w:t>cancer</w:t>
      </w:r>
      <w:r>
        <w:t xml:space="preserve"> survivor awareness.</w:t>
      </w:r>
    </w:p>
    <w:p w:rsidR="00A128F9" w:rsidRDefault="00A128F9" w:rsidP="00A128F9"/>
    <w:p w:rsidR="00A128F9" w:rsidRDefault="00A128F9" w:rsidP="00A128F9">
      <w:r>
        <w:tab/>
        <w:t>2.</w:t>
      </w:r>
      <w:r>
        <w:tab/>
        <w:t>The Governor is requested to annually issue a proclamation calling upon public officials and the citizens of New Jersey to observe the month with appropriate activities and programs.</w:t>
      </w:r>
    </w:p>
    <w:p w:rsidR="00A128F9" w:rsidRPr="00D71D68" w:rsidRDefault="00A128F9" w:rsidP="00A128F9"/>
    <w:p w:rsidR="00A128F9" w:rsidRPr="00AA7880" w:rsidRDefault="00A128F9" w:rsidP="00A128F9">
      <w:r>
        <w:tab/>
        <w:t>3.</w:t>
      </w:r>
      <w:r>
        <w:tab/>
        <w:t>This joint resolution shall take effect immediately.</w:t>
      </w:r>
    </w:p>
    <w:p w:rsidR="00A128F9" w:rsidRDefault="00A128F9" w:rsidP="00A128F9"/>
    <w:p w:rsidR="00A128F9" w:rsidRPr="00CE7BD8" w:rsidRDefault="00A128F9" w:rsidP="00A128F9"/>
    <w:p w:rsidR="00A128F9" w:rsidRPr="00AA7880" w:rsidRDefault="00A128F9" w:rsidP="00A128F9">
      <w:pPr>
        <w:jc w:val="center"/>
      </w:pPr>
      <w:r w:rsidRPr="00D71D68">
        <w:t>STATEMENT</w:t>
      </w:r>
    </w:p>
    <w:p w:rsidR="00A128F9" w:rsidRDefault="00A128F9" w:rsidP="00A128F9"/>
    <w:p w:rsidR="00A128F9" w:rsidRDefault="00A128F9" w:rsidP="00A128F9">
      <w:r>
        <w:tab/>
        <w:t xml:space="preserve">This joint resolution designates June of each year as “Cancer Survivor Month” in New Jersey to increase </w:t>
      </w:r>
      <w:r w:rsidRPr="00EC4A90">
        <w:t>cancer</w:t>
      </w:r>
      <w:r>
        <w:t xml:space="preserve"> survivor awareness.</w:t>
      </w:r>
    </w:p>
    <w:p w:rsidR="00A128F9" w:rsidRDefault="00A128F9">
      <w:r>
        <w:tab/>
        <w:t>The joint resolution asks the Governor to annually issue a proclamation recognizing June as “Cancer Survivor Month” in New Jersey, and calling upon public officials and the citizens of New Jersey to observe the month with appropriate activities and programs.</w:t>
      </w:r>
    </w:p>
    <w:sectPr w:rsidR="00A128F9" w:rsidSect="0041476B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635A" w:rsidRDefault="0050635A">
      <w:r>
        <w:separator/>
      </w:r>
    </w:p>
  </w:endnote>
  <w:endnote w:type="continuationSeparator" w:id="0">
    <w:p w:rsidR="0050635A" w:rsidRDefault="00506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DDD" w:rsidRDefault="00751DDD" w:rsidP="00751DDD">
    <w:pPr>
      <w:pStyle w:val="sponUdate"/>
    </w:pPr>
    <w:r>
      <w:t>(Sponsorship Updated As Of: 3/16/2020)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635A" w:rsidRDefault="0050635A">
      <w:r>
        <w:separator/>
      </w:r>
    </w:p>
  </w:footnote>
  <w:footnote w:type="continuationSeparator" w:id="0">
    <w:p w:rsidR="0050635A" w:rsidRDefault="005063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D67C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1476B" w:rsidRDefault="0041476B" w:rsidP="0041476B">
    <w:pPr>
      <w:pStyle w:val="bpuHeadSpon"/>
    </w:pPr>
    <w:r w:rsidRPr="0041476B">
      <w:rPr>
        <w:rStyle w:val="bpuHeadSponChar"/>
      </w:rPr>
      <w:t>AJR85</w:t>
    </w:r>
    <w:r>
      <w:t xml:space="preserve"> N.MUNOZ, B.DECROCE</w:t>
    </w:r>
  </w:p>
  <w:p w:rsidR="0041476B" w:rsidRDefault="0041476B" w:rsidP="0041476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22378">
      <w:rPr>
        <w:noProof/>
      </w:rPr>
      <w:t>3</w:t>
    </w:r>
    <w:r>
      <w:fldChar w:fldCharType="end"/>
    </w:r>
  </w:p>
  <w:p w:rsidR="0041476B" w:rsidRDefault="0041476B" w:rsidP="0041476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1476B" w:rsidRDefault="0041476B" w:rsidP="0041476B">
    <w:pPr>
      <w:pStyle w:val="bpuHeadSpon"/>
    </w:pPr>
    <w:r w:rsidRPr="0041476B">
      <w:rPr>
        <w:rStyle w:val="bpuHeadSponChar"/>
      </w:rPr>
      <w:t>AJR85</w:t>
    </w:r>
    <w:r>
      <w:t xml:space="preserve"> N.MUNOZ, B.DECROCE</w:t>
    </w:r>
  </w:p>
  <w:p w:rsidR="0041476B" w:rsidRDefault="0041476B" w:rsidP="0041476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D67C9">
      <w:rPr>
        <w:noProof/>
      </w:rPr>
      <w:t>2</w:t>
    </w:r>
    <w:r>
      <w:fldChar w:fldCharType="end"/>
    </w:r>
  </w:p>
  <w:p w:rsidR="0041476B" w:rsidRDefault="0041476B" w:rsidP="0041476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35A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35BE5"/>
    <w:rsid w:val="001645FB"/>
    <w:rsid w:val="001724D9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29E4"/>
    <w:rsid w:val="00205533"/>
    <w:rsid w:val="00212B8D"/>
    <w:rsid w:val="00222378"/>
    <w:rsid w:val="00222983"/>
    <w:rsid w:val="002370D0"/>
    <w:rsid w:val="00255958"/>
    <w:rsid w:val="00257FA2"/>
    <w:rsid w:val="0026574A"/>
    <w:rsid w:val="002660BB"/>
    <w:rsid w:val="002720E8"/>
    <w:rsid w:val="00275293"/>
    <w:rsid w:val="0027750A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3BBA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117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476B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35A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2123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1DDD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7600"/>
    <w:rsid w:val="0083209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28F9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67C9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43F5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64C4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17BAF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0273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DDD48C2-A5B6-4FCB-B778-E420BF408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A128F9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BalloonText">
    <w:name w:val="Balloon Text"/>
    <w:basedOn w:val="Normal"/>
    <w:link w:val="BalloonTextChar"/>
    <w:semiHidden/>
    <w:unhideWhenUsed/>
    <w:rsid w:val="00333BB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33BBA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147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644</Words>
  <Characters>3510</Characters>
  <Application>Microsoft Office Word</Application>
  <DocSecurity>0</DocSecurity>
  <Lines>109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AJR85</vt:lpstr>
    </vt:vector>
  </TitlesOfParts>
  <Manager>R230</Manager>
  <Company>NJ Office of Legislative Services</Company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AJR85</dc:title>
  <dc:subject>20-1358</dc:subject>
  <dc:creator>Assemblywoman  MUNOZ, Assemblywoman  DECROCE</dc:creator>
  <cp:keywords>AJR85|3|HS |263|0|263|N|0|</cp:keywords>
  <dc:description>INTRODUCED FEBRUARY 3, 2020</dc:description>
  <cp:lastModifiedBy>Todaro, Vivian</cp:lastModifiedBy>
  <cp:revision>2</cp:revision>
  <cp:lastPrinted>2020-04-13T23:28:00Z</cp:lastPrinted>
  <dcterms:created xsi:type="dcterms:W3CDTF">2020-04-13T23:28:00Z</dcterms:created>
  <dcterms:modified xsi:type="dcterms:W3CDTF">2020-04-13T23:28:00Z</dcterms:modified>
  <cp:category>ss.1-2: C.36:2-337 et seq.; s.3: Eff. Date &amp; Note to ss.1-2 to 2019/288_x000d_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