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2FC722" w14:textId="77777777" w:rsidR="00B40701" w:rsidRDefault="00B40701" w:rsidP="00B40701">
      <w:pPr>
        <w:pStyle w:val="HangingAnAct"/>
        <w:suppressLineNumbers/>
        <w:rPr>
          <w:rStyle w:val="BillHead"/>
        </w:rPr>
        <w:sectPr w:rsidR="00B40701" w:rsidSect="0072649D">
          <w:headerReference w:type="default" r:id="rId6"/>
          <w:footerReference w:type="first" r:id="rId7"/>
          <w:pgSz w:w="12240" w:h="20160" w:code="5"/>
          <w:pgMar w:top="1440" w:right="2520" w:bottom="1872" w:left="2880" w:header="1181" w:footer="1368" w:gutter="0"/>
          <w:lnNumType w:countBy="1"/>
          <w:cols w:space="720"/>
          <w:titlePg/>
          <w:docGrid w:linePitch="360"/>
        </w:sectPr>
      </w:pPr>
    </w:p>
    <w:p w14:paraId="21F007E0" w14:textId="58E727D9" w:rsidR="00B40701" w:rsidRDefault="00B40701" w:rsidP="00B40701"/>
    <w:p w14:paraId="36F0924A" w14:textId="30323AAC" w:rsidR="00B40701" w:rsidRDefault="00B40701" w:rsidP="00B40701"/>
    <w:p w14:paraId="13302699" w14:textId="77777777" w:rsidR="00B40701" w:rsidRDefault="00B40701" w:rsidP="00B40701">
      <w:pPr>
        <w:sectPr w:rsidR="00B40701" w:rsidSect="00B40701">
          <w:type w:val="continuous"/>
          <w:pgSz w:w="12240" w:h="20160" w:code="5"/>
          <w:pgMar w:top="1440" w:right="1440" w:bottom="1872" w:left="2880" w:header="72" w:footer="720" w:gutter="0"/>
          <w:cols w:space="720"/>
          <w:titlePg/>
          <w:docGrid w:linePitch="360"/>
        </w:sectPr>
      </w:pPr>
    </w:p>
    <w:p w14:paraId="1201B459" w14:textId="0ADBB25D" w:rsidR="00B40701" w:rsidRDefault="00B40701" w:rsidP="00B40701">
      <w:pPr>
        <w:jc w:val="center"/>
      </w:pPr>
      <w:bookmarkStart w:id="0" w:name="LCPL"/>
      <w:bookmarkEnd w:id="0"/>
      <w:r>
        <w:t>P.L. 2020, CHAPTER 10,</w:t>
      </w:r>
      <w:r>
        <w:rPr>
          <w:b/>
          <w:i/>
        </w:rPr>
        <w:t xml:space="preserve"> approved March 20, 2020</w:t>
      </w:r>
    </w:p>
    <w:p w14:paraId="295641A6" w14:textId="0BE0A640" w:rsidR="00B40701" w:rsidRDefault="00B40701" w:rsidP="00B40701">
      <w:pPr>
        <w:jc w:val="center"/>
      </w:pPr>
      <w:r>
        <w:t>Assembly</w:t>
      </w:r>
      <w:r w:rsidR="007503F7">
        <w:t>,</w:t>
      </w:r>
      <w:r>
        <w:t xml:space="preserve"> No. 3849</w:t>
      </w:r>
    </w:p>
    <w:p w14:paraId="43D30CFF" w14:textId="2BF9BD12" w:rsidR="00B40701" w:rsidRDefault="00B40701" w:rsidP="00B40701">
      <w:pPr>
        <w:jc w:val="center"/>
      </w:pPr>
    </w:p>
    <w:p w14:paraId="26D736F4" w14:textId="77777777" w:rsidR="00B40701" w:rsidRPr="00B40701" w:rsidRDefault="00B40701" w:rsidP="00B40701">
      <w:pPr>
        <w:jc w:val="center"/>
        <w:sectPr w:rsidR="00B40701" w:rsidRPr="00B40701" w:rsidSect="00B40701">
          <w:type w:val="continuous"/>
          <w:pgSz w:w="12240" w:h="20160" w:code="5"/>
          <w:pgMar w:top="2880" w:right="1440" w:bottom="1872" w:left="1440" w:header="72" w:footer="720" w:gutter="0"/>
          <w:cols w:space="720"/>
          <w:docGrid w:linePitch="360"/>
        </w:sectPr>
      </w:pPr>
    </w:p>
    <w:p w14:paraId="6C4B504F" w14:textId="0FF73673" w:rsidR="00686AEB" w:rsidRPr="00677316" w:rsidRDefault="009622B5" w:rsidP="003E47BA">
      <w:pPr>
        <w:pStyle w:val="HangingAnAct"/>
        <w:rPr>
          <w:rStyle w:val="HangingAnActChar"/>
        </w:rPr>
      </w:pPr>
      <w:r>
        <w:rPr>
          <w:rStyle w:val="BillHead"/>
        </w:rPr>
        <w:t>An Act</w:t>
      </w:r>
      <w:r w:rsidR="00686AEB" w:rsidRPr="006B7FA7">
        <w:rPr>
          <w:rStyle w:val="HangingAnActChar"/>
        </w:rPr>
        <w:t xml:space="preserve"> </w:t>
      </w:r>
      <w:r w:rsidR="00D43887">
        <w:rPr>
          <w:rStyle w:val="HangingAnActChar"/>
        </w:rPr>
        <w:t xml:space="preserve">concerning the availability of government records during periods of emergency and amending </w:t>
      </w:r>
      <w:r w:rsidR="00F12099" w:rsidRPr="00F12099">
        <w:rPr>
          <w:rStyle w:val="HangingAnActChar"/>
        </w:rPr>
        <w:t>P.L.2001, c.404</w:t>
      </w:r>
      <w:r w:rsidR="00F12099">
        <w:rPr>
          <w:rStyle w:val="HangingAnActChar"/>
        </w:rPr>
        <w:t>.</w:t>
      </w:r>
    </w:p>
    <w:p w14:paraId="2054D4D9" w14:textId="77777777" w:rsidR="000B1054" w:rsidRPr="00D71D68" w:rsidRDefault="000B1054" w:rsidP="000B1054"/>
    <w:p w14:paraId="71763CE8" w14:textId="77777777" w:rsidR="00686AEB" w:rsidRPr="00AA7880" w:rsidRDefault="00686AEB" w:rsidP="00686AEB">
      <w:r>
        <w:tab/>
      </w:r>
      <w:r w:rsidR="009622B5">
        <w:rPr>
          <w:rStyle w:val="BillHeading2"/>
        </w:rPr>
        <w:t>Be It Enacted</w:t>
      </w:r>
      <w:r>
        <w:rPr>
          <w:rStyle w:val="BillHeading2"/>
        </w:rPr>
        <w:t xml:space="preserve"> </w:t>
      </w:r>
      <w:r w:rsidR="009622B5">
        <w:rPr>
          <w:rStyle w:val="BillLanguage"/>
        </w:rPr>
        <w:t>by the Senate and General Assembly of the State of New Jersey:</w:t>
      </w:r>
    </w:p>
    <w:p w14:paraId="600B7356" w14:textId="77777777" w:rsidR="00686AEB" w:rsidRPr="00D71D68" w:rsidRDefault="00686AEB" w:rsidP="00686AEB"/>
    <w:p w14:paraId="3254892D" w14:textId="4481AACE" w:rsidR="00F12099" w:rsidRDefault="001C6C75" w:rsidP="00D43887">
      <w:r>
        <w:tab/>
        <w:t>1.</w:t>
      </w:r>
      <w:r>
        <w:tab/>
      </w:r>
      <w:r w:rsidR="00F12099">
        <w:t>Section 6 of P.</w:t>
      </w:r>
      <w:r w:rsidR="00F12099" w:rsidRPr="00F12099">
        <w:t>L.2001, c.404</w:t>
      </w:r>
      <w:r w:rsidR="00F12099">
        <w:t xml:space="preserve"> (C.</w:t>
      </w:r>
      <w:r w:rsidR="00D43887">
        <w:t>47:1A-5</w:t>
      </w:r>
      <w:r w:rsidR="00F12099">
        <w:t xml:space="preserve">) is amended to read as follows: </w:t>
      </w:r>
    </w:p>
    <w:p w14:paraId="701F6281" w14:textId="7E8925C0" w:rsidR="00D43887" w:rsidRDefault="00F12099" w:rsidP="00D43887">
      <w:r>
        <w:tab/>
        <w:t>6</w:t>
      </w:r>
      <w:r w:rsidR="001C6C75">
        <w:t>.</w:t>
      </w:r>
      <w:r w:rsidR="001C6C75">
        <w:tab/>
      </w:r>
      <w:r w:rsidR="00D43887">
        <w:t xml:space="preserve">a. </w:t>
      </w:r>
      <w:r w:rsidR="001C6C75">
        <w:t xml:space="preserve"> </w:t>
      </w:r>
      <w:r w:rsidR="00D43887">
        <w:t xml:space="preserve">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w:t>
      </w:r>
      <w:r w:rsidR="00D43887">
        <w:lastRenderedPageBreak/>
        <w:t>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14:paraId="7F12E2EC" w14:textId="226EEA5B" w:rsidR="00D43887" w:rsidRDefault="001C6C75" w:rsidP="00D43887">
      <w:r>
        <w:tab/>
        <w:t>b.</w:t>
      </w:r>
      <w:r>
        <w:tab/>
      </w:r>
      <w:r w:rsidR="00D43887">
        <w:t>(1)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14:paraId="129885E0" w14:textId="77777777" w:rsidR="00D43887" w:rsidRDefault="00D43887" w:rsidP="00D43887">
      <w:r>
        <w:tab/>
        <w:t>(2)</w:t>
      </w:r>
      <w:r>
        <w:tab/>
        <w:t xml:space="preserve">No fee shall be charged to a victim of a crime for a copy or copies of a record to which the crime victim is entitled to access, as provided in section 1 of P.L.1995, c.23 (C.47:1A-1.1). </w:t>
      </w:r>
    </w:p>
    <w:p w14:paraId="0054ABE2" w14:textId="77777777" w:rsidR="00D43887" w:rsidRDefault="00D43887" w:rsidP="00D43887">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14:paraId="4B52B7D8" w14:textId="77777777" w:rsidR="00D43887" w:rsidRDefault="00D43887" w:rsidP="00D43887">
      <w:r>
        <w:tab/>
        <w:t>d.</w:t>
      </w:r>
      <w:r>
        <w:tab/>
        <w:t xml:space="preserve">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w:t>
      </w:r>
      <w:r>
        <w:lastRenderedPageBreak/>
        <w:t>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14:paraId="3F63C2E5" w14:textId="77777777" w:rsidR="00D43887" w:rsidRDefault="00D43887" w:rsidP="00D43887">
      <w:r>
        <w:tab/>
        <w:t>e.</w:t>
      </w:r>
      <w:r>
        <w:tab/>
        <w:t>Immediate access ordinarily shall be granted to budgets, bills, vouchers, contracts, including collective negotiations agreements and individual employment contracts, and public employee salary and overtime information.</w:t>
      </w:r>
    </w:p>
    <w:p w14:paraId="7138A2DB" w14:textId="77777777" w:rsidR="00D43887" w:rsidRDefault="00D43887" w:rsidP="00D43887">
      <w:r>
        <w:tab/>
        <w:t>f.</w:t>
      </w:r>
      <w:r>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14:paraId="24CC9955" w14:textId="77777777" w:rsidR="00D43887" w:rsidRDefault="00D43887" w:rsidP="00D43887">
      <w:r>
        <w:tab/>
        <w:t>g.</w:t>
      </w:r>
      <w:r>
        <w:tab/>
        <w:t xml:space="preserve">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w:t>
      </w:r>
      <w:r>
        <w:lastRenderedPageBreak/>
        <w:t>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14:paraId="58230966" w14:textId="77777777" w:rsidR="00D43887" w:rsidRDefault="00D43887" w:rsidP="00D43887">
      <w:r>
        <w:tab/>
        <w:t>h.</w:t>
      </w:r>
      <w:r>
        <w:tab/>
        <w:t>Any officer or employee of a public agency who receives a request for access to a government record shall forward the request to the custodian of the record or direct the requestor to the custodian of the record.</w:t>
      </w:r>
    </w:p>
    <w:p w14:paraId="532C7EBF" w14:textId="572B3AF0" w:rsidR="00D43887" w:rsidRDefault="001C6C75" w:rsidP="00D43887">
      <w:r>
        <w:tab/>
      </w:r>
      <w:proofErr w:type="spellStart"/>
      <w:r>
        <w:t>i</w:t>
      </w:r>
      <w:proofErr w:type="spellEnd"/>
      <w:r>
        <w:t>.</w:t>
      </w:r>
      <w:r>
        <w:tab/>
      </w:r>
      <w:r w:rsidR="00D43887" w:rsidRPr="00D43887">
        <w:rPr>
          <w:u w:val="single"/>
        </w:rPr>
        <w:t>(1)</w:t>
      </w:r>
      <w:r w:rsidR="00D43887">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14:paraId="6D07466B" w14:textId="0BE1A513" w:rsidR="00082684" w:rsidRDefault="00D43887" w:rsidP="00D43887">
      <w:pPr>
        <w:rPr>
          <w:u w:val="single"/>
        </w:rPr>
      </w:pPr>
      <w:r>
        <w:tab/>
      </w:r>
      <w:r w:rsidRPr="00D43887">
        <w:rPr>
          <w:u w:val="single"/>
        </w:rPr>
        <w:t>(2)</w:t>
      </w:r>
      <w:r w:rsidR="001C6C75">
        <w:rPr>
          <w:u w:val="single"/>
        </w:rPr>
        <w:tab/>
      </w:r>
      <w:r w:rsidR="000200BD">
        <w:rPr>
          <w:u w:val="single"/>
        </w:rPr>
        <w:t>Dur</w:t>
      </w:r>
      <w:r w:rsidR="00082684">
        <w:rPr>
          <w:u w:val="single"/>
        </w:rPr>
        <w:t>ing</w:t>
      </w:r>
      <w:r w:rsidR="00082684" w:rsidRPr="00082684">
        <w:rPr>
          <w:u w:val="single"/>
        </w:rPr>
        <w:t xml:space="preserve"> a period declared pursuant to the laws of this State as a state of emergency, public health emergency, or state of local disaster emergency</w:t>
      </w:r>
      <w:r w:rsidR="008452E4">
        <w:rPr>
          <w:u w:val="single"/>
        </w:rPr>
        <w:t xml:space="preserve">, </w:t>
      </w:r>
      <w:r w:rsidR="00082684">
        <w:rPr>
          <w:u w:val="single"/>
        </w:rPr>
        <w:t xml:space="preserve">the deadlines </w:t>
      </w:r>
      <w:r w:rsidR="00F12099">
        <w:rPr>
          <w:u w:val="single"/>
        </w:rPr>
        <w:t xml:space="preserve">by which </w:t>
      </w:r>
      <w:r w:rsidR="00082684">
        <w:rPr>
          <w:u w:val="single"/>
        </w:rPr>
        <w:t>to respond to a request for</w:t>
      </w:r>
      <w:r w:rsidR="002D25C5">
        <w:rPr>
          <w:u w:val="single"/>
        </w:rPr>
        <w:t>,</w:t>
      </w:r>
      <w:r w:rsidR="00082684">
        <w:rPr>
          <w:u w:val="single"/>
        </w:rPr>
        <w:t xml:space="preserve"> or grant or deny access to</w:t>
      </w:r>
      <w:r w:rsidR="002D25C5">
        <w:rPr>
          <w:u w:val="single"/>
        </w:rPr>
        <w:t>,</w:t>
      </w:r>
      <w:r w:rsidR="00082684">
        <w:rPr>
          <w:u w:val="single"/>
        </w:rPr>
        <w:t xml:space="preserve"> a government record under paragraph (1) of this </w:t>
      </w:r>
      <w:r w:rsidR="008452E4">
        <w:rPr>
          <w:u w:val="single"/>
        </w:rPr>
        <w:t>subsection</w:t>
      </w:r>
      <w:r w:rsidR="008D3D55">
        <w:rPr>
          <w:u w:val="single"/>
        </w:rPr>
        <w:t xml:space="preserve"> or subsection e. of this section</w:t>
      </w:r>
      <w:r w:rsidR="008452E4">
        <w:rPr>
          <w:u w:val="single"/>
        </w:rPr>
        <w:t xml:space="preserve"> shall </w:t>
      </w:r>
      <w:r w:rsidR="008D3D55">
        <w:rPr>
          <w:u w:val="single"/>
        </w:rPr>
        <w:t>not apply, provided</w:t>
      </w:r>
      <w:r w:rsidR="0030548E">
        <w:rPr>
          <w:u w:val="single"/>
        </w:rPr>
        <w:t>,</w:t>
      </w:r>
      <w:r w:rsidR="008D3D55">
        <w:rPr>
          <w:u w:val="single"/>
        </w:rPr>
        <w:t xml:space="preserve"> however</w:t>
      </w:r>
      <w:r w:rsidR="0030548E">
        <w:rPr>
          <w:u w:val="single"/>
        </w:rPr>
        <w:t>,</w:t>
      </w:r>
      <w:r w:rsidR="008D3D55">
        <w:rPr>
          <w:u w:val="single"/>
        </w:rPr>
        <w:t xml:space="preserve"> that the custodian of a government record shall make a reasonable effort, as the circumstances permit, to respond to a request for access to a government record within </w:t>
      </w:r>
      <w:r w:rsidR="00510542">
        <w:rPr>
          <w:u w:val="single"/>
        </w:rPr>
        <w:t>seven</w:t>
      </w:r>
      <w:r w:rsidR="008D3D55">
        <w:rPr>
          <w:u w:val="single"/>
        </w:rPr>
        <w:t xml:space="preserve"> business days or as soon as possible thereafter</w:t>
      </w:r>
      <w:r w:rsidR="00082684">
        <w:rPr>
          <w:u w:val="single"/>
        </w:rPr>
        <w:t xml:space="preserve">. </w:t>
      </w:r>
    </w:p>
    <w:p w14:paraId="4B255954" w14:textId="77777777" w:rsidR="00D43887" w:rsidRDefault="00D43887" w:rsidP="00D43887">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14:paraId="72E0B910" w14:textId="77777777" w:rsidR="00D43887" w:rsidRDefault="00D43887" w:rsidP="00D43887">
      <w:r>
        <w:lastRenderedPageBreak/>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14:paraId="32289AF1" w14:textId="77777777" w:rsidR="00D43887" w:rsidRDefault="00F12099" w:rsidP="00D43887">
      <w:r>
        <w:t>(</w:t>
      </w:r>
      <w:proofErr w:type="spellStart"/>
      <w:r>
        <w:t>cf</w:t>
      </w:r>
      <w:proofErr w:type="spellEnd"/>
      <w:r>
        <w:t>: P.</w:t>
      </w:r>
      <w:r w:rsidR="00D43887">
        <w:t>L.</w:t>
      </w:r>
      <w:r>
        <w:t>2014, c.19, s.3)</w:t>
      </w:r>
    </w:p>
    <w:p w14:paraId="5ACCDA67" w14:textId="77777777" w:rsidR="00D43887" w:rsidRDefault="00D43887" w:rsidP="00686AEB"/>
    <w:p w14:paraId="7FE38CDD" w14:textId="3A3E8321" w:rsidR="00686AEB" w:rsidRPr="00AA7880" w:rsidRDefault="00686AEB" w:rsidP="00686AEB">
      <w:r>
        <w:tab/>
      </w:r>
      <w:r w:rsidR="00F12099">
        <w:t>2</w:t>
      </w:r>
      <w:r w:rsidR="001C6C75">
        <w:t>.</w:t>
      </w:r>
      <w:r w:rsidR="001C6C75">
        <w:tab/>
      </w:r>
      <w:r w:rsidR="009622B5">
        <w:t>This act shall take effect</w:t>
      </w:r>
      <w:r w:rsidR="00F12099">
        <w:t xml:space="preserve"> immediately.</w:t>
      </w:r>
    </w:p>
    <w:p w14:paraId="579FE641" w14:textId="3599BE57" w:rsidR="00686AEB" w:rsidRDefault="00686AEB" w:rsidP="00686AEB"/>
    <w:p w14:paraId="6627EBD7" w14:textId="77777777" w:rsidR="001C6C75" w:rsidRPr="00CE7BD8" w:rsidRDefault="001C6C75" w:rsidP="00686AEB"/>
    <w:p w14:paraId="2C514214" w14:textId="77777777" w:rsidR="00686AEB" w:rsidRPr="00AA7880" w:rsidRDefault="00686AEB" w:rsidP="00686AEB">
      <w:pPr>
        <w:jc w:val="center"/>
      </w:pPr>
      <w:r w:rsidRPr="00D71D68">
        <w:t>STATEMENT</w:t>
      </w:r>
    </w:p>
    <w:p w14:paraId="4460B369" w14:textId="77777777" w:rsidR="00F12099" w:rsidRDefault="00F12099" w:rsidP="00686AEB"/>
    <w:p w14:paraId="4CCF9B2F" w14:textId="576013E6" w:rsidR="00686AEB" w:rsidRDefault="00F12099" w:rsidP="00686AEB">
      <w:r>
        <w:tab/>
        <w:t xml:space="preserve">This bill provides that during a </w:t>
      </w:r>
      <w:r w:rsidRPr="00F12099">
        <w:t>state of emergency, pub</w:t>
      </w:r>
      <w:r w:rsidR="00BD0CB0">
        <w:t>lic health emergency, or</w:t>
      </w:r>
      <w:r w:rsidRPr="00F12099">
        <w:t xml:space="preserve"> </w:t>
      </w:r>
      <w:r w:rsidR="00366EBC">
        <w:t xml:space="preserve">state of </w:t>
      </w:r>
      <w:r w:rsidR="002D25C5">
        <w:t>local disaster emergency</w:t>
      </w:r>
      <w:r w:rsidRPr="00F12099">
        <w:t xml:space="preserve">, </w:t>
      </w:r>
      <w:r w:rsidR="009A00C7">
        <w:t xml:space="preserve">a custodian of a government record for a public agency will be required only to make a reasonable effort to respond </w:t>
      </w:r>
      <w:r w:rsidRPr="00F12099">
        <w:t>to a request for</w:t>
      </w:r>
      <w:r w:rsidR="009A00C7">
        <w:t xml:space="preserve"> a government record within seven business days, </w:t>
      </w:r>
      <w:r w:rsidR="007828C8">
        <w:t xml:space="preserve">or as soon as possible thereafter, </w:t>
      </w:r>
      <w:r w:rsidR="009A00C7">
        <w:t>as the circumstances permit</w:t>
      </w:r>
      <w:r w:rsidRPr="00F12099">
        <w:t>.</w:t>
      </w:r>
    </w:p>
    <w:p w14:paraId="21B71D91" w14:textId="2F879773" w:rsidR="009A00C7" w:rsidRDefault="00F12099" w:rsidP="00686AEB">
      <w:r>
        <w:tab/>
        <w:t>Under current law, a</w:t>
      </w:r>
      <w:r w:rsidRPr="00F12099">
        <w:t xml:space="preserve"> custodian of a government record </w:t>
      </w:r>
      <w:r w:rsidR="0025208F">
        <w:t xml:space="preserve">for a public agency </w:t>
      </w:r>
      <w:r>
        <w:t xml:space="preserve">is required to </w:t>
      </w:r>
      <w:r w:rsidRPr="00F12099">
        <w:t xml:space="preserve">grant access to a government record or deny a request for access to a government record as soon as possible, but not later than seven business days after receiving the request, provided that the record is currently available and not in storage or archived.  </w:t>
      </w:r>
      <w:r>
        <w:t xml:space="preserve">Failure to respond </w:t>
      </w:r>
      <w:r w:rsidRPr="00F12099">
        <w:t>within seven business days</w:t>
      </w:r>
      <w:r>
        <w:t xml:space="preserve"> is </w:t>
      </w:r>
      <w:r w:rsidRPr="00F12099">
        <w:t>deemed a denial of the request</w:t>
      </w:r>
      <w:r>
        <w:t>.</w:t>
      </w:r>
      <w:r w:rsidRPr="00F12099">
        <w:t xml:space="preserve"> </w:t>
      </w:r>
      <w:r>
        <w:t>A custodian is also required to so notify a requestor within seven business days if a</w:t>
      </w:r>
      <w:r w:rsidRPr="00F12099">
        <w:t xml:space="preserve"> government record is in storage or archived, </w:t>
      </w:r>
      <w:r>
        <w:t>as well as</w:t>
      </w:r>
      <w:r w:rsidRPr="00F12099">
        <w:t xml:space="preserve"> when the record </w:t>
      </w:r>
      <w:r>
        <w:t>may</w:t>
      </w:r>
      <w:r w:rsidRPr="00F12099">
        <w:t xml:space="preserve"> be made available. </w:t>
      </w:r>
      <w:r w:rsidR="009A00C7">
        <w:t>Moreover, access to certain records, such as budgets, bills, vouchers, contracts, and public employee salary information, must be granted immediately.</w:t>
      </w:r>
    </w:p>
    <w:p w14:paraId="30A2F918" w14:textId="5D043835" w:rsidR="00F00D08" w:rsidRDefault="00F12099" w:rsidP="001C6C75">
      <w:r w:rsidRPr="00F12099">
        <w:t xml:space="preserve"> </w:t>
      </w:r>
      <w:r w:rsidR="009A00C7">
        <w:tab/>
      </w:r>
      <w:r>
        <w:t xml:space="preserve">This bill modifies those deadlines in the </w:t>
      </w:r>
      <w:r w:rsidR="0025208F">
        <w:t>event</w:t>
      </w:r>
      <w:r>
        <w:t xml:space="preserve"> of a public emergency</w:t>
      </w:r>
      <w:r w:rsidR="009A00C7">
        <w:t xml:space="preserve"> to require </w:t>
      </w:r>
      <w:r w:rsidR="003B7D3E">
        <w:t>instead</w:t>
      </w:r>
      <w:r w:rsidR="009A00C7">
        <w:t xml:space="preserve"> that a records custodian make a reasonable effort to respond within seven business days, as circumstances permit</w:t>
      </w:r>
      <w:r>
        <w:t xml:space="preserve">. </w:t>
      </w:r>
    </w:p>
    <w:p w14:paraId="05ED4231" w14:textId="5E5B73FC" w:rsidR="00B40701" w:rsidRDefault="00B40701" w:rsidP="001C6C75"/>
    <w:p w14:paraId="757D7398" w14:textId="63416ABE" w:rsidR="00B40701" w:rsidRDefault="00B40701" w:rsidP="001C6C75"/>
    <w:p w14:paraId="5FA8E6EB" w14:textId="137936C8" w:rsidR="00B40701" w:rsidRDefault="00B40701" w:rsidP="00B40701">
      <w:pPr>
        <w:jc w:val="center"/>
      </w:pPr>
      <w:r>
        <w:rPr>
          <w:u w:val="single"/>
        </w:rPr>
        <w:t>                                </w:t>
      </w:r>
    </w:p>
    <w:p w14:paraId="2C3754A0" w14:textId="19FCBF81" w:rsidR="00B40701" w:rsidRDefault="00B40701" w:rsidP="00B40701">
      <w:pPr>
        <w:jc w:val="center"/>
      </w:pPr>
    </w:p>
    <w:p w14:paraId="104B89D7" w14:textId="6A1C7BA5" w:rsidR="00B40701" w:rsidRPr="00B40701" w:rsidRDefault="00B40701" w:rsidP="008356F0">
      <w:bookmarkStart w:id="1" w:name="_GoBack"/>
      <w:bookmarkEnd w:id="1"/>
      <w:r>
        <w:tab/>
        <w:t xml:space="preserve">Modifies deadline by which public agency is required to respond to request for government record during period of emergency. </w:t>
      </w:r>
    </w:p>
    <w:sectPr w:rsidR="00B40701" w:rsidRPr="00B40701" w:rsidSect="00B40701">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B93F5" w14:textId="77777777" w:rsidR="00441606" w:rsidRDefault="00441606">
      <w:r>
        <w:separator/>
      </w:r>
    </w:p>
  </w:endnote>
  <w:endnote w:type="continuationSeparator" w:id="0">
    <w:p w14:paraId="24433093" w14:textId="77777777" w:rsidR="00441606" w:rsidRDefault="00441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F7D75" w14:textId="77777777" w:rsidR="009622B5" w:rsidRPr="00921C91" w:rsidRDefault="009622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23CD5AF" w14:textId="77777777" w:rsidR="009622B5" w:rsidRPr="00921C91" w:rsidRDefault="009622B5">
    <w:pPr>
      <w:pStyle w:val="Footer"/>
      <w:rPr>
        <w:szCs w:val="18"/>
      </w:rPr>
    </w:pPr>
  </w:p>
  <w:p w14:paraId="12DE6ECC" w14:textId="77777777" w:rsidR="009622B5" w:rsidRPr="00921C91" w:rsidRDefault="009622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A4D41E0" w14:textId="77777777" w:rsidR="009622B5" w:rsidRDefault="009622B5">
    <w:pPr>
      <w:pStyle w:val="Footer"/>
    </w:pPr>
  </w:p>
  <w:p w14:paraId="00E5304E" w14:textId="77777777"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E0E14" w14:textId="77777777" w:rsidR="00B40701" w:rsidRDefault="00B40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C90D0" w14:textId="77777777" w:rsidR="00441606" w:rsidRDefault="00441606">
      <w:r>
        <w:separator/>
      </w:r>
    </w:p>
  </w:footnote>
  <w:footnote w:type="continuationSeparator" w:id="0">
    <w:p w14:paraId="442D261E" w14:textId="77777777" w:rsidR="00441606" w:rsidRDefault="00441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0D8DD" w14:textId="2C8E87AF" w:rsidR="00665CBC" w:rsidRDefault="00665CBC" w:rsidP="00686AEB">
    <w:pPr>
      <w:pStyle w:val="Header"/>
      <w:jc w:val="center"/>
      <w:rPr>
        <w:rStyle w:val="PageNumber"/>
      </w:rPr>
    </w:pPr>
  </w:p>
  <w:p w14:paraId="72F8162B" w14:textId="6FCE53D5" w:rsidR="0072649D" w:rsidRDefault="0072649D" w:rsidP="0072649D">
    <w:pPr>
      <w:pStyle w:val="bpuHeadSpon"/>
    </w:pPr>
    <w:r w:rsidRPr="0072649D">
      <w:rPr>
        <w:rStyle w:val="bpuHeadSponChar"/>
      </w:rPr>
      <w:t>A3849</w:t>
    </w:r>
    <w:r>
      <w:t xml:space="preserve"> JOHNSON, MOEN</w:t>
    </w:r>
  </w:p>
  <w:p w14:paraId="59730039" w14:textId="2FE041AB" w:rsidR="0072649D" w:rsidRDefault="0072649D" w:rsidP="0072649D">
    <w:pPr>
      <w:pStyle w:val="bpuHeadSpon"/>
    </w:pPr>
    <w:r>
      <w:fldChar w:fldCharType="begin"/>
    </w:r>
    <w:r>
      <w:instrText xml:space="preserve"> PAGE  \* MERGEFORMAT </w:instrText>
    </w:r>
    <w:r>
      <w:fldChar w:fldCharType="separate"/>
    </w:r>
    <w:r w:rsidR="00B40701">
      <w:rPr>
        <w:noProof/>
      </w:rPr>
      <w:t>2</w:t>
    </w:r>
    <w:r>
      <w:fldChar w:fldCharType="end"/>
    </w:r>
  </w:p>
  <w:p w14:paraId="4839A16E" w14:textId="77777777" w:rsidR="0072649D" w:rsidRDefault="0072649D" w:rsidP="0072649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044C4" w14:textId="77777777" w:rsidR="00B40701" w:rsidRDefault="00B40701" w:rsidP="00686AEB">
    <w:pPr>
      <w:pStyle w:val="Header"/>
      <w:jc w:val="center"/>
      <w:rPr>
        <w:rStyle w:val="PageNumber"/>
      </w:rPr>
    </w:pPr>
  </w:p>
  <w:p w14:paraId="0CDADAB0" w14:textId="4E7DAC66" w:rsidR="00B40701" w:rsidRDefault="00B40701" w:rsidP="0072649D">
    <w:pPr>
      <w:pStyle w:val="bpuHeadSpon"/>
    </w:pPr>
    <w:r w:rsidRPr="0072649D">
      <w:rPr>
        <w:rStyle w:val="bpuHeadSponChar"/>
      </w:rPr>
      <w:t>A3849</w:t>
    </w:r>
  </w:p>
  <w:p w14:paraId="4304505A" w14:textId="592C4431" w:rsidR="00B40701" w:rsidRDefault="00B40701" w:rsidP="0072649D">
    <w:pPr>
      <w:pStyle w:val="bpuHeadSpon"/>
    </w:pPr>
    <w:r>
      <w:fldChar w:fldCharType="begin"/>
    </w:r>
    <w:r>
      <w:instrText xml:space="preserve"> PAGE  \* MERGEFORMAT </w:instrText>
    </w:r>
    <w:r>
      <w:fldChar w:fldCharType="separate"/>
    </w:r>
    <w:r w:rsidR="00D37153">
      <w:rPr>
        <w:noProof/>
      </w:rPr>
      <w:t>5</w:t>
    </w:r>
    <w:r>
      <w:fldChar w:fldCharType="end"/>
    </w:r>
  </w:p>
  <w:p w14:paraId="178B724D" w14:textId="77777777" w:rsidR="00B40701" w:rsidRDefault="00B40701" w:rsidP="007264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958"/>
    <w:rsid w:val="000051BD"/>
    <w:rsid w:val="000160A5"/>
    <w:rsid w:val="000200BD"/>
    <w:rsid w:val="0002335B"/>
    <w:rsid w:val="0003549A"/>
    <w:rsid w:val="000367AE"/>
    <w:rsid w:val="00043B22"/>
    <w:rsid w:val="00054975"/>
    <w:rsid w:val="00057D20"/>
    <w:rsid w:val="0006197C"/>
    <w:rsid w:val="0006281F"/>
    <w:rsid w:val="00062C84"/>
    <w:rsid w:val="0008141C"/>
    <w:rsid w:val="00082684"/>
    <w:rsid w:val="00084B16"/>
    <w:rsid w:val="00093A3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C75"/>
    <w:rsid w:val="001C7C52"/>
    <w:rsid w:val="001D25F3"/>
    <w:rsid w:val="001E15F1"/>
    <w:rsid w:val="001E16FA"/>
    <w:rsid w:val="001E6213"/>
    <w:rsid w:val="001F14C7"/>
    <w:rsid w:val="001F7405"/>
    <w:rsid w:val="00203C4F"/>
    <w:rsid w:val="00205533"/>
    <w:rsid w:val="00212B8D"/>
    <w:rsid w:val="00222983"/>
    <w:rsid w:val="002370D0"/>
    <w:rsid w:val="0025208F"/>
    <w:rsid w:val="00255958"/>
    <w:rsid w:val="00257FA2"/>
    <w:rsid w:val="0026574A"/>
    <w:rsid w:val="002660BB"/>
    <w:rsid w:val="002720E8"/>
    <w:rsid w:val="00275293"/>
    <w:rsid w:val="002776B0"/>
    <w:rsid w:val="00286C7E"/>
    <w:rsid w:val="002A1029"/>
    <w:rsid w:val="002A3A1A"/>
    <w:rsid w:val="002A4692"/>
    <w:rsid w:val="002A51BA"/>
    <w:rsid w:val="002B2E26"/>
    <w:rsid w:val="002B36D0"/>
    <w:rsid w:val="002B3FE6"/>
    <w:rsid w:val="002C2D81"/>
    <w:rsid w:val="002C461E"/>
    <w:rsid w:val="002C6CEC"/>
    <w:rsid w:val="002D25C5"/>
    <w:rsid w:val="002D36C0"/>
    <w:rsid w:val="002E09CE"/>
    <w:rsid w:val="002E69D1"/>
    <w:rsid w:val="002F3BA6"/>
    <w:rsid w:val="00302914"/>
    <w:rsid w:val="0030548E"/>
    <w:rsid w:val="00315320"/>
    <w:rsid w:val="00325776"/>
    <w:rsid w:val="00325E27"/>
    <w:rsid w:val="0032723E"/>
    <w:rsid w:val="00330395"/>
    <w:rsid w:val="00333704"/>
    <w:rsid w:val="00336624"/>
    <w:rsid w:val="0034025F"/>
    <w:rsid w:val="00340458"/>
    <w:rsid w:val="0034200F"/>
    <w:rsid w:val="003446A0"/>
    <w:rsid w:val="0034481B"/>
    <w:rsid w:val="00350130"/>
    <w:rsid w:val="00354334"/>
    <w:rsid w:val="0036180C"/>
    <w:rsid w:val="00363CF5"/>
    <w:rsid w:val="00364344"/>
    <w:rsid w:val="00366EBC"/>
    <w:rsid w:val="003702CA"/>
    <w:rsid w:val="00370617"/>
    <w:rsid w:val="00382F1F"/>
    <w:rsid w:val="00391DA4"/>
    <w:rsid w:val="003A3C64"/>
    <w:rsid w:val="003A3F83"/>
    <w:rsid w:val="003B7D3E"/>
    <w:rsid w:val="003C43EF"/>
    <w:rsid w:val="003C5A6B"/>
    <w:rsid w:val="003C7FB2"/>
    <w:rsid w:val="003D24DE"/>
    <w:rsid w:val="003E1E8A"/>
    <w:rsid w:val="003E26D4"/>
    <w:rsid w:val="003E47BA"/>
    <w:rsid w:val="003F3B37"/>
    <w:rsid w:val="0040195A"/>
    <w:rsid w:val="00402DC0"/>
    <w:rsid w:val="00412BE9"/>
    <w:rsid w:val="00416C4B"/>
    <w:rsid w:val="0041751E"/>
    <w:rsid w:val="004211E5"/>
    <w:rsid w:val="00422091"/>
    <w:rsid w:val="0043386C"/>
    <w:rsid w:val="00436F2D"/>
    <w:rsid w:val="00436F5D"/>
    <w:rsid w:val="00441606"/>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542"/>
    <w:rsid w:val="00513C81"/>
    <w:rsid w:val="00522958"/>
    <w:rsid w:val="0052491A"/>
    <w:rsid w:val="00527BFB"/>
    <w:rsid w:val="00532A32"/>
    <w:rsid w:val="00540B0B"/>
    <w:rsid w:val="0054460F"/>
    <w:rsid w:val="005536CD"/>
    <w:rsid w:val="00553FE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37E"/>
    <w:rsid w:val="005E50C6"/>
    <w:rsid w:val="005F2A97"/>
    <w:rsid w:val="005F399B"/>
    <w:rsid w:val="006019F8"/>
    <w:rsid w:val="00605B20"/>
    <w:rsid w:val="00607593"/>
    <w:rsid w:val="0061156F"/>
    <w:rsid w:val="00613FF5"/>
    <w:rsid w:val="006155A8"/>
    <w:rsid w:val="00621B94"/>
    <w:rsid w:val="00626239"/>
    <w:rsid w:val="006314B8"/>
    <w:rsid w:val="00635316"/>
    <w:rsid w:val="00635449"/>
    <w:rsid w:val="006378C5"/>
    <w:rsid w:val="00645E6A"/>
    <w:rsid w:val="00665CBC"/>
    <w:rsid w:val="00667A5C"/>
    <w:rsid w:val="00677316"/>
    <w:rsid w:val="00686AEB"/>
    <w:rsid w:val="006B0EFB"/>
    <w:rsid w:val="006B7897"/>
    <w:rsid w:val="006B7FA7"/>
    <w:rsid w:val="006C086A"/>
    <w:rsid w:val="006C0D35"/>
    <w:rsid w:val="006C21C1"/>
    <w:rsid w:val="006C7327"/>
    <w:rsid w:val="006D00E5"/>
    <w:rsid w:val="006D791B"/>
    <w:rsid w:val="006E2895"/>
    <w:rsid w:val="006F180D"/>
    <w:rsid w:val="006F4334"/>
    <w:rsid w:val="006F47AF"/>
    <w:rsid w:val="006F6B8A"/>
    <w:rsid w:val="00707CD3"/>
    <w:rsid w:val="00716BB9"/>
    <w:rsid w:val="007256D1"/>
    <w:rsid w:val="0072649D"/>
    <w:rsid w:val="007279FD"/>
    <w:rsid w:val="007502CB"/>
    <w:rsid w:val="007503F7"/>
    <w:rsid w:val="00752D79"/>
    <w:rsid w:val="00752E20"/>
    <w:rsid w:val="00756EDE"/>
    <w:rsid w:val="00781B4D"/>
    <w:rsid w:val="007824BF"/>
    <w:rsid w:val="007828C8"/>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6F0"/>
    <w:rsid w:val="00837109"/>
    <w:rsid w:val="00840365"/>
    <w:rsid w:val="008406A3"/>
    <w:rsid w:val="00841D2C"/>
    <w:rsid w:val="008452E4"/>
    <w:rsid w:val="00845F3C"/>
    <w:rsid w:val="008461B8"/>
    <w:rsid w:val="008462F1"/>
    <w:rsid w:val="00847EF1"/>
    <w:rsid w:val="008538FA"/>
    <w:rsid w:val="008573B0"/>
    <w:rsid w:val="00866563"/>
    <w:rsid w:val="00867AC2"/>
    <w:rsid w:val="0087056E"/>
    <w:rsid w:val="00875402"/>
    <w:rsid w:val="00884D51"/>
    <w:rsid w:val="008916EC"/>
    <w:rsid w:val="00891E4F"/>
    <w:rsid w:val="008A24C9"/>
    <w:rsid w:val="008A31C5"/>
    <w:rsid w:val="008A4F9A"/>
    <w:rsid w:val="008B2850"/>
    <w:rsid w:val="008C79B3"/>
    <w:rsid w:val="008D0239"/>
    <w:rsid w:val="008D3D55"/>
    <w:rsid w:val="008D77BD"/>
    <w:rsid w:val="008E454C"/>
    <w:rsid w:val="008F1E5A"/>
    <w:rsid w:val="00901BDA"/>
    <w:rsid w:val="009121D8"/>
    <w:rsid w:val="00916F7A"/>
    <w:rsid w:val="00917FE3"/>
    <w:rsid w:val="00926566"/>
    <w:rsid w:val="009318C7"/>
    <w:rsid w:val="00931C09"/>
    <w:rsid w:val="009348C2"/>
    <w:rsid w:val="009440D0"/>
    <w:rsid w:val="009523A3"/>
    <w:rsid w:val="00960958"/>
    <w:rsid w:val="009622B5"/>
    <w:rsid w:val="00963A46"/>
    <w:rsid w:val="00966A3E"/>
    <w:rsid w:val="00971493"/>
    <w:rsid w:val="00971AD9"/>
    <w:rsid w:val="00973069"/>
    <w:rsid w:val="00973523"/>
    <w:rsid w:val="00980766"/>
    <w:rsid w:val="009835D4"/>
    <w:rsid w:val="009865D4"/>
    <w:rsid w:val="00997152"/>
    <w:rsid w:val="009972CD"/>
    <w:rsid w:val="009A00C7"/>
    <w:rsid w:val="009A0E9C"/>
    <w:rsid w:val="009A45DA"/>
    <w:rsid w:val="009B06D2"/>
    <w:rsid w:val="009B34EC"/>
    <w:rsid w:val="009B5D67"/>
    <w:rsid w:val="009B6176"/>
    <w:rsid w:val="009C0D22"/>
    <w:rsid w:val="009C2DD9"/>
    <w:rsid w:val="009C3E09"/>
    <w:rsid w:val="009C5630"/>
    <w:rsid w:val="009C5D14"/>
    <w:rsid w:val="009D0E5D"/>
    <w:rsid w:val="009D0F63"/>
    <w:rsid w:val="009D7934"/>
    <w:rsid w:val="009D7CCF"/>
    <w:rsid w:val="009E5961"/>
    <w:rsid w:val="009E6EBB"/>
    <w:rsid w:val="009F4FAC"/>
    <w:rsid w:val="00A017C0"/>
    <w:rsid w:val="00A02C74"/>
    <w:rsid w:val="00A11228"/>
    <w:rsid w:val="00A126C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E09"/>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70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CB0"/>
    <w:rsid w:val="00BE24D6"/>
    <w:rsid w:val="00BE7EFA"/>
    <w:rsid w:val="00BF06AD"/>
    <w:rsid w:val="00BF2C67"/>
    <w:rsid w:val="00C04F4D"/>
    <w:rsid w:val="00C1081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CD9"/>
    <w:rsid w:val="00D02441"/>
    <w:rsid w:val="00D039F4"/>
    <w:rsid w:val="00D10496"/>
    <w:rsid w:val="00D11173"/>
    <w:rsid w:val="00D1215F"/>
    <w:rsid w:val="00D16561"/>
    <w:rsid w:val="00D17FF8"/>
    <w:rsid w:val="00D268AC"/>
    <w:rsid w:val="00D27FF3"/>
    <w:rsid w:val="00D343D0"/>
    <w:rsid w:val="00D3664D"/>
    <w:rsid w:val="00D37153"/>
    <w:rsid w:val="00D43887"/>
    <w:rsid w:val="00D500E9"/>
    <w:rsid w:val="00D507BC"/>
    <w:rsid w:val="00D6090A"/>
    <w:rsid w:val="00D62FA3"/>
    <w:rsid w:val="00D63B6F"/>
    <w:rsid w:val="00D64A90"/>
    <w:rsid w:val="00D859CA"/>
    <w:rsid w:val="00D9410B"/>
    <w:rsid w:val="00D9695B"/>
    <w:rsid w:val="00DA2417"/>
    <w:rsid w:val="00DA5585"/>
    <w:rsid w:val="00DA67A6"/>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AC6"/>
    <w:rsid w:val="00EC5281"/>
    <w:rsid w:val="00EC791D"/>
    <w:rsid w:val="00EC7CA6"/>
    <w:rsid w:val="00ED3007"/>
    <w:rsid w:val="00ED3C5D"/>
    <w:rsid w:val="00ED4553"/>
    <w:rsid w:val="00F00D08"/>
    <w:rsid w:val="00F1209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24E"/>
    <w:rsid w:val="00FE68B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93F47EA"/>
  <w15:docId w15:val="{8FEDB1E0-746A-480A-978D-3947609D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2649D"/>
  </w:style>
  <w:style w:type="paragraph" w:styleId="BalloonText">
    <w:name w:val="Balloon Text"/>
    <w:basedOn w:val="Normal"/>
    <w:link w:val="BalloonTextChar"/>
    <w:semiHidden/>
    <w:unhideWhenUsed/>
    <w:rsid w:val="009E6E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6E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2247</Words>
  <Characters>11190</Characters>
  <Application>Microsoft Office Word</Application>
  <DocSecurity>0</DocSecurity>
  <Lines>233</Lines>
  <Paragraphs>25</Paragraphs>
  <ScaleCrop>false</ScaleCrop>
  <HeadingPairs>
    <vt:vector size="2" baseType="variant">
      <vt:variant>
        <vt:lpstr>Title</vt:lpstr>
      </vt:variant>
      <vt:variant>
        <vt:i4>1</vt:i4>
      </vt:variant>
    </vt:vector>
  </HeadingPairs>
  <TitlesOfParts>
    <vt:vector size="1" baseType="lpstr">
      <vt:lpstr>P.L. 2020, c.010 (A3849)</vt:lpstr>
    </vt:vector>
  </TitlesOfParts>
  <Manager>Carol Yuhas</Manager>
  <Company>NJ Office of Legislative Services</Company>
  <LinksUpToDate>false</LinksUpToDate>
  <CharactersWithSpaces>13492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c.010 (A3849)</dc:title>
  <dc:subject/>
  <dc:creator>Assembly No. 3849</dc:creator>
  <cp:keywords>A3849|5| ||0|0|N|0|</cp:keywords>
  <dc:description>INTRODUCED MARCH 16, 2020</dc:description>
  <cp:lastModifiedBy>Todaro, Vivian</cp:lastModifiedBy>
  <cp:revision>2</cp:revision>
  <cp:lastPrinted>2020-04-09T16:29:00Z</cp:lastPrinted>
  <dcterms:created xsi:type="dcterms:W3CDTF">2020-04-09T16:30:00Z</dcterms:created>
  <dcterms:modified xsi:type="dcterms:W3CDTF">2020-04-09T16:30:00Z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vt:lpwstr>
  </property>
</Properties>
</file>