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85A" w:rsidRDefault="00BD285A" w:rsidP="00BD285A">
      <w:pPr>
        <w:pStyle w:val="HangingAnAct"/>
        <w:suppressLineNumbers/>
        <w:rPr>
          <w:rStyle w:val="BillHead"/>
        </w:rPr>
        <w:sectPr w:rsidR="00BD285A" w:rsidSect="008247C1">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BD285A" w:rsidRDefault="00BD285A" w:rsidP="00BD285A">
      <w:pPr>
        <w:ind w:left="6048"/>
      </w:pPr>
      <w:r>
        <w:t>§2 - Note</w:t>
      </w:r>
    </w:p>
    <w:p w:rsidR="00BD285A" w:rsidRDefault="00BD285A" w:rsidP="00BD285A">
      <w:pPr>
        <w:ind w:left="6048"/>
      </w:pPr>
    </w:p>
    <w:p w:rsidR="00BD285A" w:rsidRDefault="00BD285A" w:rsidP="00BD285A">
      <w:pPr>
        <w:sectPr w:rsidR="00BD285A" w:rsidSect="00BD285A">
          <w:type w:val="continuous"/>
          <w:pgSz w:w="12240" w:h="20160" w:code="5"/>
          <w:pgMar w:top="1440" w:right="1440" w:bottom="1872" w:left="2880" w:header="72" w:footer="720" w:gutter="0"/>
          <w:cols w:space="720"/>
          <w:titlePg/>
          <w:docGrid w:linePitch="360"/>
        </w:sectPr>
      </w:pPr>
    </w:p>
    <w:p w:rsidR="00BD285A" w:rsidRDefault="00BD285A" w:rsidP="00BD285A">
      <w:pPr>
        <w:jc w:val="center"/>
      </w:pPr>
      <w:bookmarkStart w:id="0" w:name="LCPL"/>
      <w:bookmarkEnd w:id="0"/>
      <w:r>
        <w:t>P.L. 2020, CHAPTER 36,</w:t>
      </w:r>
      <w:r>
        <w:rPr>
          <w:b/>
          <w:i/>
        </w:rPr>
        <w:t xml:space="preserve"> approved June 11, 2020</w:t>
      </w:r>
    </w:p>
    <w:p w:rsidR="00BD285A" w:rsidRDefault="00BD285A" w:rsidP="00BD285A">
      <w:pPr>
        <w:jc w:val="center"/>
      </w:pPr>
      <w:r>
        <w:t>Senate</w:t>
      </w:r>
      <w:r w:rsidR="00154500">
        <w:t>,</w:t>
      </w:r>
      <w:r>
        <w:t xml:space="preserve"> No. 1990</w:t>
      </w:r>
    </w:p>
    <w:p w:rsidR="00BD285A" w:rsidRDefault="00BD285A" w:rsidP="00BD285A">
      <w:pPr>
        <w:jc w:val="center"/>
      </w:pPr>
    </w:p>
    <w:p w:rsidR="00BD285A" w:rsidRPr="00BD285A" w:rsidRDefault="00BD285A" w:rsidP="00BD285A">
      <w:pPr>
        <w:jc w:val="center"/>
      </w:pPr>
    </w:p>
    <w:p w:rsidR="00BD285A" w:rsidRPr="00BD285A" w:rsidRDefault="00BD285A" w:rsidP="00BD285A">
      <w:pPr>
        <w:sectPr w:rsidR="00BD285A" w:rsidRPr="00BD285A" w:rsidSect="00BD285A">
          <w:type w:val="continuous"/>
          <w:pgSz w:w="12240" w:h="20160" w:code="5"/>
          <w:pgMar w:top="2880" w:right="1440" w:bottom="1872" w:left="1440" w:header="72" w:footer="720" w:gutter="0"/>
          <w:cols w:space="720"/>
          <w:docGrid w:linePitch="360"/>
        </w:sectPr>
      </w:pPr>
    </w:p>
    <w:p w:rsidR="00686AEB" w:rsidRPr="00677316" w:rsidRDefault="004909DE" w:rsidP="003E47BA">
      <w:pPr>
        <w:pStyle w:val="HangingAnAct"/>
        <w:rPr>
          <w:rStyle w:val="HangingAnActChar"/>
        </w:rPr>
      </w:pPr>
      <w:r>
        <w:rPr>
          <w:rStyle w:val="BillHead"/>
        </w:rPr>
        <w:t>An Act</w:t>
      </w:r>
      <w:r w:rsidR="00686AEB" w:rsidRPr="006B7FA7">
        <w:rPr>
          <w:rStyle w:val="HangingAnActChar"/>
        </w:rPr>
        <w:t xml:space="preserve"> </w:t>
      </w:r>
      <w:r w:rsidR="00DE78A7" w:rsidRPr="00DE78A7">
        <w:rPr>
          <w:rStyle w:val="HangingAnActChar"/>
        </w:rPr>
        <w:t>concerning membership on the Board of Public Utilities, and amending R.S.48:2-</w:t>
      </w:r>
      <w:r w:rsidR="00DE78A7">
        <w:rPr>
          <w:rStyle w:val="HangingAnActChar"/>
        </w:rPr>
        <w:t>8.</w:t>
      </w:r>
    </w:p>
    <w:p w:rsidR="000B1054" w:rsidRPr="00D71D68" w:rsidRDefault="000B1054" w:rsidP="000B1054"/>
    <w:p w:rsidR="00686AEB" w:rsidRPr="00AA7880" w:rsidRDefault="00686AEB" w:rsidP="00686AEB">
      <w:r>
        <w:tab/>
      </w:r>
      <w:r w:rsidR="004909DE">
        <w:rPr>
          <w:rStyle w:val="BillHeading2"/>
        </w:rPr>
        <w:t>Be It Enacted</w:t>
      </w:r>
      <w:r>
        <w:rPr>
          <w:rStyle w:val="BillHeading2"/>
        </w:rPr>
        <w:t xml:space="preserve"> </w:t>
      </w:r>
      <w:r w:rsidR="004909DE">
        <w:rPr>
          <w:rStyle w:val="BillLanguage"/>
        </w:rPr>
        <w:t>by the Senate and General Assembly of the State of New Jersey:</w:t>
      </w:r>
    </w:p>
    <w:p w:rsidR="00686AEB" w:rsidRDefault="00686AEB" w:rsidP="00686AEB"/>
    <w:p w:rsidR="00DE78A7" w:rsidRDefault="00DE78A7" w:rsidP="00DE78A7">
      <w:r>
        <w:tab/>
        <w:t>1.</w:t>
      </w:r>
      <w:r>
        <w:tab/>
        <w:t>R.S.48:2-8 is amended to read as follows:</w:t>
      </w:r>
    </w:p>
    <w:p w:rsidR="006637F4" w:rsidRDefault="002B7910" w:rsidP="002B7910">
      <w:pPr>
        <w:tabs>
          <w:tab w:val="clear" w:pos="1440"/>
          <w:tab w:val="left" w:pos="1170"/>
        </w:tabs>
      </w:pPr>
      <w:r>
        <w:tab/>
        <w:t>48:2-8.</w:t>
      </w:r>
      <w:r>
        <w:tab/>
      </w:r>
      <w:r w:rsidR="00DE78A7" w:rsidRPr="00DE78A7">
        <w:t>No member or employee of the board shall have any official or professional relation or connection with, or hold any stock or securities in, any public utility as herein defined, operating within this State, or hold any other office of profit or trust under the government of this State or of the United States</w:t>
      </w:r>
      <w:r w:rsidR="00DE78A7">
        <w:rPr>
          <w:u w:val="single"/>
        </w:rPr>
        <w:t xml:space="preserve">; except that a member </w:t>
      </w:r>
      <w:r w:rsidR="00DE78A7" w:rsidRPr="00DE78A7">
        <w:rPr>
          <w:u w:val="single"/>
        </w:rPr>
        <w:t>may hold an office under the government of this State for which the member does not receive a salary</w:t>
      </w:r>
      <w:r w:rsidR="00DE78A7" w:rsidRPr="00DE78A7">
        <w:t>.</w:t>
      </w:r>
    </w:p>
    <w:p w:rsidR="006637F4" w:rsidRDefault="006637F4" w:rsidP="002B7910">
      <w:pPr>
        <w:tabs>
          <w:tab w:val="clear" w:pos="1440"/>
          <w:tab w:val="left" w:pos="1170"/>
        </w:tabs>
      </w:pPr>
      <w:r>
        <w:t>(</w:t>
      </w:r>
      <w:proofErr w:type="spellStart"/>
      <w:r>
        <w:t>cf</w:t>
      </w:r>
      <w:proofErr w:type="spellEnd"/>
      <w:r>
        <w:t>: P.L1973, c.294, s.3)</w:t>
      </w:r>
    </w:p>
    <w:p w:rsidR="00DE78A7" w:rsidRPr="00D71D68" w:rsidRDefault="00DE78A7" w:rsidP="00686AEB"/>
    <w:p w:rsidR="00686AEB" w:rsidRPr="00AA7880" w:rsidRDefault="00686AEB" w:rsidP="00686AEB">
      <w:r>
        <w:tab/>
      </w:r>
      <w:r w:rsidR="00DE78A7">
        <w:t>2</w:t>
      </w:r>
      <w:r w:rsidR="002B7910">
        <w:t>.</w:t>
      </w:r>
      <w:r w:rsidR="002B7910">
        <w:tab/>
      </w:r>
      <w:r w:rsidR="00C97507" w:rsidRPr="00C97507">
        <w:t>This act shall take effect immediately and shall be retroactive to January 1, 2020</w:t>
      </w:r>
      <w:r w:rsidR="00DD453D">
        <w:t>.</w:t>
      </w:r>
    </w:p>
    <w:p w:rsidR="00686AEB" w:rsidRDefault="00686AEB" w:rsidP="00686AEB"/>
    <w:p w:rsidR="00DE78A7" w:rsidRPr="00CE7BD8" w:rsidRDefault="00DE78A7" w:rsidP="00686AEB"/>
    <w:p w:rsidR="00686AEB" w:rsidRPr="00AA7880" w:rsidRDefault="00686AEB" w:rsidP="00686AEB">
      <w:pPr>
        <w:jc w:val="center"/>
      </w:pPr>
      <w:r w:rsidRPr="00D71D68">
        <w:t>STATEMENT</w:t>
      </w:r>
    </w:p>
    <w:p w:rsidR="00DE78A7" w:rsidRDefault="00DE78A7" w:rsidP="00686AEB"/>
    <w:p w:rsidR="00F00D08" w:rsidRDefault="00DE78A7" w:rsidP="002B7910">
      <w:r>
        <w:tab/>
      </w:r>
      <w:r w:rsidRPr="00DE78A7">
        <w:t xml:space="preserve">This bill allows a member of the Board of Public Utilities </w:t>
      </w:r>
      <w:r>
        <w:t>to</w:t>
      </w:r>
      <w:r w:rsidRPr="00DE78A7">
        <w:t xml:space="preserve"> hold an office under the government of this State for which the member does not receive a salary</w:t>
      </w:r>
      <w:r>
        <w:t>.</w:t>
      </w:r>
    </w:p>
    <w:p w:rsidR="00BD285A" w:rsidRDefault="00BD285A" w:rsidP="002B7910"/>
    <w:p w:rsidR="00BD285A" w:rsidRDefault="00BD285A" w:rsidP="002B7910"/>
    <w:p w:rsidR="00BD285A" w:rsidRDefault="00BD285A" w:rsidP="00BD285A">
      <w:pPr>
        <w:jc w:val="center"/>
      </w:pPr>
      <w:r>
        <w:rPr>
          <w:u w:val="single"/>
        </w:rPr>
        <w:t>                                </w:t>
      </w:r>
    </w:p>
    <w:p w:rsidR="00BD285A" w:rsidRDefault="00BD285A" w:rsidP="00BD285A">
      <w:pPr>
        <w:jc w:val="center"/>
      </w:pPr>
    </w:p>
    <w:p w:rsidR="00BD285A" w:rsidRDefault="00BD285A" w:rsidP="000E12A6">
      <w:r>
        <w:tab/>
        <w:t>Allows member of Board of Public Utilities to serve in unsalaried State government office.</w:t>
      </w:r>
      <w:bookmarkStart w:id="1" w:name="_GoBack"/>
      <w:bookmarkEnd w:id="1"/>
    </w:p>
    <w:sectPr w:rsidR="00BD285A" w:rsidSect="00BD285A">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669" w:rsidRDefault="00631669">
      <w:r>
        <w:separator/>
      </w:r>
    </w:p>
  </w:endnote>
  <w:endnote w:type="continuationSeparator" w:id="0">
    <w:p w:rsidR="00631669" w:rsidRDefault="00631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09DE" w:rsidRPr="00921C91" w:rsidRDefault="004909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09DE" w:rsidRPr="00921C91" w:rsidRDefault="004909DE">
    <w:pPr>
      <w:pStyle w:val="Footer"/>
      <w:rPr>
        <w:szCs w:val="18"/>
      </w:rPr>
    </w:pPr>
  </w:p>
  <w:p w:rsidR="004909DE" w:rsidRPr="00921C91" w:rsidRDefault="004909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09DE" w:rsidRDefault="004909DE">
    <w:pPr>
      <w:pStyle w:val="Footer"/>
    </w:pPr>
  </w:p>
  <w:p w:rsidR="00665CBC" w:rsidRPr="009B59F4" w:rsidRDefault="00665CBC" w:rsidP="00686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85A" w:rsidRDefault="00BD28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669" w:rsidRDefault="00631669">
      <w:r>
        <w:separator/>
      </w:r>
    </w:p>
  </w:footnote>
  <w:footnote w:type="continuationSeparator" w:id="0">
    <w:p w:rsidR="00631669" w:rsidRDefault="00631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247C1" w:rsidRDefault="008247C1" w:rsidP="008247C1">
    <w:pPr>
      <w:pStyle w:val="bpuHeadSpon"/>
    </w:pPr>
    <w:r w:rsidRPr="008247C1">
      <w:rPr>
        <w:rStyle w:val="bpuHeadSponChar"/>
      </w:rPr>
      <w:t>S1990</w:t>
    </w:r>
    <w:r>
      <w:t xml:space="preserve"> WEINBERG</w:t>
    </w:r>
  </w:p>
  <w:p w:rsidR="008247C1" w:rsidRDefault="008247C1" w:rsidP="008247C1">
    <w:pPr>
      <w:pStyle w:val="bpuHeadSpon"/>
    </w:pPr>
    <w:r>
      <w:fldChar w:fldCharType="begin"/>
    </w:r>
    <w:r>
      <w:instrText xml:space="preserve"> PAGE  \* MERGEFORMAT </w:instrText>
    </w:r>
    <w:r>
      <w:fldChar w:fldCharType="separate"/>
    </w:r>
    <w:r w:rsidR="00BD285A">
      <w:rPr>
        <w:noProof/>
      </w:rPr>
      <w:t>2</w:t>
    </w:r>
    <w:r>
      <w:fldChar w:fldCharType="end"/>
    </w:r>
  </w:p>
  <w:p w:rsidR="008247C1" w:rsidRDefault="008247C1" w:rsidP="008247C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285A" w:rsidRDefault="00BD285A" w:rsidP="00686AEB">
    <w:pPr>
      <w:pStyle w:val="Header"/>
      <w:jc w:val="center"/>
      <w:rPr>
        <w:rStyle w:val="PageNumber"/>
      </w:rPr>
    </w:pPr>
  </w:p>
  <w:p w:rsidR="00BD285A" w:rsidRDefault="00BD285A" w:rsidP="008247C1">
    <w:pPr>
      <w:pStyle w:val="bpuHeadSpon"/>
    </w:pPr>
    <w:r w:rsidRPr="008247C1">
      <w:rPr>
        <w:rStyle w:val="bpuHeadSponChar"/>
      </w:rPr>
      <w:t>S1990</w:t>
    </w:r>
  </w:p>
  <w:p w:rsidR="00BD285A" w:rsidRDefault="00BD285A" w:rsidP="008247C1">
    <w:pPr>
      <w:pStyle w:val="bpuHeadSpon"/>
    </w:pPr>
    <w:r>
      <w:fldChar w:fldCharType="begin"/>
    </w:r>
    <w:r>
      <w:instrText xml:space="preserve"> PAGE  \* MERGEFORMAT </w:instrText>
    </w:r>
    <w:r>
      <w:fldChar w:fldCharType="separate"/>
    </w:r>
    <w:r>
      <w:rPr>
        <w:noProof/>
      </w:rPr>
      <w:t>2</w:t>
    </w:r>
    <w:r>
      <w:fldChar w:fldCharType="end"/>
    </w:r>
  </w:p>
  <w:p w:rsidR="00BD285A" w:rsidRDefault="00BD285A" w:rsidP="008247C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669"/>
    <w:rsid w:val="000051BD"/>
    <w:rsid w:val="000160A5"/>
    <w:rsid w:val="0002335B"/>
    <w:rsid w:val="0003549A"/>
    <w:rsid w:val="000367AE"/>
    <w:rsid w:val="00043B22"/>
    <w:rsid w:val="00054975"/>
    <w:rsid w:val="00057D20"/>
    <w:rsid w:val="0006197C"/>
    <w:rsid w:val="0006281F"/>
    <w:rsid w:val="00066E45"/>
    <w:rsid w:val="0008141C"/>
    <w:rsid w:val="00094A55"/>
    <w:rsid w:val="000A44A7"/>
    <w:rsid w:val="000A7D73"/>
    <w:rsid w:val="000B1054"/>
    <w:rsid w:val="000B3411"/>
    <w:rsid w:val="000C054C"/>
    <w:rsid w:val="000C060F"/>
    <w:rsid w:val="000C12C2"/>
    <w:rsid w:val="000D11AF"/>
    <w:rsid w:val="000D6255"/>
    <w:rsid w:val="000D6262"/>
    <w:rsid w:val="000D7B4A"/>
    <w:rsid w:val="000E12A6"/>
    <w:rsid w:val="000E4006"/>
    <w:rsid w:val="000F3DA2"/>
    <w:rsid w:val="000F5FDE"/>
    <w:rsid w:val="000F7466"/>
    <w:rsid w:val="0013000E"/>
    <w:rsid w:val="00133F81"/>
    <w:rsid w:val="00135943"/>
    <w:rsid w:val="0015450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2FFF"/>
    <w:rsid w:val="002370B0"/>
    <w:rsid w:val="002370D0"/>
    <w:rsid w:val="00247F8E"/>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910"/>
    <w:rsid w:val="002C2D81"/>
    <w:rsid w:val="002C461E"/>
    <w:rsid w:val="002C6CEC"/>
    <w:rsid w:val="002E09CE"/>
    <w:rsid w:val="002E69D1"/>
    <w:rsid w:val="002E78F0"/>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2D36"/>
    <w:rsid w:val="00484144"/>
    <w:rsid w:val="00484C19"/>
    <w:rsid w:val="00485866"/>
    <w:rsid w:val="004909DE"/>
    <w:rsid w:val="00492076"/>
    <w:rsid w:val="00493B1D"/>
    <w:rsid w:val="00497037"/>
    <w:rsid w:val="004A3009"/>
    <w:rsid w:val="004A6940"/>
    <w:rsid w:val="004A77A4"/>
    <w:rsid w:val="004C742C"/>
    <w:rsid w:val="004E0D36"/>
    <w:rsid w:val="004E1F3E"/>
    <w:rsid w:val="004F21BD"/>
    <w:rsid w:val="004F4F1D"/>
    <w:rsid w:val="004F74DD"/>
    <w:rsid w:val="00501317"/>
    <w:rsid w:val="0050495C"/>
    <w:rsid w:val="00505DC9"/>
    <w:rsid w:val="00506E1E"/>
    <w:rsid w:val="00513C81"/>
    <w:rsid w:val="00527BFB"/>
    <w:rsid w:val="00531D30"/>
    <w:rsid w:val="00532A32"/>
    <w:rsid w:val="00540B0B"/>
    <w:rsid w:val="0054460F"/>
    <w:rsid w:val="005536CD"/>
    <w:rsid w:val="00554051"/>
    <w:rsid w:val="00557240"/>
    <w:rsid w:val="005651F3"/>
    <w:rsid w:val="00572184"/>
    <w:rsid w:val="00577A15"/>
    <w:rsid w:val="00580533"/>
    <w:rsid w:val="0059131D"/>
    <w:rsid w:val="005B28E8"/>
    <w:rsid w:val="005B3F92"/>
    <w:rsid w:val="005B479C"/>
    <w:rsid w:val="005B561E"/>
    <w:rsid w:val="005C07E4"/>
    <w:rsid w:val="005C2124"/>
    <w:rsid w:val="005C336F"/>
    <w:rsid w:val="005C7F3C"/>
    <w:rsid w:val="005E017C"/>
    <w:rsid w:val="005E3B3C"/>
    <w:rsid w:val="005E50C6"/>
    <w:rsid w:val="005F2A97"/>
    <w:rsid w:val="005F399B"/>
    <w:rsid w:val="006019F8"/>
    <w:rsid w:val="00605B20"/>
    <w:rsid w:val="0061156F"/>
    <w:rsid w:val="00613FF5"/>
    <w:rsid w:val="006155A8"/>
    <w:rsid w:val="00620C5F"/>
    <w:rsid w:val="00621B94"/>
    <w:rsid w:val="00626239"/>
    <w:rsid w:val="00631669"/>
    <w:rsid w:val="00635316"/>
    <w:rsid w:val="00635449"/>
    <w:rsid w:val="006378C5"/>
    <w:rsid w:val="00645E6A"/>
    <w:rsid w:val="006637F4"/>
    <w:rsid w:val="00665CBC"/>
    <w:rsid w:val="00667A5C"/>
    <w:rsid w:val="00677316"/>
    <w:rsid w:val="00686AEB"/>
    <w:rsid w:val="006B7897"/>
    <w:rsid w:val="006B7FA7"/>
    <w:rsid w:val="006C086A"/>
    <w:rsid w:val="006C21C1"/>
    <w:rsid w:val="006C7327"/>
    <w:rsid w:val="006D00E5"/>
    <w:rsid w:val="006D0E8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47C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BB2"/>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4BAC"/>
    <w:rsid w:val="00B90E33"/>
    <w:rsid w:val="00B9676B"/>
    <w:rsid w:val="00BA2EA5"/>
    <w:rsid w:val="00BA364B"/>
    <w:rsid w:val="00BB1190"/>
    <w:rsid w:val="00BB31D0"/>
    <w:rsid w:val="00BB3A11"/>
    <w:rsid w:val="00BB4DDB"/>
    <w:rsid w:val="00BB5D79"/>
    <w:rsid w:val="00BB5F02"/>
    <w:rsid w:val="00BC7892"/>
    <w:rsid w:val="00BD285A"/>
    <w:rsid w:val="00BE24D6"/>
    <w:rsid w:val="00BE7EFA"/>
    <w:rsid w:val="00BF06AD"/>
    <w:rsid w:val="00BF2C67"/>
    <w:rsid w:val="00C04F4D"/>
    <w:rsid w:val="00C12B4C"/>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750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7F67"/>
    <w:rsid w:val="00D9410B"/>
    <w:rsid w:val="00D9695B"/>
    <w:rsid w:val="00DA2417"/>
    <w:rsid w:val="00DA5585"/>
    <w:rsid w:val="00DB02AC"/>
    <w:rsid w:val="00DB6AA2"/>
    <w:rsid w:val="00DD453D"/>
    <w:rsid w:val="00DE10D1"/>
    <w:rsid w:val="00DE2514"/>
    <w:rsid w:val="00DE6851"/>
    <w:rsid w:val="00DE78A7"/>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0FD1"/>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6F6A"/>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49719A5"/>
  <w15:docId w15:val="{FF49082C-4AC4-47AD-B397-1F4797767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247C1"/>
  </w:style>
  <w:style w:type="paragraph" w:styleId="BalloonText">
    <w:name w:val="Balloon Text"/>
    <w:basedOn w:val="Normal"/>
    <w:link w:val="BalloonTextChar"/>
    <w:semiHidden/>
    <w:unhideWhenUsed/>
    <w:rsid w:val="004E0D3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E0D3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192</Words>
  <Characters>907</Characters>
  <Application>Microsoft Office Word</Application>
  <DocSecurity>0</DocSecurity>
  <Lines>40</Lines>
  <Paragraphs>12</Paragraphs>
  <ScaleCrop>false</ScaleCrop>
  <HeadingPairs>
    <vt:vector size="2" baseType="variant">
      <vt:variant>
        <vt:lpstr>Title</vt:lpstr>
      </vt:variant>
      <vt:variant>
        <vt:i4>1</vt:i4>
      </vt:variant>
    </vt:vector>
  </HeadingPairs>
  <TitlesOfParts>
    <vt:vector size="1" baseType="lpstr">
      <vt:lpstr>P.L. 2020, c.36</vt:lpstr>
    </vt:vector>
  </TitlesOfParts>
  <Manager>Carol Yuhas</Manager>
  <Company>NJ Office of Legislative Services</Company>
  <LinksUpToDate>false</LinksUpToDate>
  <CharactersWithSpaces>1122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c.036 (S1990)</dc:title>
  <dc:subject/>
  <dc:creator>Senate No. 1990</dc:creator>
  <cp:keywords>S1990|1| ||0|0|N|0|</cp:keywords>
  <dc:description>INTRODUCED MARCH 5, 2020</dc:description>
  <cp:lastModifiedBy>Todaro, Vivian</cp:lastModifiedBy>
  <cp:revision>2</cp:revision>
  <cp:lastPrinted>2020-06-22T20:26:00Z</cp:lastPrinted>
  <dcterms:created xsi:type="dcterms:W3CDTF">2020-06-22T20:27:00Z</dcterms:created>
  <dcterms:modified xsi:type="dcterms:W3CDTF">2020-06-22T20:27:00Z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c.36</vt:lpwstr>
  </property>
</Properties>
</file>