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F46" w:rsidRDefault="00CB4F46" w:rsidP="008A3C4F">
      <w:pPr>
        <w:pStyle w:val="HangingAnAct"/>
        <w:suppressLineNumbers/>
        <w:rPr>
          <w:rStyle w:val="BillHead"/>
        </w:rPr>
        <w:sectPr w:rsidR="00CB4F46" w:rsidSect="00B17ED6">
          <w:headerReference w:type="default" r:id="rId6"/>
          <w:footerReference w:type="first" r:id="rId7"/>
          <w:pgSz w:w="12240" w:h="20160" w:code="5"/>
          <w:pgMar w:top="1440" w:right="2520" w:bottom="1872" w:left="2880" w:header="1181" w:footer="1248" w:gutter="0"/>
          <w:lnNumType w:countBy="1"/>
          <w:cols w:space="720"/>
          <w:titlePg/>
          <w:docGrid w:linePitch="360"/>
        </w:sectPr>
      </w:pPr>
    </w:p>
    <w:p w:rsidR="00CB4F46" w:rsidRDefault="00CB4F46" w:rsidP="00CB4F46">
      <w:pPr>
        <w:ind w:left="6048"/>
      </w:pPr>
      <w:r>
        <w:t>§1</w:t>
      </w:r>
    </w:p>
    <w:p w:rsidR="00CB4F46" w:rsidRDefault="00CB4F46" w:rsidP="00CB4F46">
      <w:pPr>
        <w:ind w:left="6048"/>
      </w:pPr>
      <w:r>
        <w:t>C.33:1-24.4</w:t>
      </w:r>
    </w:p>
    <w:p w:rsidR="00CB4F46" w:rsidRDefault="00CB4F46" w:rsidP="00CB4F46">
      <w:pPr>
        <w:ind w:left="6048"/>
      </w:pPr>
    </w:p>
    <w:p w:rsidR="00CB4F46" w:rsidRDefault="00CB4F46" w:rsidP="00CB4F46">
      <w:pPr>
        <w:sectPr w:rsidR="00CB4F46" w:rsidSect="00CB4F46">
          <w:type w:val="continuous"/>
          <w:pgSz w:w="12240" w:h="20160" w:code="5"/>
          <w:pgMar w:top="1440" w:right="1440" w:bottom="1872" w:left="2880" w:header="72" w:footer="720" w:gutter="0"/>
          <w:cols w:space="720"/>
          <w:titlePg/>
          <w:docGrid w:linePitch="360"/>
        </w:sectPr>
      </w:pPr>
    </w:p>
    <w:p w:rsidR="00CB4F46" w:rsidRDefault="00CB4F46" w:rsidP="00CB4F46">
      <w:pPr>
        <w:jc w:val="center"/>
      </w:pPr>
      <w:bookmarkStart w:id="0" w:name="LCPL"/>
      <w:bookmarkEnd w:id="0"/>
      <w:r>
        <w:t>P.L. 2021, CHAPTER 395,</w:t>
      </w:r>
      <w:r>
        <w:rPr>
          <w:b/>
          <w:i/>
        </w:rPr>
        <w:t xml:space="preserve"> approved January 18, 2022</w:t>
      </w:r>
    </w:p>
    <w:p w:rsidR="00CB4F46" w:rsidRDefault="00CB4F46" w:rsidP="00CB4F46">
      <w:pPr>
        <w:jc w:val="center"/>
      </w:pPr>
      <w:r>
        <w:t xml:space="preserve">Senate, No. 2921 </w:t>
      </w:r>
      <w:r w:rsidRPr="00CB4F46">
        <w:rPr>
          <w:b/>
          <w:i/>
        </w:rPr>
        <w:t>(First Reprint)</w:t>
      </w:r>
    </w:p>
    <w:p w:rsidR="00CB4F46" w:rsidRDefault="00CB4F46" w:rsidP="00CB4F46">
      <w:pPr>
        <w:jc w:val="center"/>
      </w:pPr>
    </w:p>
    <w:p w:rsidR="00CB4F46" w:rsidRPr="00CB4F46" w:rsidRDefault="00CB4F46" w:rsidP="00CB4F46">
      <w:pPr>
        <w:jc w:val="center"/>
      </w:pPr>
    </w:p>
    <w:p w:rsidR="00CB4F46" w:rsidRPr="00CB4F46" w:rsidRDefault="00CB4F46" w:rsidP="00CB4F46">
      <w:pPr>
        <w:sectPr w:rsidR="00CB4F46" w:rsidRPr="00CB4F46" w:rsidSect="00CB4F46">
          <w:type w:val="continuous"/>
          <w:pgSz w:w="12240" w:h="20160" w:code="5"/>
          <w:pgMar w:top="2880" w:right="1440" w:bottom="1872" w:left="1440" w:header="72" w:footer="720" w:gutter="0"/>
          <w:cols w:space="720"/>
          <w:docGrid w:linePitch="360"/>
        </w:sectPr>
      </w:pPr>
    </w:p>
    <w:p w:rsidR="00686AEB" w:rsidRPr="00677316" w:rsidRDefault="00C668CC" w:rsidP="003E47BA">
      <w:pPr>
        <w:pStyle w:val="HangingAnAct"/>
        <w:rPr>
          <w:rStyle w:val="HangingAnActChar"/>
        </w:rPr>
      </w:pPr>
      <w:r>
        <w:rPr>
          <w:rStyle w:val="BillHead"/>
        </w:rPr>
        <w:t>An Act</w:t>
      </w:r>
      <w:r w:rsidR="00686AEB" w:rsidRPr="006B7FA7">
        <w:rPr>
          <w:rStyle w:val="HangingAnActChar"/>
        </w:rPr>
        <w:t xml:space="preserve"> </w:t>
      </w:r>
      <w:r w:rsidR="0093000A">
        <w:rPr>
          <w:rStyle w:val="HangingAnActChar"/>
        </w:rPr>
        <w:t xml:space="preserve">concerning the consumption of alcoholic beverages, supplementing Title 33 of the Revised Statutes, and amending </w:t>
      </w:r>
      <w:r w:rsidR="0093000A">
        <w:t xml:space="preserve">R.S.40:48-1.  </w:t>
      </w:r>
    </w:p>
    <w:p w:rsidR="000B1054" w:rsidRPr="00D71D68" w:rsidRDefault="000B1054" w:rsidP="000B1054"/>
    <w:p w:rsidR="00686AEB" w:rsidRPr="00AA7880" w:rsidRDefault="00686AEB" w:rsidP="00686AEB">
      <w:r>
        <w:tab/>
      </w:r>
      <w:r w:rsidR="00C668CC">
        <w:rPr>
          <w:rStyle w:val="BillHeading2"/>
        </w:rPr>
        <w:t>Be It Enacted</w:t>
      </w:r>
      <w:r>
        <w:rPr>
          <w:rStyle w:val="BillHeading2"/>
        </w:rPr>
        <w:t xml:space="preserve"> </w:t>
      </w:r>
      <w:r w:rsidR="00C668CC">
        <w:rPr>
          <w:rStyle w:val="BillLanguage"/>
        </w:rPr>
        <w:t>by the Senate and General Assembly of the State of New Jersey:</w:t>
      </w:r>
    </w:p>
    <w:p w:rsidR="00686AEB" w:rsidRDefault="00686AEB" w:rsidP="00686AEB"/>
    <w:p w:rsidR="00C531B9" w:rsidRPr="00F516E3" w:rsidRDefault="00C531B9" w:rsidP="00037A96">
      <w:pPr>
        <w:tabs>
          <w:tab w:val="clear" w:pos="2160"/>
          <w:tab w:val="clear" w:pos="2880"/>
          <w:tab w:val="left" w:pos="2340"/>
          <w:tab w:val="left" w:pos="2700"/>
        </w:tabs>
      </w:pPr>
      <w:r w:rsidRPr="00F516E3">
        <w:tab/>
      </w:r>
      <w:r w:rsidR="00037A96">
        <w:t>1.</w:t>
      </w:r>
      <w:r w:rsidR="00037A96">
        <w:tab/>
        <w:t>(New section)</w:t>
      </w:r>
      <w:r w:rsidR="00037A96">
        <w:tab/>
        <w:t>a.</w:t>
      </w:r>
      <w:r w:rsidR="00037A96">
        <w:tab/>
      </w:r>
      <w:r w:rsidR="00EB5D9A">
        <w:t>As used in this act, “o</w:t>
      </w:r>
      <w:r w:rsidRPr="00F516E3">
        <w:t>pen container area” means a portion of a municipality</w:t>
      </w:r>
      <w:r w:rsidR="00415DCD" w:rsidRPr="00F516E3">
        <w:t xml:space="preserve"> or an area encompassing the entire municipality</w:t>
      </w:r>
      <w:r w:rsidRPr="00F516E3">
        <w:t xml:space="preserve"> </w:t>
      </w:r>
      <w:r w:rsidR="00537F5C">
        <w:t xml:space="preserve">upon </w:t>
      </w:r>
      <w:r w:rsidRPr="00F516E3">
        <w:t xml:space="preserve">which </w:t>
      </w:r>
      <w:r w:rsidR="00532296" w:rsidRPr="00F516E3">
        <w:t xml:space="preserve">persons </w:t>
      </w:r>
      <w:r w:rsidRPr="00F516E3">
        <w:t>are permitted to carry and consume open containers of alcoholic beverages</w:t>
      </w:r>
      <w:r w:rsidR="00874648" w:rsidRPr="00F516E3">
        <w:t xml:space="preserve"> outdoors</w:t>
      </w:r>
      <w:r w:rsidRPr="00F516E3">
        <w:t xml:space="preserve">.  </w:t>
      </w:r>
    </w:p>
    <w:p w:rsidR="00874648" w:rsidRPr="00F516E3" w:rsidRDefault="00C531B9" w:rsidP="00C531B9">
      <w:r w:rsidRPr="00F516E3">
        <w:tab/>
        <w:t>b.  Notwithstanding any other provision of  law to the contrary, a municipality may, by</w:t>
      </w:r>
      <w:r w:rsidR="00874648" w:rsidRPr="00F516E3">
        <w:t xml:space="preserve"> </w:t>
      </w:r>
      <w:r w:rsidRPr="00F516E3">
        <w:t xml:space="preserve">ordinance, authorize </w:t>
      </w:r>
      <w:r w:rsidR="00874648" w:rsidRPr="00F516E3">
        <w:t xml:space="preserve">the consumption of alcoholic beverages within an open container area by persons who are at least 21 years of age.  </w:t>
      </w:r>
    </w:p>
    <w:p w:rsidR="00C531B9" w:rsidRPr="00F516E3" w:rsidRDefault="00C531B9" w:rsidP="00C531B9">
      <w:r w:rsidRPr="00F516E3">
        <w:tab/>
        <w:t xml:space="preserve">A determination </w:t>
      </w:r>
      <w:r w:rsidR="00547CD0" w:rsidRPr="00F516E3">
        <w:t xml:space="preserve">to adopt an ordinance </w:t>
      </w:r>
      <w:r w:rsidRPr="00F516E3">
        <w:t xml:space="preserve">pursuant to this subsection shall be made only after a public hearing is held by the </w:t>
      </w:r>
      <w:r w:rsidR="00874648" w:rsidRPr="00F516E3">
        <w:t xml:space="preserve">municipal governing body </w:t>
      </w:r>
      <w:r w:rsidRPr="00F516E3">
        <w:t>on the merits of establishing an open container area.</w:t>
      </w:r>
    </w:p>
    <w:p w:rsidR="00B04A7B" w:rsidRPr="00F516E3" w:rsidRDefault="00415DCD" w:rsidP="00C531B9">
      <w:r w:rsidRPr="00F516E3">
        <w:tab/>
        <w:t xml:space="preserve">c.  The </w:t>
      </w:r>
      <w:r w:rsidR="00B04A7B" w:rsidRPr="00F516E3">
        <w:t>sale of alcoholic beverages for consumption in an open container area shall be subject to the provisions of Title 33 of the Revised Statutes, rules and regulations promulgated by the director</w:t>
      </w:r>
      <w:r w:rsidR="00532296" w:rsidRPr="00F516E3">
        <w:t xml:space="preserve">, </w:t>
      </w:r>
      <w:r w:rsidR="00B04A7B" w:rsidRPr="00F516E3">
        <w:t xml:space="preserve"> and municipal ordinances.</w:t>
      </w:r>
    </w:p>
    <w:p w:rsidR="00B04A7B" w:rsidRPr="00C531B9" w:rsidRDefault="00B04A7B" w:rsidP="00C531B9"/>
    <w:p w:rsidR="00C531B9" w:rsidRDefault="00037A96" w:rsidP="00C531B9">
      <w:r>
        <w:tab/>
      </w:r>
      <w:r w:rsidR="00905D1B">
        <w:rPr>
          <w:rFonts w:ascii="Albertus Extra Bold" w:hAnsi="Albertus Extra Bold"/>
          <w:b/>
          <w:vertAlign w:val="superscript"/>
        </w:rPr>
        <w:t>1</w:t>
      </w:r>
      <w:r w:rsidR="00905D1B" w:rsidRPr="00905D1B">
        <w:rPr>
          <w:rFonts w:ascii="Albertus Extra Bold" w:hAnsi="Albertus Extra Bold"/>
          <w:b/>
        </w:rPr>
        <w:t>[</w:t>
      </w:r>
      <w:r w:rsidR="00905D1B">
        <w:t xml:space="preserve">2.  </w:t>
      </w:r>
      <w:r w:rsidR="00C531B9">
        <w:t xml:space="preserve">R.S.40:48-1 is amended to read as follows:  </w:t>
      </w:r>
    </w:p>
    <w:p w:rsidR="00C531B9" w:rsidRDefault="00C531B9" w:rsidP="00C531B9">
      <w:r>
        <w:tab/>
        <w:t>40:48-1.</w:t>
      </w:r>
      <w:r>
        <w:tab/>
        <w:t>Ordinances; general purpose.  The governing body of every municipality may make, amend, repeal and enforce ordinances to:</w:t>
      </w:r>
    </w:p>
    <w:p w:rsidR="00C531B9" w:rsidRDefault="00C531B9" w:rsidP="00C531B9">
      <w:r>
        <w:tab/>
        <w:t>Finances and property.  1.  Manage, regulate and control the finances and property, real and personal, of the municipality;</w:t>
      </w:r>
    </w:p>
    <w:p w:rsidR="00C531B9" w:rsidRDefault="00C531B9" w:rsidP="00C531B9">
      <w:r>
        <w:tab/>
        <w:t>Contracts and contractor's bonds.  2.  Prescribe the form and manner of execution and approval of all contracts to be executed by the municipality and of all bonds to be given to it;</w:t>
      </w:r>
    </w:p>
    <w:p w:rsidR="00C531B9" w:rsidRDefault="00C531B9" w:rsidP="00C531B9">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C531B9" w:rsidRDefault="00C531B9" w:rsidP="00C531B9">
      <w:r>
        <w:lastRenderedPageBreak/>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C531B9" w:rsidRDefault="00C531B9" w:rsidP="00C531B9">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C531B9" w:rsidRDefault="00C531B9" w:rsidP="00C531B9">
      <w:r>
        <w:tab/>
        <w:t>Maintain order.  6.  Prevent vice, drunkenness and immorality; to preserve the public peace and order; to prevent and quell riots, disturbances and disorderly assemblages; to prohibit the consumption of alcoholic beverages by underage persons on private property pursuant to section 1 of P.L.2000, c.33 (C.40:48-1.2);</w:t>
      </w:r>
    </w:p>
    <w:p w:rsidR="00C531B9" w:rsidRDefault="00C531B9" w:rsidP="00C531B9">
      <w:r>
        <w:tab/>
        <w:t>Punish beggars; prevention of loitering.  7.  Restrain and punish drunkards, vagrants, mendicants and street beggars; to prevent loitering, lounging or sleeping in the streets, parks or public places;</w:t>
      </w:r>
    </w:p>
    <w:p w:rsidR="00C531B9" w:rsidRDefault="00C531B9" w:rsidP="00C531B9">
      <w:r>
        <w:tab/>
        <w:t>Auctions and noises.  8.  Regulate the ringing of bells and the crying of goods and other commodities for sale at auction or otherwise, and to prevent disturbing noises;</w:t>
      </w:r>
    </w:p>
    <w:p w:rsidR="00C531B9" w:rsidRDefault="00C531B9" w:rsidP="00C531B9">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C531B9" w:rsidRDefault="00C531B9" w:rsidP="00C531B9">
      <w:r>
        <w:tab/>
        <w:t>Prohibit annoyance of persons or animals.  10.  Regulate or prohibit any practice tending to frighten animals, or to annoy or injure persons in the public streets;</w:t>
      </w:r>
    </w:p>
    <w:p w:rsidR="00C531B9" w:rsidRDefault="00C531B9" w:rsidP="00C531B9">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C531B9" w:rsidRDefault="00C531B9" w:rsidP="00C531B9">
      <w:r>
        <w:tab/>
        <w:t>Hucksters.  12.  Prescribe and regulate the place of vending or exposing for sale articles of merchandise from vehicles;</w:t>
      </w:r>
    </w:p>
    <w:p w:rsidR="00C531B9" w:rsidRDefault="00C531B9" w:rsidP="00C531B9">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C531B9" w:rsidRDefault="00C531B9" w:rsidP="00C531B9">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C531B9" w:rsidRDefault="00C531B9" w:rsidP="00C531B9">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C531B9" w:rsidRDefault="00C531B9" w:rsidP="00C531B9">
      <w:r>
        <w:tab/>
        <w:t>Chimneys and boilers.  16.  Regulate the construction and setting up of chimneys, furnaces, stoves, boilers, ovens and other contrivances in which fire is used;</w:t>
      </w:r>
    </w:p>
    <w:p w:rsidR="00C531B9" w:rsidRDefault="00C531B9" w:rsidP="00C531B9">
      <w:r>
        <w:tab/>
        <w:t>Explosives.  17.  Regulate, in conformity with the statutes of this State, the manufacture, storage, sale, keeping or conveying of gunpowder, nitroglycerine, dynamite and other explosives;</w:t>
      </w:r>
    </w:p>
    <w:p w:rsidR="00C531B9" w:rsidRDefault="00C531B9" w:rsidP="00C531B9">
      <w:r>
        <w:tab/>
        <w:t>Firearms and fireworks.  18.  Regulate and prohibit the sale and use of guns, pistols, firearms, and fireworks of all descriptions;</w:t>
      </w:r>
    </w:p>
    <w:p w:rsidR="00C531B9" w:rsidRDefault="00C531B9" w:rsidP="00C531B9">
      <w:r>
        <w:tab/>
        <w:t>Soft coal.  19.  Regulate the use of soft coal in locomotives, factories, power houses and other places;</w:t>
      </w:r>
    </w:p>
    <w:p w:rsidR="00C531B9" w:rsidRDefault="00C531B9" w:rsidP="00C531B9">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C531B9" w:rsidRDefault="00C531B9" w:rsidP="00C531B9">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C531B9" w:rsidRDefault="00C531B9" w:rsidP="00C531B9">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C531B9" w:rsidRDefault="00C531B9" w:rsidP="00C531B9">
      <w:r>
        <w:tab/>
        <w:t>Boating.  23.  Regulate the use of motor and other boats upon waters within or bounding the municipality;</w:t>
      </w:r>
    </w:p>
    <w:p w:rsidR="00C531B9" w:rsidRDefault="00C531B9" w:rsidP="00C531B9">
      <w:r>
        <w:tab/>
        <w:t>Fire escapes.  24.  Provide for the erection of fire escapes on buildings in the municipality, and to provide rules and regulations concerning the construction and maintenance of the same, and for the prevention of any obstruction thereof or thereon;</w:t>
      </w:r>
    </w:p>
    <w:p w:rsidR="00C531B9" w:rsidRDefault="00C531B9" w:rsidP="00C531B9">
      <w:r>
        <w:tab/>
        <w:t>Care of injured employees.  25.  Provide for the payment of compensation and for medical attendance to any officer or employee of the municipality injured in the performance of his duty;</w:t>
      </w:r>
    </w:p>
    <w:p w:rsidR="00C531B9" w:rsidRDefault="00C531B9" w:rsidP="00C531B9">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C531B9" w:rsidRDefault="00C531B9" w:rsidP="00C531B9">
      <w:r>
        <w:tab/>
        <w:t>Lifeguard.  27.  Establish, maintain, regulate and control a lifeguard upon any beach within or bordering on the municipality;</w:t>
      </w:r>
    </w:p>
    <w:p w:rsidR="00C531B9" w:rsidRDefault="00C531B9" w:rsidP="00C531B9">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C531B9" w:rsidRDefault="00C531B9" w:rsidP="00C531B9">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C531B9" w:rsidRDefault="00C531B9" w:rsidP="00C531B9">
      <w:r>
        <w:tab/>
        <w:t>Advertise municipality.  30.  Appropriate funds for advertising the advantages of the municipality;</w:t>
      </w:r>
    </w:p>
    <w:p w:rsidR="00C531B9" w:rsidRDefault="00C531B9" w:rsidP="00C531B9">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w:t>
      </w:r>
      <w:r w:rsidR="00037A96">
        <w:t> </w:t>
      </w:r>
      <w:r>
        <w:t>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C531B9" w:rsidRDefault="00C531B9" w:rsidP="00C531B9">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C531B9" w:rsidRDefault="00C531B9" w:rsidP="00C531B9">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w:t>
      </w:r>
      <w:r w:rsidR="00037A96">
        <w:t> </w:t>
      </w:r>
      <w:r>
        <w:t>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C531B9" w:rsidRDefault="00C531B9" w:rsidP="00C531B9">
      <w:r>
        <w:tab/>
        <w:t>Protective Custody.  34.  Provide protective custody to persons arrested for  operating a motor vehicle under the influence of alcoholic beverages, any chemical substance, or any controlled dangerous substance in violation of R.S.39:4-50 as provided in section 1 of P.L.2003, c.164 (C.40:48-1.3);</w:t>
      </w:r>
    </w:p>
    <w:p w:rsidR="00C531B9" w:rsidRDefault="00C531B9" w:rsidP="00C531B9">
      <w:r>
        <w:tab/>
        <w:t>Private Outdoor Video Surveillance Camera Registry.  35.   Establish a private outdoor video surveillance camera registry and  allow voluntary registration of private outdoor video surveillance cameras as provided in P.L.2015, c.142 (C.40:48-1.6 et al.).</w:t>
      </w:r>
    </w:p>
    <w:p w:rsidR="00B04A7B" w:rsidRDefault="00C531B9" w:rsidP="00C531B9">
      <w:pPr>
        <w:rPr>
          <w:u w:val="single"/>
        </w:rPr>
      </w:pPr>
      <w:r>
        <w:tab/>
      </w:r>
      <w:r w:rsidRPr="00C531B9">
        <w:rPr>
          <w:u w:val="single"/>
        </w:rPr>
        <w:t xml:space="preserve">Consumption of Alcoholic Beverages Outdoors. 36. </w:t>
      </w:r>
      <w:r w:rsidR="00B04A7B">
        <w:rPr>
          <w:u w:val="single"/>
        </w:rPr>
        <w:t xml:space="preserve">Designate an open container area upon which </w:t>
      </w:r>
      <w:r w:rsidR="00EB5D9A">
        <w:rPr>
          <w:u w:val="single"/>
        </w:rPr>
        <w:t xml:space="preserve">people </w:t>
      </w:r>
      <w:r w:rsidR="00B04A7B" w:rsidRPr="00B04A7B">
        <w:rPr>
          <w:u w:val="single"/>
        </w:rPr>
        <w:t>are permitted to</w:t>
      </w:r>
      <w:r w:rsidR="00B04A7B" w:rsidRPr="00B04A7B">
        <w:rPr>
          <w:sz w:val="23"/>
          <w:szCs w:val="23"/>
          <w:u w:val="single"/>
        </w:rPr>
        <w:t xml:space="preserve"> </w:t>
      </w:r>
      <w:r w:rsidR="00B04A7B" w:rsidRPr="00B04A7B">
        <w:rPr>
          <w:u w:val="single"/>
        </w:rPr>
        <w:t>carry and consume open containers of alcoholic beverages outdoors</w:t>
      </w:r>
      <w:r w:rsidR="00B04A7B">
        <w:rPr>
          <w:u w:val="single"/>
        </w:rPr>
        <w:t xml:space="preserve"> pursuant to section 1 of P.L.    , c.     (C.     ) (pending before the Legislature as this bill)</w:t>
      </w:r>
      <w:r w:rsidR="00B04A7B" w:rsidRPr="00B04A7B">
        <w:rPr>
          <w:u w:val="single"/>
        </w:rPr>
        <w:t xml:space="preserve">.  </w:t>
      </w:r>
    </w:p>
    <w:p w:rsidR="00C531B9" w:rsidRPr="00905D1B" w:rsidRDefault="00037A96" w:rsidP="00C531B9">
      <w:pPr>
        <w:rPr>
          <w:rFonts w:ascii="Albertus Extra Bold" w:hAnsi="Albertus Extra Bold"/>
          <w:b/>
          <w:u w:val="single"/>
          <w:vertAlign w:val="superscript"/>
        </w:rPr>
      </w:pPr>
      <w:r>
        <w:t>(</w:t>
      </w:r>
      <w:proofErr w:type="spellStart"/>
      <w:r>
        <w:t>cf</w:t>
      </w:r>
      <w:proofErr w:type="spellEnd"/>
      <w:r>
        <w:t xml:space="preserve">: </w:t>
      </w:r>
      <w:r w:rsidR="00905D1B">
        <w:t>P.L.2015, c.142, s.3)</w:t>
      </w:r>
      <w:r w:rsidR="00905D1B" w:rsidRPr="00905D1B">
        <w:rPr>
          <w:rFonts w:ascii="Albertus Extra Bold" w:hAnsi="Albertus Extra Bold"/>
          <w:b/>
        </w:rPr>
        <w:t>]</w:t>
      </w:r>
      <w:r w:rsidR="00905D1B">
        <w:rPr>
          <w:rFonts w:ascii="Albertus Extra Bold" w:hAnsi="Albertus Extra Bold"/>
          <w:b/>
          <w:vertAlign w:val="superscript"/>
        </w:rPr>
        <w:t>1</w:t>
      </w:r>
    </w:p>
    <w:p w:rsidR="00C531B9" w:rsidRDefault="00C531B9" w:rsidP="00686AEB"/>
    <w:p w:rsidR="00905D1B" w:rsidRDefault="00905D1B" w:rsidP="00905D1B">
      <w:r>
        <w:tab/>
      </w:r>
      <w:r>
        <w:rPr>
          <w:rFonts w:ascii="Albertus Extra Bold" w:hAnsi="Albertus Extra Bold"/>
          <w:b/>
          <w:vertAlign w:val="superscript"/>
        </w:rPr>
        <w:t>1</w:t>
      </w:r>
      <w:r>
        <w:t xml:space="preserve">2.  R.S.40:48-1 is amended to read as follows: </w:t>
      </w:r>
    </w:p>
    <w:p w:rsidR="00905D1B" w:rsidRDefault="00905D1B" w:rsidP="00905D1B">
      <w:r>
        <w:tab/>
        <w:t>40:48-1.  Ordinances; general purpose.  The governing body of every municipality may make, amend, repeal and enforce ordinances to:</w:t>
      </w:r>
    </w:p>
    <w:p w:rsidR="00905D1B" w:rsidRDefault="00905D1B" w:rsidP="00905D1B">
      <w:r>
        <w:tab/>
        <w:t>Finances and property.  1.  Manage, regulate and control the finances and property, real and personal, of the municipality;</w:t>
      </w:r>
    </w:p>
    <w:p w:rsidR="00905D1B" w:rsidRDefault="00905D1B" w:rsidP="00905D1B">
      <w:r>
        <w:tab/>
        <w:t>Contracts and contractor's bonds.  2.  Prescribe the form and manner of execution and approval of all contracts to be executed by the municipality and of all bonds to be given to it;</w:t>
      </w:r>
    </w:p>
    <w:p w:rsidR="00905D1B" w:rsidRDefault="00905D1B" w:rsidP="00905D1B">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905D1B" w:rsidRDefault="00905D1B" w:rsidP="00905D1B">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905D1B" w:rsidRDefault="00905D1B" w:rsidP="00905D1B">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905D1B" w:rsidRDefault="00905D1B" w:rsidP="00905D1B">
      <w:r>
        <w:tab/>
        <w:t>Maintain order.  6.  Prevent vice, drunkenness and immorality; to preserve the public peace and order; to prevent and quell riots, disturbances and disorderly assemblages;</w:t>
      </w:r>
    </w:p>
    <w:p w:rsidR="00905D1B" w:rsidRDefault="00905D1B" w:rsidP="00905D1B">
      <w:r>
        <w:tab/>
        <w:t>Punish beggars; prevention of loitering.  7.  Restrain and punish drunkards, vagrants, mendicants and street beggars; to prevent loitering, lounging or sleeping in the streets, parks or public places;</w:t>
      </w:r>
    </w:p>
    <w:p w:rsidR="00905D1B" w:rsidRDefault="00905D1B" w:rsidP="00905D1B">
      <w:r>
        <w:tab/>
        <w:t>Auctions and noises.  8.  Regulate the ringing of bells and the crying of goods and other commodities for sale at auction or otherwise, and to prevent disturbing noises;</w:t>
      </w:r>
    </w:p>
    <w:p w:rsidR="00905D1B" w:rsidRDefault="00905D1B" w:rsidP="00905D1B">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905D1B" w:rsidRDefault="00905D1B" w:rsidP="00905D1B">
      <w:r>
        <w:tab/>
        <w:t>Prohibit annoyance of persons or animals.  10.  Regulate or prohibit any practice tending to frighten animals, or to annoy or injure persons in the public streets;</w:t>
      </w:r>
    </w:p>
    <w:p w:rsidR="00905D1B" w:rsidRDefault="00905D1B" w:rsidP="00905D1B">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905D1B" w:rsidRDefault="00905D1B" w:rsidP="00905D1B">
      <w:r>
        <w:tab/>
        <w:t>Hucksters.  12.  Prescribe and regulate the place of vending or exposing for sale articles of merchandise from vehicles;</w:t>
      </w:r>
    </w:p>
    <w:p w:rsidR="00905D1B" w:rsidRDefault="00905D1B" w:rsidP="00905D1B">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905D1B" w:rsidRDefault="00905D1B" w:rsidP="00905D1B">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905D1B" w:rsidRDefault="00905D1B" w:rsidP="00905D1B">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905D1B" w:rsidRDefault="00905D1B" w:rsidP="00905D1B">
      <w:r>
        <w:tab/>
        <w:t>Chimneys and boilers.  16.  Regulate the construction and setting up of chimneys, furnaces, stoves, boilers, ovens and other contrivances in which fire is used;</w:t>
      </w:r>
    </w:p>
    <w:p w:rsidR="00905D1B" w:rsidRDefault="00905D1B" w:rsidP="00905D1B">
      <w:r>
        <w:tab/>
        <w:t>Explosives.  17.  Regulate, in conformity with the statutes of this State, the manufacture, storage, sale, keeping or conveying of gunpowder, nitroglycerine, dynamite and other explosives;</w:t>
      </w:r>
    </w:p>
    <w:p w:rsidR="00905D1B" w:rsidRDefault="00905D1B" w:rsidP="00905D1B">
      <w:r>
        <w:tab/>
        <w:t>Firearms and fireworks.  18.  Regulate and prohibit the sale and use of guns, pistols, firearms, and fireworks of all descriptions;</w:t>
      </w:r>
    </w:p>
    <w:p w:rsidR="00905D1B" w:rsidRDefault="00905D1B" w:rsidP="00905D1B">
      <w:r>
        <w:tab/>
        <w:t>Soft coal.  19.  Regulate the use of soft coal in locomotives, factories, power houses and other places;</w:t>
      </w:r>
    </w:p>
    <w:p w:rsidR="00905D1B" w:rsidRDefault="00905D1B" w:rsidP="00905D1B">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905D1B" w:rsidRDefault="00905D1B" w:rsidP="00905D1B">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905D1B" w:rsidRDefault="00905D1B" w:rsidP="00905D1B">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905D1B" w:rsidRDefault="00905D1B" w:rsidP="00905D1B">
      <w:r>
        <w:tab/>
        <w:t>Boating.  23.  Regulate the use of motor and other boats upon waters within or bounding the municipality;</w:t>
      </w:r>
    </w:p>
    <w:p w:rsidR="00905D1B" w:rsidRDefault="00905D1B" w:rsidP="00905D1B">
      <w:r>
        <w:tab/>
        <w:t>Fire escapes.  24.  Provide for the erection of fire escapes on buildings in the municipality, and to provide rules and regulations concerning the construction and maintenance of the same, and for the prevention of any obstruction thereof or thereon;</w:t>
      </w:r>
    </w:p>
    <w:p w:rsidR="00905D1B" w:rsidRDefault="00905D1B" w:rsidP="00905D1B">
      <w:r>
        <w:tab/>
        <w:t>Care of injured employees.  25.  Provide for the payment of compensation and for medical attendance to any officer or employee of the municipality injured in the performance of his duty;</w:t>
      </w:r>
    </w:p>
    <w:p w:rsidR="00905D1B" w:rsidRDefault="00905D1B" w:rsidP="00905D1B">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905D1B" w:rsidRDefault="00905D1B" w:rsidP="00905D1B">
      <w:r>
        <w:tab/>
        <w:t>Lifeguard.  27.  Establish, maintain, regulate and control a lifeguard upon any beach within or bordering on the municipality;</w:t>
      </w:r>
    </w:p>
    <w:p w:rsidR="00905D1B" w:rsidRDefault="00905D1B" w:rsidP="00905D1B">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905D1B" w:rsidRDefault="00905D1B" w:rsidP="00905D1B">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905D1B" w:rsidRDefault="00905D1B" w:rsidP="00905D1B">
      <w:r>
        <w:tab/>
        <w:t>Advertise municipality.  30.  Appropriate funds for advertising the advantages of the municipality;</w:t>
      </w:r>
    </w:p>
    <w:p w:rsidR="00905D1B" w:rsidRDefault="00905D1B" w:rsidP="00905D1B">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905D1B" w:rsidRDefault="00905D1B" w:rsidP="00905D1B">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905D1B" w:rsidRDefault="00905D1B" w:rsidP="00905D1B">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905D1B" w:rsidRDefault="00905D1B" w:rsidP="00905D1B">
      <w:r>
        <w:tab/>
        <w:t>Protective Custody.  34.  Provide protective custody to persons arrested for operating a motor vehicle under the influence of alcoholic beverages, cannabis items as defined in section 3 of P.L.2021, c.16 (C.24:6I-33), any chemical substance, or any controlled dangerous substance in violation of R.S.39:4-50 as provided in section 1 of P.L.2003, c.164 (C.40:48-1.3);</w:t>
      </w:r>
    </w:p>
    <w:p w:rsidR="00905D1B" w:rsidRDefault="00905D1B" w:rsidP="00905D1B">
      <w:r>
        <w:tab/>
        <w:t>Private Outdoor Video Surveillance Camera Registry.  35.  Establish a private outdoor video surveillance camera registry and allow voluntary registration of private outdoor video surveillance cameras as provided in P.L.2015, c.142 (C.40:48-1.6 et al.).</w:t>
      </w:r>
    </w:p>
    <w:p w:rsidR="00905D1B" w:rsidRPr="00C83E22" w:rsidRDefault="00905D1B" w:rsidP="00905D1B">
      <w:pPr>
        <w:rPr>
          <w:u w:val="single"/>
        </w:rPr>
      </w:pPr>
      <w:r>
        <w:tab/>
      </w:r>
      <w:r w:rsidRPr="00C83E22">
        <w:rPr>
          <w:u w:val="single"/>
        </w:rPr>
        <w:t>Consumption of Alcoholic Beverages Outdoors. 36. Designate an open container area upon which people are permitted to carry and consume open containers of alcoholic beverages outdoors pursuant to section 1 of P.L.    , c.     (C.     ) (pending before the Legislature as this bill).</w:t>
      </w:r>
      <w:r w:rsidRPr="001C774E">
        <w:rPr>
          <w:rFonts w:ascii="Albertus Extra Bold" w:hAnsi="Albertus Extra Bold"/>
          <w:b/>
          <w:vertAlign w:val="superscript"/>
        </w:rPr>
        <w:t>1</w:t>
      </w:r>
    </w:p>
    <w:p w:rsidR="00905D1B" w:rsidRDefault="00905D1B" w:rsidP="00905D1B">
      <w:r>
        <w:t>(</w:t>
      </w:r>
      <w:proofErr w:type="spellStart"/>
      <w:r>
        <w:t>cf</w:t>
      </w:r>
      <w:proofErr w:type="spellEnd"/>
      <w:r>
        <w:t>: P.L.2021, c.25, s.16)</w:t>
      </w:r>
    </w:p>
    <w:p w:rsidR="00905D1B" w:rsidRPr="00D71D68" w:rsidRDefault="00905D1B" w:rsidP="00686AEB"/>
    <w:p w:rsidR="00686AEB" w:rsidRDefault="00686AEB" w:rsidP="00686AEB">
      <w:r>
        <w:tab/>
      </w:r>
      <w:r w:rsidR="0093000A">
        <w:t>3</w:t>
      </w:r>
      <w:r w:rsidR="00037A96">
        <w:t>.</w:t>
      </w:r>
      <w:r w:rsidR="00037A96">
        <w:tab/>
      </w:r>
      <w:r w:rsidR="00C668CC">
        <w:t>This act shall take effect</w:t>
      </w:r>
      <w:r w:rsidR="0093000A">
        <w:t xml:space="preserve"> immediately.  </w:t>
      </w:r>
    </w:p>
    <w:p w:rsidR="00CB4F46" w:rsidRDefault="00CB4F46" w:rsidP="00686AEB"/>
    <w:p w:rsidR="00CB4F46" w:rsidRDefault="00CB4F46" w:rsidP="00686AEB"/>
    <w:p w:rsidR="00CB4F46" w:rsidRDefault="00CB4F46" w:rsidP="00CB4F46">
      <w:pPr>
        <w:jc w:val="center"/>
      </w:pPr>
      <w:r>
        <w:rPr>
          <w:u w:val="single"/>
        </w:rPr>
        <w:t>                                </w:t>
      </w:r>
    </w:p>
    <w:p w:rsidR="00CB4F46" w:rsidRDefault="00CB4F46" w:rsidP="00CB4F46">
      <w:pPr>
        <w:jc w:val="center"/>
      </w:pPr>
    </w:p>
    <w:p w:rsidR="00CB4F46" w:rsidRPr="00CB4F46" w:rsidRDefault="00CB4F46" w:rsidP="00DC633B">
      <w:bookmarkStart w:id="1" w:name="_GoBack"/>
      <w:bookmarkEnd w:id="1"/>
      <w:r>
        <w:tab/>
        <w:t xml:space="preserve">Allows municipalities to designate outdoor areas upon which people may consume alcoholic beverages. </w:t>
      </w:r>
    </w:p>
    <w:sectPr w:rsidR="00CB4F46" w:rsidRPr="00CB4F46" w:rsidSect="00CB4F46">
      <w:headerReference w:type="default" r:id="rId8"/>
      <w:footerReference w:type="default" r:id="rId9"/>
      <w:type w:val="continuous"/>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12A" w:rsidRDefault="00FD712A">
      <w:r>
        <w:separator/>
      </w:r>
    </w:p>
  </w:endnote>
  <w:endnote w:type="continuationSeparator" w:id="0">
    <w:p w:rsidR="00FD712A" w:rsidRDefault="00FD7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8CC" w:rsidRPr="00921C91" w:rsidRDefault="00C668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68CC" w:rsidRPr="00921C91" w:rsidRDefault="00C668CC">
    <w:pPr>
      <w:pStyle w:val="Footer"/>
      <w:rPr>
        <w:szCs w:val="18"/>
      </w:rPr>
    </w:pPr>
  </w:p>
  <w:p w:rsidR="00C668CC" w:rsidRPr="00921C91" w:rsidRDefault="00C668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3707" w:rsidRDefault="00EB3707" w:rsidP="00686AEB">
    <w:pPr>
      <w:pStyle w:val="Footer"/>
    </w:pPr>
    <w:r>
      <w:tab/>
      <w:t>Matter enclosed in superscript numerals has been adopted as follows:</w:t>
    </w:r>
  </w:p>
  <w:p w:rsidR="00EB3707" w:rsidRDefault="00EB370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December 6, 2021.</w:t>
    </w:r>
  </w:p>
  <w:p w:rsidR="00EB3707" w:rsidRPr="00EB3707" w:rsidRDefault="00EB3707"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F46" w:rsidRDefault="00CB4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12A" w:rsidRDefault="00FD712A">
      <w:r>
        <w:separator/>
      </w:r>
    </w:p>
  </w:footnote>
  <w:footnote w:type="continuationSeparator" w:id="0">
    <w:p w:rsidR="00FD712A" w:rsidRDefault="00FD7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1C45" w:rsidRDefault="00B81C45" w:rsidP="00B81C45">
    <w:pPr>
      <w:pStyle w:val="bpuHeadSpon"/>
    </w:pPr>
    <w:r w:rsidRPr="00B81C45">
      <w:rPr>
        <w:rStyle w:val="bpuHeadSponChar"/>
      </w:rPr>
      <w:t>S2921</w:t>
    </w:r>
    <w:r>
      <w:t xml:space="preserve"> </w:t>
    </w:r>
    <w:r w:rsidR="00EB3707">
      <w:t xml:space="preserve">[1R] </w:t>
    </w:r>
    <w:r>
      <w:t>GOPAL</w:t>
    </w:r>
    <w:r w:rsidR="003A790B">
      <w:t>, GREENSTEIN</w:t>
    </w:r>
  </w:p>
  <w:p w:rsidR="00B81C45" w:rsidRDefault="00B81C45" w:rsidP="00B81C45">
    <w:pPr>
      <w:pStyle w:val="bpuHeadSpon"/>
    </w:pPr>
    <w:r>
      <w:fldChar w:fldCharType="begin"/>
    </w:r>
    <w:r>
      <w:instrText xml:space="preserve"> PAGE  \* MERGEFORMAT </w:instrText>
    </w:r>
    <w:r>
      <w:fldChar w:fldCharType="separate"/>
    </w:r>
    <w:r w:rsidR="00CB4F46">
      <w:rPr>
        <w:noProof/>
      </w:rPr>
      <w:t>2</w:t>
    </w:r>
    <w:r>
      <w:fldChar w:fldCharType="end"/>
    </w:r>
  </w:p>
  <w:p w:rsidR="00B81C45" w:rsidRDefault="00B81C45" w:rsidP="00B81C4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F46" w:rsidRDefault="00CB4F46" w:rsidP="00686AEB">
    <w:pPr>
      <w:pStyle w:val="Header"/>
      <w:jc w:val="center"/>
      <w:rPr>
        <w:rStyle w:val="PageNumber"/>
      </w:rPr>
    </w:pPr>
  </w:p>
  <w:p w:rsidR="00CB4F46" w:rsidRDefault="00CB4F46" w:rsidP="00B81C45">
    <w:pPr>
      <w:pStyle w:val="bpuHeadSpon"/>
    </w:pPr>
    <w:r w:rsidRPr="00B81C45">
      <w:rPr>
        <w:rStyle w:val="bpuHeadSponChar"/>
      </w:rPr>
      <w:t>S2921</w:t>
    </w:r>
    <w:r>
      <w:t xml:space="preserve"> [1R]</w:t>
    </w:r>
  </w:p>
  <w:p w:rsidR="00CB4F46" w:rsidRDefault="00CB4F46" w:rsidP="00B81C45">
    <w:pPr>
      <w:pStyle w:val="bpuHeadSpon"/>
    </w:pPr>
    <w:r>
      <w:fldChar w:fldCharType="begin"/>
    </w:r>
    <w:r>
      <w:instrText xml:space="preserve"> PAGE  \* MERGEFORMAT </w:instrText>
    </w:r>
    <w:r>
      <w:fldChar w:fldCharType="separate"/>
    </w:r>
    <w:r w:rsidR="00566C1C">
      <w:rPr>
        <w:noProof/>
      </w:rPr>
      <w:t>11</w:t>
    </w:r>
    <w:r>
      <w:fldChar w:fldCharType="end"/>
    </w:r>
  </w:p>
  <w:p w:rsidR="00CB4F46" w:rsidRDefault="00CB4F46" w:rsidP="00B81C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12A"/>
    <w:rsid w:val="000051BD"/>
    <w:rsid w:val="000160A5"/>
    <w:rsid w:val="0002335B"/>
    <w:rsid w:val="0003549A"/>
    <w:rsid w:val="000367AE"/>
    <w:rsid w:val="00037A96"/>
    <w:rsid w:val="00043B22"/>
    <w:rsid w:val="00054975"/>
    <w:rsid w:val="00057D20"/>
    <w:rsid w:val="0006197C"/>
    <w:rsid w:val="0006281F"/>
    <w:rsid w:val="0008141C"/>
    <w:rsid w:val="00094A55"/>
    <w:rsid w:val="000A44A7"/>
    <w:rsid w:val="000B1054"/>
    <w:rsid w:val="000B3411"/>
    <w:rsid w:val="000C054C"/>
    <w:rsid w:val="000C12C2"/>
    <w:rsid w:val="000D11AF"/>
    <w:rsid w:val="000D3CE1"/>
    <w:rsid w:val="000D6255"/>
    <w:rsid w:val="000D6262"/>
    <w:rsid w:val="000D7B4A"/>
    <w:rsid w:val="000E4006"/>
    <w:rsid w:val="000F3DA2"/>
    <w:rsid w:val="000F5FDE"/>
    <w:rsid w:val="000F7466"/>
    <w:rsid w:val="0013000E"/>
    <w:rsid w:val="00133F81"/>
    <w:rsid w:val="00135943"/>
    <w:rsid w:val="00147F30"/>
    <w:rsid w:val="001645FB"/>
    <w:rsid w:val="0016626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6FA"/>
    <w:rsid w:val="00286C7E"/>
    <w:rsid w:val="002A1029"/>
    <w:rsid w:val="002A28C9"/>
    <w:rsid w:val="002A3A1A"/>
    <w:rsid w:val="002A4692"/>
    <w:rsid w:val="002A4F75"/>
    <w:rsid w:val="002A51BA"/>
    <w:rsid w:val="002B2E26"/>
    <w:rsid w:val="002B3FE6"/>
    <w:rsid w:val="002C2D81"/>
    <w:rsid w:val="002C461E"/>
    <w:rsid w:val="002C6CEC"/>
    <w:rsid w:val="002E09CE"/>
    <w:rsid w:val="002E69D1"/>
    <w:rsid w:val="002F0C1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D81"/>
    <w:rsid w:val="003702CA"/>
    <w:rsid w:val="00370617"/>
    <w:rsid w:val="00382F1F"/>
    <w:rsid w:val="003844C1"/>
    <w:rsid w:val="00391DA4"/>
    <w:rsid w:val="003A3C64"/>
    <w:rsid w:val="003A3F83"/>
    <w:rsid w:val="003A790B"/>
    <w:rsid w:val="003B2CC7"/>
    <w:rsid w:val="003C43EF"/>
    <w:rsid w:val="003C5A6B"/>
    <w:rsid w:val="003C7FB2"/>
    <w:rsid w:val="003D24DE"/>
    <w:rsid w:val="003E26D4"/>
    <w:rsid w:val="003E47BA"/>
    <w:rsid w:val="003F3B37"/>
    <w:rsid w:val="0040195A"/>
    <w:rsid w:val="00402DC0"/>
    <w:rsid w:val="00415DCD"/>
    <w:rsid w:val="00416C4B"/>
    <w:rsid w:val="0041751E"/>
    <w:rsid w:val="004211E5"/>
    <w:rsid w:val="00422091"/>
    <w:rsid w:val="00431209"/>
    <w:rsid w:val="0043386C"/>
    <w:rsid w:val="00436F2D"/>
    <w:rsid w:val="00436F5D"/>
    <w:rsid w:val="00441B42"/>
    <w:rsid w:val="0045118A"/>
    <w:rsid w:val="00455D51"/>
    <w:rsid w:val="00456BF9"/>
    <w:rsid w:val="00461057"/>
    <w:rsid w:val="00465348"/>
    <w:rsid w:val="004704A8"/>
    <w:rsid w:val="00471102"/>
    <w:rsid w:val="00471F18"/>
    <w:rsid w:val="0047317B"/>
    <w:rsid w:val="00484144"/>
    <w:rsid w:val="00484C19"/>
    <w:rsid w:val="00485866"/>
    <w:rsid w:val="00492076"/>
    <w:rsid w:val="00493B1D"/>
    <w:rsid w:val="00497037"/>
    <w:rsid w:val="004A3009"/>
    <w:rsid w:val="004A6940"/>
    <w:rsid w:val="004A77A4"/>
    <w:rsid w:val="004B7630"/>
    <w:rsid w:val="004C742C"/>
    <w:rsid w:val="004E10AD"/>
    <w:rsid w:val="004E1F3E"/>
    <w:rsid w:val="004F21BD"/>
    <w:rsid w:val="004F4109"/>
    <w:rsid w:val="004F4F1D"/>
    <w:rsid w:val="004F74DD"/>
    <w:rsid w:val="00501317"/>
    <w:rsid w:val="0050495C"/>
    <w:rsid w:val="00505DC9"/>
    <w:rsid w:val="00506E1E"/>
    <w:rsid w:val="00513C81"/>
    <w:rsid w:val="00515FC8"/>
    <w:rsid w:val="00527BFB"/>
    <w:rsid w:val="00532296"/>
    <w:rsid w:val="00532A32"/>
    <w:rsid w:val="00537F5C"/>
    <w:rsid w:val="00540B0B"/>
    <w:rsid w:val="0054460F"/>
    <w:rsid w:val="00547CD0"/>
    <w:rsid w:val="005536CD"/>
    <w:rsid w:val="00554051"/>
    <w:rsid w:val="00557240"/>
    <w:rsid w:val="005651F3"/>
    <w:rsid w:val="00566C1C"/>
    <w:rsid w:val="00572184"/>
    <w:rsid w:val="00577A15"/>
    <w:rsid w:val="00580533"/>
    <w:rsid w:val="00583BEF"/>
    <w:rsid w:val="0059131D"/>
    <w:rsid w:val="005B3F92"/>
    <w:rsid w:val="005B479C"/>
    <w:rsid w:val="005B561E"/>
    <w:rsid w:val="005C07E4"/>
    <w:rsid w:val="005C2124"/>
    <w:rsid w:val="005C336F"/>
    <w:rsid w:val="005C7734"/>
    <w:rsid w:val="005C7F3C"/>
    <w:rsid w:val="005E017C"/>
    <w:rsid w:val="005E50C6"/>
    <w:rsid w:val="005F2A97"/>
    <w:rsid w:val="005F399B"/>
    <w:rsid w:val="006019F8"/>
    <w:rsid w:val="00605B20"/>
    <w:rsid w:val="006108A2"/>
    <w:rsid w:val="006109E1"/>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27A"/>
    <w:rsid w:val="007256D1"/>
    <w:rsid w:val="007279FD"/>
    <w:rsid w:val="007502CB"/>
    <w:rsid w:val="00752D79"/>
    <w:rsid w:val="00752E20"/>
    <w:rsid w:val="00755324"/>
    <w:rsid w:val="00756EDE"/>
    <w:rsid w:val="00760B0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648"/>
    <w:rsid w:val="00875402"/>
    <w:rsid w:val="00884D51"/>
    <w:rsid w:val="008916EC"/>
    <w:rsid w:val="00891E4F"/>
    <w:rsid w:val="008A31C5"/>
    <w:rsid w:val="008A3C4F"/>
    <w:rsid w:val="008A4F9A"/>
    <w:rsid w:val="008B2850"/>
    <w:rsid w:val="008C79B3"/>
    <w:rsid w:val="008D77BD"/>
    <w:rsid w:val="008E454C"/>
    <w:rsid w:val="008F1E5A"/>
    <w:rsid w:val="00901BDA"/>
    <w:rsid w:val="00905D1B"/>
    <w:rsid w:val="009121D8"/>
    <w:rsid w:val="00916F7A"/>
    <w:rsid w:val="00917FE3"/>
    <w:rsid w:val="0093000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AAE"/>
    <w:rsid w:val="009B34EC"/>
    <w:rsid w:val="009B5D67"/>
    <w:rsid w:val="009B6176"/>
    <w:rsid w:val="009C0D22"/>
    <w:rsid w:val="009C2DD9"/>
    <w:rsid w:val="009C3E09"/>
    <w:rsid w:val="009C5630"/>
    <w:rsid w:val="009D0E5D"/>
    <w:rsid w:val="009D0F63"/>
    <w:rsid w:val="009D7934"/>
    <w:rsid w:val="009D7CCF"/>
    <w:rsid w:val="009E5961"/>
    <w:rsid w:val="009F4FAC"/>
    <w:rsid w:val="00A009E1"/>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E93"/>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73A"/>
    <w:rsid w:val="00B0226D"/>
    <w:rsid w:val="00B02F35"/>
    <w:rsid w:val="00B04A7B"/>
    <w:rsid w:val="00B05A3C"/>
    <w:rsid w:val="00B07100"/>
    <w:rsid w:val="00B07362"/>
    <w:rsid w:val="00B1138C"/>
    <w:rsid w:val="00B17ED6"/>
    <w:rsid w:val="00B2574A"/>
    <w:rsid w:val="00B35D8A"/>
    <w:rsid w:val="00B45B34"/>
    <w:rsid w:val="00B57047"/>
    <w:rsid w:val="00B61D86"/>
    <w:rsid w:val="00B6342D"/>
    <w:rsid w:val="00B726BD"/>
    <w:rsid w:val="00B732BC"/>
    <w:rsid w:val="00B81C45"/>
    <w:rsid w:val="00B90E33"/>
    <w:rsid w:val="00B9676B"/>
    <w:rsid w:val="00BA2EA5"/>
    <w:rsid w:val="00BA364B"/>
    <w:rsid w:val="00BB1190"/>
    <w:rsid w:val="00BB2A76"/>
    <w:rsid w:val="00BB31D0"/>
    <w:rsid w:val="00BB3A11"/>
    <w:rsid w:val="00BB4DDB"/>
    <w:rsid w:val="00BB5D79"/>
    <w:rsid w:val="00BB5F02"/>
    <w:rsid w:val="00BC351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1B9"/>
    <w:rsid w:val="00C54CE2"/>
    <w:rsid w:val="00C668C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F4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33B"/>
    <w:rsid w:val="00DE024B"/>
    <w:rsid w:val="00DE10D1"/>
    <w:rsid w:val="00DE2514"/>
    <w:rsid w:val="00DE6851"/>
    <w:rsid w:val="00DF03EE"/>
    <w:rsid w:val="00E01B71"/>
    <w:rsid w:val="00E03CBE"/>
    <w:rsid w:val="00E05CC9"/>
    <w:rsid w:val="00E07AE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3B6"/>
    <w:rsid w:val="00EA7C16"/>
    <w:rsid w:val="00EB3707"/>
    <w:rsid w:val="00EB5D9A"/>
    <w:rsid w:val="00EC12C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16E3"/>
    <w:rsid w:val="00F54B9C"/>
    <w:rsid w:val="00F56E96"/>
    <w:rsid w:val="00F573DD"/>
    <w:rsid w:val="00F61E59"/>
    <w:rsid w:val="00F63D99"/>
    <w:rsid w:val="00F6426B"/>
    <w:rsid w:val="00F709B3"/>
    <w:rsid w:val="00F71A5E"/>
    <w:rsid w:val="00F75717"/>
    <w:rsid w:val="00FA0AFC"/>
    <w:rsid w:val="00FA1C82"/>
    <w:rsid w:val="00FA2ED1"/>
    <w:rsid w:val="00FA4A52"/>
    <w:rsid w:val="00FB4045"/>
    <w:rsid w:val="00FB4D8E"/>
    <w:rsid w:val="00FC0D0A"/>
    <w:rsid w:val="00FC1B0B"/>
    <w:rsid w:val="00FD2F97"/>
    <w:rsid w:val="00FD71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BBC0E9-0E7E-4B99-9475-5F5564A8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CD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EB5D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5D9A"/>
    <w:rPr>
      <w:rFonts w:ascii="Segoe UI" w:hAnsi="Segoe UI" w:cs="Segoe UI"/>
      <w:spacing w:val="4"/>
      <w:sz w:val="18"/>
      <w:szCs w:val="18"/>
    </w:rPr>
  </w:style>
  <w:style w:type="character" w:styleId="LineNumber">
    <w:name w:val="line number"/>
    <w:basedOn w:val="DefaultParagraphFont"/>
    <w:semiHidden/>
    <w:unhideWhenUsed/>
    <w:rsid w:val="00B81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4600</Words>
  <Characters>24640</Characters>
  <Application>Microsoft Office Word</Application>
  <DocSecurity>0</DocSecurity>
  <Lines>509</Lines>
  <Paragraphs>90</Paragraphs>
  <ScaleCrop>false</ScaleCrop>
  <HeadingPairs>
    <vt:vector size="2" baseType="variant">
      <vt:variant>
        <vt:lpstr>Title</vt:lpstr>
      </vt:variant>
      <vt:variant>
        <vt:i4>1</vt:i4>
      </vt:variant>
    </vt:vector>
  </HeadingPairs>
  <TitlesOfParts>
    <vt:vector size="1" baseType="lpstr">
      <vt:lpstr>P.L. 2021, c.395</vt:lpstr>
    </vt:vector>
  </TitlesOfParts>
  <Manager>Kenneth P. Howard</Manager>
  <Company>NJ Office of Legislative Services</Company>
  <LinksUpToDate>false</LinksUpToDate>
  <CharactersWithSpaces>29461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c.395 (S2921 1R)</dc:title>
  <dc:subject/>
  <dc:creator>Senate, No. 2921 (First Reprint)</dc:creator>
  <cp:keywords>S2921|11| ||0|0|!|0|</cp:keywords>
  <dc:description>INTRODUCED SEPTEMBER 17, 2020_x000d_
Amended 12/6/21</dc:description>
  <cp:lastModifiedBy>Todaro, Vivian</cp:lastModifiedBy>
  <cp:revision>2</cp:revision>
  <cp:lastPrinted>2022-01-12T14:56:00Z</cp:lastPrinted>
  <dcterms:created xsi:type="dcterms:W3CDTF">2022-03-14T16:34:00Z</dcterms:created>
  <dcterms:modified xsi:type="dcterms:W3CDTF">2022-03-14T16:34:00Z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c.395</vt:lpwstr>
  </property>
</Properties>
</file>