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2AA7" w:rsidRDefault="006C2AA7" w:rsidP="006C2AA7">
      <w:pPr>
        <w:pStyle w:val="HangingAnAct"/>
        <w:suppressLineNumbers/>
        <w:rPr>
          <w:b/>
          <w:smallCaps/>
        </w:rPr>
        <w:sectPr w:rsidR="006C2AA7" w:rsidSect="00C20D82">
          <w:footerReference w:type="first" r:id="rId7"/>
          <w:pgSz w:w="12240" w:h="20160" w:code="5"/>
          <w:pgMar w:top="1440" w:right="2520" w:bottom="1728" w:left="2880" w:header="1181" w:footer="1152" w:gutter="0"/>
          <w:lnNumType w:countBy="1"/>
          <w:cols w:space="720"/>
          <w:titlePg/>
          <w:docGrid w:linePitch="360"/>
        </w:sectPr>
      </w:pPr>
    </w:p>
    <w:p w:rsidR="006C2AA7" w:rsidRDefault="006C2AA7" w:rsidP="006C2AA7">
      <w:pPr>
        <w:ind w:left="6048"/>
      </w:pPr>
      <w:r>
        <w:t>Title 18A.</w:t>
      </w:r>
    </w:p>
    <w:p w:rsidR="006C2AA7" w:rsidRDefault="006C2AA7" w:rsidP="006C2AA7">
      <w:pPr>
        <w:ind w:left="6048"/>
      </w:pPr>
      <w:r>
        <w:t>Chapter 64A.</w:t>
      </w:r>
    </w:p>
    <w:p w:rsidR="006C2AA7" w:rsidRDefault="006C2AA7" w:rsidP="006C2AA7">
      <w:pPr>
        <w:ind w:left="6048"/>
      </w:pPr>
      <w:r>
        <w:t>Article 6</w:t>
      </w:r>
      <w:r w:rsidR="000331B4">
        <w:t>.</w:t>
      </w:r>
    </w:p>
    <w:p w:rsidR="006C2AA7" w:rsidRDefault="006C2AA7" w:rsidP="006C2AA7">
      <w:pPr>
        <w:ind w:left="6048"/>
      </w:pPr>
      <w:r>
        <w:t>(Rename)</w:t>
      </w:r>
    </w:p>
    <w:p w:rsidR="006C2AA7" w:rsidRDefault="006C2AA7" w:rsidP="006C2AA7">
      <w:pPr>
        <w:ind w:left="6048"/>
      </w:pPr>
      <w:r>
        <w:t>Career</w:t>
      </w:r>
    </w:p>
    <w:p w:rsidR="006C2AA7" w:rsidRDefault="006C2AA7" w:rsidP="006C2AA7">
      <w:pPr>
        <w:ind w:left="6048"/>
      </w:pPr>
      <w:r>
        <w:t>Development</w:t>
      </w:r>
    </w:p>
    <w:p w:rsidR="006C2AA7" w:rsidRDefault="006C2AA7" w:rsidP="006C2AA7">
      <w:pPr>
        <w:ind w:left="6048"/>
      </w:pPr>
      <w:r>
        <w:t>Program</w:t>
      </w:r>
    </w:p>
    <w:p w:rsidR="006C2AA7" w:rsidRDefault="006C2AA7" w:rsidP="006C2AA7">
      <w:pPr>
        <w:ind w:left="6048"/>
      </w:pPr>
      <w:r>
        <w:t>§§1-5</w:t>
      </w:r>
    </w:p>
    <w:p w:rsidR="006C2AA7" w:rsidRDefault="006C2AA7" w:rsidP="006C2AA7">
      <w:pPr>
        <w:ind w:left="6048"/>
      </w:pPr>
      <w:r>
        <w:t>C.18A:64A-82 to</w:t>
      </w:r>
    </w:p>
    <w:p w:rsidR="006C2AA7" w:rsidRDefault="006C2AA7" w:rsidP="006C2AA7">
      <w:pPr>
        <w:ind w:left="6048"/>
      </w:pPr>
      <w:r>
        <w:t>18A:64A-86</w:t>
      </w:r>
    </w:p>
    <w:p w:rsidR="006C2AA7" w:rsidRDefault="006C2AA7" w:rsidP="006C2AA7">
      <w:pPr>
        <w:ind w:left="6048"/>
      </w:pPr>
    </w:p>
    <w:p w:rsidR="006C2AA7" w:rsidRDefault="006C2AA7" w:rsidP="006C2AA7">
      <w:pPr>
        <w:sectPr w:rsidR="006C2AA7" w:rsidSect="006C2AA7">
          <w:type w:val="continuous"/>
          <w:pgSz w:w="12240" w:h="20160" w:code="5"/>
          <w:pgMar w:top="1440" w:right="1440" w:bottom="1728" w:left="2880" w:header="72" w:footer="720" w:gutter="0"/>
          <w:cols w:space="720"/>
          <w:titlePg/>
          <w:docGrid w:linePitch="360"/>
        </w:sectPr>
      </w:pPr>
    </w:p>
    <w:p w:rsidR="006C2AA7" w:rsidRDefault="006C2AA7" w:rsidP="006C2AA7">
      <w:pPr>
        <w:jc w:val="center"/>
      </w:pPr>
      <w:bookmarkStart w:id="0" w:name="LCPL"/>
      <w:bookmarkEnd w:id="0"/>
      <w:r>
        <w:t>P.L. 2021, CHAPTER 421,</w:t>
      </w:r>
      <w:r>
        <w:rPr>
          <w:b/>
          <w:i/>
        </w:rPr>
        <w:t xml:space="preserve"> approved January 18, 2022</w:t>
      </w:r>
    </w:p>
    <w:p w:rsidR="000070CD" w:rsidRDefault="006C2AA7" w:rsidP="006C2AA7">
      <w:pPr>
        <w:jc w:val="center"/>
      </w:pPr>
      <w:r>
        <w:t xml:space="preserve">Senate Committee Substitute </w:t>
      </w:r>
      <w:r w:rsidRPr="006C2AA7">
        <w:rPr>
          <w:b/>
          <w:i/>
        </w:rPr>
        <w:t>(First Reprint)</w:t>
      </w:r>
      <w:r w:rsidR="000070CD">
        <w:t xml:space="preserve"> for</w:t>
      </w:r>
    </w:p>
    <w:p w:rsidR="006C2AA7" w:rsidRDefault="006C2AA7" w:rsidP="006C2AA7">
      <w:pPr>
        <w:jc w:val="center"/>
      </w:pPr>
      <w:r>
        <w:t xml:space="preserve">Senate, No. 4102 </w:t>
      </w:r>
    </w:p>
    <w:p w:rsidR="006C2AA7" w:rsidRDefault="006C2AA7" w:rsidP="006C2AA7">
      <w:pPr>
        <w:jc w:val="center"/>
      </w:pPr>
    </w:p>
    <w:p w:rsidR="006C2AA7" w:rsidRPr="006C2AA7" w:rsidRDefault="006C2AA7" w:rsidP="006C2AA7">
      <w:pPr>
        <w:jc w:val="center"/>
      </w:pPr>
    </w:p>
    <w:p w:rsidR="006C2AA7" w:rsidRPr="006C2AA7" w:rsidRDefault="006C2AA7" w:rsidP="006C2AA7">
      <w:pPr>
        <w:sectPr w:rsidR="006C2AA7" w:rsidRPr="006C2AA7" w:rsidSect="006C2AA7">
          <w:type w:val="continuous"/>
          <w:pgSz w:w="12240" w:h="20160" w:code="5"/>
          <w:pgMar w:top="2880" w:right="1440" w:bottom="1728" w:left="1440" w:header="72" w:footer="720" w:gutter="0"/>
          <w:cols w:space="720"/>
          <w:docGrid w:linePitch="360"/>
        </w:sectPr>
      </w:pPr>
    </w:p>
    <w:p w:rsidR="00B9473B" w:rsidRPr="00C22FA2" w:rsidRDefault="00B9473B" w:rsidP="00B9473B">
      <w:pPr>
        <w:pStyle w:val="HangingAnAct"/>
        <w:rPr>
          <w:b/>
          <w:smallCaps/>
        </w:rPr>
      </w:pPr>
      <w:r>
        <w:rPr>
          <w:b/>
          <w:smallCaps/>
        </w:rPr>
        <w:t>An Act</w:t>
      </w:r>
      <w:r>
        <w:t xml:space="preserve"> </w:t>
      </w:r>
      <w:r w:rsidR="002D0665" w:rsidRPr="00C17551">
        <w:t xml:space="preserve">concerning the establishment of a </w:t>
      </w:r>
      <w:r w:rsidR="002D0665">
        <w:rPr>
          <w:rFonts w:ascii="Albertus Extra Bold" w:hAnsi="Albertus Extra Bold"/>
          <w:b/>
          <w:vertAlign w:val="superscript"/>
        </w:rPr>
        <w:t>1</w:t>
      </w:r>
      <w:r w:rsidR="002D0665" w:rsidRPr="00C17551">
        <w:rPr>
          <w:rFonts w:ascii="Albertus Extra Bold" w:hAnsi="Albertus Extra Bold"/>
          <w:b/>
        </w:rPr>
        <w:t>[</w:t>
      </w:r>
      <w:r w:rsidR="002D0665" w:rsidRPr="00C17551">
        <w:t>center</w:t>
      </w:r>
      <w:r w:rsidR="002D0665" w:rsidRPr="00C17551">
        <w:rPr>
          <w:rFonts w:ascii="Albertus Extra Bold" w:hAnsi="Albertus Extra Bold"/>
          <w:b/>
        </w:rPr>
        <w:t>]</w:t>
      </w:r>
      <w:r w:rsidR="002D0665">
        <w:t xml:space="preserve"> </w:t>
      </w:r>
      <w:r w:rsidR="002D0665">
        <w:rPr>
          <w:u w:val="single"/>
        </w:rPr>
        <w:t>program</w:t>
      </w:r>
      <w:r w:rsidR="002D0665">
        <w:rPr>
          <w:rFonts w:ascii="Albertus Extra Bold" w:hAnsi="Albertus Extra Bold"/>
          <w:b/>
          <w:vertAlign w:val="superscript"/>
        </w:rPr>
        <w:t>1</w:t>
      </w:r>
      <w:r w:rsidR="002D0665" w:rsidRPr="00C17551">
        <w:t xml:space="preserve"> for direct support professionals by the New Jersey Community College Consortium for Workforce and Economic Development, supplementing chapter 64A of Title 18A of the New Jersey Statutes, </w:t>
      </w:r>
      <w:r w:rsidR="006C2AA7">
        <w:t>and making an appropriation.</w:t>
      </w:r>
    </w:p>
    <w:p w:rsidR="00B9473B" w:rsidRDefault="00B9473B" w:rsidP="00B9473B"/>
    <w:p w:rsidR="00B9473B" w:rsidRDefault="00B9473B" w:rsidP="00B9473B">
      <w:pPr>
        <w:tabs>
          <w:tab w:val="left" w:pos="360"/>
        </w:tabs>
        <w:rPr>
          <w:i/>
        </w:rPr>
      </w:pPr>
      <w:r>
        <w:rPr>
          <w:b/>
        </w:rPr>
        <w:tab/>
      </w:r>
      <w:r>
        <w:rPr>
          <w:b/>
          <w:smallCaps/>
        </w:rPr>
        <w:t>Be It Enacted</w:t>
      </w:r>
      <w:r>
        <w:rPr>
          <w:sz w:val="20"/>
          <w:szCs w:val="20"/>
        </w:rPr>
        <w:t xml:space="preserve"> </w:t>
      </w:r>
      <w:r>
        <w:rPr>
          <w:i/>
        </w:rPr>
        <w:t>by the Senate and General Assembly of the State of New Jersey:</w:t>
      </w:r>
    </w:p>
    <w:p w:rsidR="00B9473B" w:rsidRDefault="00B9473B" w:rsidP="00B9473B">
      <w:pPr>
        <w:rPr>
          <w:rFonts w:cs="Tahoma"/>
        </w:rPr>
      </w:pPr>
    </w:p>
    <w:p w:rsidR="00C20D82" w:rsidRDefault="002D0665" w:rsidP="00C20D82">
      <w:pPr>
        <w:rPr>
          <w:rFonts w:cs="Tahoma"/>
        </w:rPr>
      </w:pPr>
      <w:r>
        <w:tab/>
      </w:r>
      <w:r w:rsidRPr="00B90BAD">
        <w:rPr>
          <w:rFonts w:cs="Tahoma"/>
        </w:rPr>
        <w:t>1.</w:t>
      </w:r>
      <w:r w:rsidRPr="00B90BAD">
        <w:rPr>
          <w:rFonts w:cs="Tahoma"/>
        </w:rPr>
        <w:tab/>
        <w:t>The Legislature finds and declares that:</w:t>
      </w:r>
    </w:p>
    <w:p w:rsidR="002D0665" w:rsidRPr="00C20D82" w:rsidRDefault="00C20D82" w:rsidP="00C20D82">
      <w:pPr>
        <w:rPr>
          <w:rFonts w:cs="Tahoma"/>
        </w:rPr>
      </w:pPr>
      <w:r>
        <w:rPr>
          <w:rFonts w:cs="Tahoma"/>
        </w:rPr>
        <w:tab/>
        <w:t>a.</w:t>
      </w:r>
      <w:r>
        <w:rPr>
          <w:rFonts w:cs="Tahoma"/>
        </w:rPr>
        <w:tab/>
      </w:r>
      <w:r w:rsidR="002D0665" w:rsidRPr="00B90BAD">
        <w:t>People with intellectual and developmental disabilities strive</w:t>
      </w:r>
    </w:p>
    <w:p w:rsidR="002D0665" w:rsidRPr="00B90BAD" w:rsidRDefault="002D0665" w:rsidP="002D0665">
      <w:r w:rsidRPr="00B90BAD">
        <w:t>to live active, engaged lives within the community.</w:t>
      </w:r>
    </w:p>
    <w:p w:rsidR="002D0665" w:rsidRPr="00B90BAD" w:rsidRDefault="002D0665" w:rsidP="002D0665">
      <w:r w:rsidRPr="00B90BAD">
        <w:tab/>
        <w:t>b.</w:t>
      </w:r>
      <w:r w:rsidR="00C20D82">
        <w:tab/>
      </w:r>
      <w:r w:rsidRPr="00B90BAD">
        <w:t>Community inclusion is shown to promote the best outcomes and quality of life for people with intellectual and developmental disabilities.</w:t>
      </w:r>
    </w:p>
    <w:p w:rsidR="002D0665" w:rsidRPr="00B90BAD" w:rsidRDefault="002D0665" w:rsidP="002D0665">
      <w:r w:rsidRPr="00B90BAD">
        <w:tab/>
        <w:t>c.</w:t>
      </w:r>
      <w:r w:rsidR="00C20D82">
        <w:tab/>
      </w:r>
      <w:r w:rsidRPr="00B90BAD">
        <w:t>Direct support professionals (DSPs) provide critical services and supports for people with intellectual and developmental disabilities and without these services community inclusion for many people with intellectual and developmental disabilities would not be possible.</w:t>
      </w:r>
    </w:p>
    <w:p w:rsidR="002D0665" w:rsidRDefault="00C20D82" w:rsidP="002D0665">
      <w:r>
        <w:tab/>
        <w:t>d.</w:t>
      </w:r>
      <w:r>
        <w:tab/>
      </w:r>
      <w:r w:rsidR="002D0665">
        <w:rPr>
          <w:rFonts w:ascii="Albertus Extra Bold" w:hAnsi="Albertus Extra Bold"/>
          <w:b/>
          <w:vertAlign w:val="superscript"/>
        </w:rPr>
        <w:t>1</w:t>
      </w:r>
      <w:r w:rsidR="002D0665">
        <w:rPr>
          <w:u w:val="single"/>
        </w:rPr>
        <w:t>DSP</w:t>
      </w:r>
      <w:r w:rsidR="002D0665" w:rsidRPr="000F1673">
        <w:rPr>
          <w:u w:val="single"/>
        </w:rPr>
        <w:t xml:space="preserve">s support individuals with intellectual and developmental disabilities in their own homes, family homes, provider-managed residences and programs, in </w:t>
      </w:r>
      <w:r w:rsidR="002D0665">
        <w:rPr>
          <w:u w:val="single"/>
        </w:rPr>
        <w:t xml:space="preserve">the community, and workplaces. </w:t>
      </w:r>
      <w:r w:rsidR="002D0665" w:rsidRPr="000F1673">
        <w:rPr>
          <w:u w:val="single"/>
        </w:rPr>
        <w:t xml:space="preserve">They support individuals with </w:t>
      </w:r>
      <w:r w:rsidR="002D0665">
        <w:rPr>
          <w:u w:val="single"/>
        </w:rPr>
        <w:t>the activities related to</w:t>
      </w:r>
      <w:r w:rsidR="002D0665" w:rsidRPr="000F1673">
        <w:rPr>
          <w:u w:val="single"/>
        </w:rPr>
        <w:t xml:space="preserve"> daily living, including personal care, health and well-being, behavioral and mental health, relationship building, home and community participation, achievement of goals, and a variety of other individual needs. They require the ethics, skills, and competency to effectively provide these supports.</w:t>
      </w:r>
    </w:p>
    <w:p w:rsidR="002D0665" w:rsidRPr="00B90BAD" w:rsidRDefault="002D0665" w:rsidP="002D0665">
      <w:r>
        <w:tab/>
      </w:r>
      <w:r w:rsidRPr="000F1673">
        <w:rPr>
          <w:u w:val="single"/>
        </w:rPr>
        <w:t>e.</w:t>
      </w:r>
      <w:r>
        <w:rPr>
          <w:rFonts w:ascii="Albertus Extra Bold" w:hAnsi="Albertus Extra Bold"/>
          <w:b/>
          <w:vertAlign w:val="superscript"/>
        </w:rPr>
        <w:t>1</w:t>
      </w:r>
      <w:r>
        <w:tab/>
      </w:r>
      <w:r w:rsidRPr="00B90BAD">
        <w:t xml:space="preserve">However, the system of services and supports that people with intellectual and developmental disabilities rely on for </w:t>
      </w:r>
      <w:r w:rsidRPr="00B90BAD">
        <w:lastRenderedPageBreak/>
        <w:t>becoming contributing citizens in their communities is facing an ongoing workforce crisis; harming the ability of people with intellectual and developmental disabilities to access services.  This strain is further  exacerbated by the COVID-19 pandemic.</w:t>
      </w:r>
    </w:p>
    <w:p w:rsidR="002D0665" w:rsidRPr="00B90BAD" w:rsidRDefault="002D0665" w:rsidP="002D0665">
      <w:r w:rsidRPr="00B90BAD">
        <w:tab/>
      </w:r>
      <w:r>
        <w:rPr>
          <w:rFonts w:ascii="Albertus Extra Bold" w:hAnsi="Albertus Extra Bold"/>
          <w:b/>
          <w:vertAlign w:val="superscript"/>
        </w:rPr>
        <w:t>1</w:t>
      </w:r>
      <w:r w:rsidRPr="005B564D">
        <w:rPr>
          <w:rFonts w:ascii="Albertus Extra Bold" w:hAnsi="Albertus Extra Bold"/>
          <w:b/>
        </w:rPr>
        <w:t>[</w:t>
      </w:r>
      <w:r w:rsidRPr="00B90BAD">
        <w:t>e.</w:t>
      </w:r>
      <w:r w:rsidRPr="005B564D">
        <w:rPr>
          <w:rFonts w:ascii="Albertus Extra Bold" w:hAnsi="Albertus Extra Bold"/>
          <w:b/>
        </w:rPr>
        <w:t>]</w:t>
      </w:r>
      <w:r>
        <w:t xml:space="preserve"> </w:t>
      </w:r>
      <w:r>
        <w:rPr>
          <w:u w:val="single"/>
        </w:rPr>
        <w:t>f.</w:t>
      </w:r>
      <w:r>
        <w:rPr>
          <w:rFonts w:ascii="Albertus Extra Bold" w:hAnsi="Albertus Extra Bold"/>
          <w:b/>
          <w:vertAlign w:val="superscript"/>
        </w:rPr>
        <w:t>1</w:t>
      </w:r>
      <w:r w:rsidRPr="00B90BAD">
        <w:t xml:space="preserve">  The DSP workforce crisis, that is evident across the nation, is characterized in several ways, including high turnover, difficulty recruiting, and no discernable career path, all of which threatens the number and quality of available services and supports for people with intellectual and developmental disabilities.</w:t>
      </w:r>
    </w:p>
    <w:p w:rsidR="002D0665" w:rsidRPr="00B90BAD" w:rsidRDefault="002D0665" w:rsidP="00C20D82">
      <w:pPr>
        <w:tabs>
          <w:tab w:val="clear" w:pos="720"/>
          <w:tab w:val="left" w:pos="810"/>
        </w:tabs>
      </w:pPr>
      <w:r w:rsidRPr="00B90BAD">
        <w:tab/>
      </w:r>
      <w:r>
        <w:rPr>
          <w:rFonts w:ascii="Albertus Extra Bold" w:hAnsi="Albertus Extra Bold"/>
          <w:b/>
          <w:vertAlign w:val="superscript"/>
        </w:rPr>
        <w:t>1</w:t>
      </w:r>
      <w:r w:rsidRPr="00807F19">
        <w:rPr>
          <w:rFonts w:ascii="Albertus Extra Bold" w:hAnsi="Albertus Extra Bold"/>
          <w:b/>
        </w:rPr>
        <w:t>[</w:t>
      </w:r>
      <w:r w:rsidRPr="00B90BAD">
        <w:t>f.</w:t>
      </w:r>
      <w:r w:rsidR="00C20D82">
        <w:tab/>
      </w:r>
      <w:r w:rsidRPr="00B90BAD">
        <w:t>This crisis calls for the establishment of a career path aligned with ongoing professional development</w:t>
      </w:r>
      <w:r w:rsidRPr="00807F19">
        <w:rPr>
          <w:rFonts w:ascii="Albertus Extra Bold" w:hAnsi="Albertus Extra Bold"/>
          <w:b/>
        </w:rPr>
        <w:t>]</w:t>
      </w:r>
      <w:r>
        <w:t xml:space="preserve"> </w:t>
      </w:r>
      <w:r>
        <w:rPr>
          <w:u w:val="single"/>
        </w:rPr>
        <w:t>g.</w:t>
      </w:r>
      <w:r w:rsidR="00D26B07">
        <w:rPr>
          <w:u w:val="single"/>
        </w:rPr>
        <w:t xml:space="preserve"> </w:t>
      </w:r>
      <w:r>
        <w:rPr>
          <w:u w:val="single"/>
        </w:rPr>
        <w:t xml:space="preserve"> </w:t>
      </w:r>
      <w:r w:rsidRPr="00807F19">
        <w:rPr>
          <w:u w:val="single"/>
        </w:rPr>
        <w:t>The Centers for Medicare and Medicaid Services has awarded Mon</w:t>
      </w:r>
      <w:r>
        <w:rPr>
          <w:u w:val="single"/>
        </w:rPr>
        <w:t xml:space="preserve">ey Follows the Person funds (MFP) to the </w:t>
      </w:r>
      <w:r w:rsidRPr="00807F19">
        <w:rPr>
          <w:u w:val="single"/>
        </w:rPr>
        <w:t>De</w:t>
      </w:r>
      <w:r>
        <w:rPr>
          <w:u w:val="single"/>
        </w:rPr>
        <w:t>partment of Human Services</w:t>
      </w:r>
      <w:r w:rsidRPr="00807F19">
        <w:rPr>
          <w:u w:val="single"/>
        </w:rPr>
        <w:t xml:space="preserve">, Division of Developmental Disabilities (DDD) to address the DSP crisis through a </w:t>
      </w:r>
      <w:r>
        <w:rPr>
          <w:u w:val="single"/>
        </w:rPr>
        <w:t>process facilitated by DDD and t</w:t>
      </w:r>
      <w:r w:rsidRPr="00807F19">
        <w:rPr>
          <w:u w:val="single"/>
        </w:rPr>
        <w:t xml:space="preserve">he Boggs Center </w:t>
      </w:r>
      <w:r>
        <w:rPr>
          <w:u w:val="single"/>
        </w:rPr>
        <w:t xml:space="preserve">on Developmental Disabilities, Rutgers, Robert Wood Johnson Medical School </w:t>
      </w:r>
      <w:r w:rsidRPr="00807F19">
        <w:rPr>
          <w:u w:val="single"/>
        </w:rPr>
        <w:t>to establish core competencies for New Jersey and related training. Th</w:t>
      </w:r>
      <w:r>
        <w:rPr>
          <w:u w:val="single"/>
        </w:rPr>
        <w:t>e federal MFP funding and this act represents a recognition of</w:t>
      </w:r>
      <w:r w:rsidRPr="00807F19">
        <w:rPr>
          <w:u w:val="single"/>
        </w:rPr>
        <w:t xml:space="preserve"> the need for a D</w:t>
      </w:r>
      <w:r>
        <w:rPr>
          <w:u w:val="single"/>
        </w:rPr>
        <w:t xml:space="preserve">irect </w:t>
      </w:r>
      <w:r w:rsidRPr="00807F19">
        <w:rPr>
          <w:u w:val="single"/>
        </w:rPr>
        <w:t>S</w:t>
      </w:r>
      <w:r>
        <w:rPr>
          <w:u w:val="single"/>
        </w:rPr>
        <w:t xml:space="preserve">upport </w:t>
      </w:r>
      <w:r w:rsidRPr="00807F19">
        <w:rPr>
          <w:u w:val="single"/>
        </w:rPr>
        <w:t>P</w:t>
      </w:r>
      <w:r>
        <w:rPr>
          <w:u w:val="single"/>
        </w:rPr>
        <w:t>rofessional</w:t>
      </w:r>
      <w:r w:rsidRPr="00807F19">
        <w:rPr>
          <w:u w:val="single"/>
        </w:rPr>
        <w:t xml:space="preserve"> Career Development Pro</w:t>
      </w:r>
      <w:r>
        <w:rPr>
          <w:u w:val="single"/>
        </w:rPr>
        <w:t>gram aligned with national and S</w:t>
      </w:r>
      <w:r w:rsidRPr="00807F19">
        <w:rPr>
          <w:u w:val="single"/>
        </w:rPr>
        <w:t>tate core competencies</w:t>
      </w:r>
      <w:r>
        <w:rPr>
          <w:rFonts w:ascii="Albertus Extra Bold" w:hAnsi="Albertus Extra Bold"/>
          <w:b/>
          <w:vertAlign w:val="superscript"/>
        </w:rPr>
        <w:t>1</w:t>
      </w:r>
      <w:r>
        <w:t xml:space="preserve"> </w:t>
      </w:r>
      <w:r w:rsidRPr="00B90BAD">
        <w:t xml:space="preserve">in order to instill competence, confidence, and investment in the workforce that contributes to the well-being and quality of life of people with intellectual and developmental disabilities by providing an opportunity for career development, advancement, and learning new skills. </w:t>
      </w:r>
    </w:p>
    <w:p w:rsidR="002D0665" w:rsidRDefault="002D0665" w:rsidP="002D0665">
      <w:r w:rsidRPr="00B90BAD">
        <w:tab/>
      </w:r>
      <w:r>
        <w:rPr>
          <w:rFonts w:ascii="Albertus Extra Bold" w:hAnsi="Albertus Extra Bold"/>
          <w:b/>
          <w:vertAlign w:val="superscript"/>
        </w:rPr>
        <w:t>1</w:t>
      </w:r>
      <w:r w:rsidRPr="00CE5B6D">
        <w:rPr>
          <w:rFonts w:ascii="Albertus Extra Bold" w:hAnsi="Albertus Extra Bold"/>
          <w:b/>
        </w:rPr>
        <w:t>[</w:t>
      </w:r>
      <w:r w:rsidRPr="00B90BAD">
        <w:t>g.</w:t>
      </w:r>
      <w:r w:rsidRPr="00CE5B6D">
        <w:rPr>
          <w:rFonts w:ascii="Albertus Extra Bold" w:hAnsi="Albertus Extra Bold"/>
          <w:b/>
        </w:rPr>
        <w:t>]</w:t>
      </w:r>
      <w:r>
        <w:t xml:space="preserve"> </w:t>
      </w:r>
      <w:r>
        <w:rPr>
          <w:u w:val="single"/>
        </w:rPr>
        <w:t>h</w:t>
      </w:r>
      <w:r w:rsidRPr="00CE5B6D">
        <w:rPr>
          <w:u w:val="single"/>
        </w:rPr>
        <w:t>. Efforts of the Direct Support Professional Career Development Program will be aligned with the competencies developed and adopted by New Jersey.</w:t>
      </w:r>
      <w:r w:rsidRPr="00CE5B6D">
        <w:t xml:space="preserve">  </w:t>
      </w:r>
    </w:p>
    <w:p w:rsidR="002D0665" w:rsidRPr="00B90BAD" w:rsidRDefault="002D0665" w:rsidP="002D0665">
      <w:r>
        <w:tab/>
      </w:r>
      <w:r>
        <w:rPr>
          <w:u w:val="single"/>
        </w:rPr>
        <w:t>i.</w:t>
      </w:r>
      <w:r>
        <w:rPr>
          <w:rFonts w:ascii="Albertus Extra Bold" w:hAnsi="Albertus Extra Bold"/>
          <w:b/>
          <w:vertAlign w:val="superscript"/>
        </w:rPr>
        <w:t>1</w:t>
      </w:r>
      <w:r>
        <w:t xml:space="preserve"> </w:t>
      </w:r>
      <w:r w:rsidRPr="00B90BAD">
        <w:t xml:space="preserve">The Direct Support Professional Career Development </w:t>
      </w:r>
      <w:r>
        <w:rPr>
          <w:rFonts w:ascii="Albertus Extra Bold" w:hAnsi="Albertus Extra Bold"/>
          <w:b/>
          <w:vertAlign w:val="superscript"/>
        </w:rPr>
        <w:t>1</w:t>
      </w:r>
      <w:r w:rsidRPr="008F47F0">
        <w:rPr>
          <w:rFonts w:ascii="Albertus Extra Bold" w:hAnsi="Albertus Extra Bold"/>
          <w:b/>
        </w:rPr>
        <w:t>[</w:t>
      </w:r>
      <w:r w:rsidRPr="00B90BAD">
        <w:t>Center</w:t>
      </w:r>
      <w:r w:rsidRPr="008F47F0">
        <w:rPr>
          <w:rFonts w:ascii="Albertus Extra Bold" w:hAnsi="Albertus Extra Bold"/>
          <w:b/>
        </w:rPr>
        <w:t>]</w:t>
      </w:r>
      <w:r>
        <w:t xml:space="preserve"> </w:t>
      </w:r>
      <w:r>
        <w:rPr>
          <w:u w:val="single"/>
        </w:rPr>
        <w:t>Program</w:t>
      </w:r>
      <w:r>
        <w:rPr>
          <w:rFonts w:ascii="Albertus Extra Bold" w:hAnsi="Albertus Extra Bold"/>
          <w:b/>
          <w:vertAlign w:val="superscript"/>
        </w:rPr>
        <w:t>1</w:t>
      </w:r>
      <w:r w:rsidRPr="00B90BAD">
        <w:t xml:space="preserve"> shall have two objectives.  First, the </w:t>
      </w:r>
      <w:r>
        <w:rPr>
          <w:rFonts w:ascii="Albertus Extra Bold" w:hAnsi="Albertus Extra Bold"/>
          <w:b/>
          <w:vertAlign w:val="superscript"/>
        </w:rPr>
        <w:t>1</w:t>
      </w:r>
      <w:r w:rsidRPr="002F29DB">
        <w:rPr>
          <w:rFonts w:ascii="Albertus Extra Bold" w:hAnsi="Albertus Extra Bold"/>
          <w:b/>
        </w:rPr>
        <w:t>[</w:t>
      </w:r>
      <w:r w:rsidRPr="00B90BAD">
        <w:t>Center</w:t>
      </w:r>
      <w:r w:rsidRPr="002F29DB">
        <w:rPr>
          <w:rFonts w:ascii="Albertus Extra Bold" w:hAnsi="Albertus Extra Bold"/>
          <w:b/>
        </w:rPr>
        <w:t>]</w:t>
      </w:r>
      <w:r>
        <w:t xml:space="preserve"> </w:t>
      </w:r>
      <w:r>
        <w:rPr>
          <w:u w:val="single"/>
        </w:rPr>
        <w:t>program</w:t>
      </w:r>
      <w:r>
        <w:rPr>
          <w:rFonts w:ascii="Albertus Extra Bold" w:hAnsi="Albertus Extra Bold"/>
          <w:b/>
          <w:vertAlign w:val="superscript"/>
        </w:rPr>
        <w:t>1</w:t>
      </w:r>
      <w:r w:rsidRPr="00B90BAD">
        <w:t xml:space="preserve"> shall conduct a pilot that focuses on DSP recruitment </w:t>
      </w:r>
      <w:r>
        <w:rPr>
          <w:rFonts w:ascii="Albertus Extra Bold" w:hAnsi="Albertus Extra Bold"/>
          <w:b/>
          <w:vertAlign w:val="superscript"/>
        </w:rPr>
        <w:t>1</w:t>
      </w:r>
      <w:r w:rsidRPr="002F29DB">
        <w:rPr>
          <w:rFonts w:ascii="Albertus Extra Bold" w:hAnsi="Albertus Extra Bold"/>
          <w:b/>
        </w:rPr>
        <w:t>[</w:t>
      </w:r>
      <w:r w:rsidRPr="00B90BAD">
        <w:t>and retention for students “at-risk” of not completing a traditional high school program and, as such, not only will benefit people with intellectual and developmental disabilities but also “at-risk” students who otherwise may not have access to a career opportunity</w:t>
      </w:r>
      <w:r w:rsidRPr="002F29DB">
        <w:rPr>
          <w:rFonts w:ascii="Albertus Extra Bold" w:hAnsi="Albertus Extra Bold"/>
          <w:b/>
        </w:rPr>
        <w:t>]</w:t>
      </w:r>
      <w:r>
        <w:t xml:space="preserve"> </w:t>
      </w:r>
      <w:r>
        <w:rPr>
          <w:u w:val="single"/>
        </w:rPr>
        <w:t>of high school or county college students, but may also be open to individuals pursuing a change in career, and oversee implementation of one-year paid fellowship opportunities. The program shall be responsible for determining and evaluating the criteria for fellowship recipients, and selecting new fellows on an annual basis</w:t>
      </w:r>
      <w:r>
        <w:rPr>
          <w:rFonts w:ascii="Albertus Extra Bold" w:hAnsi="Albertus Extra Bold"/>
          <w:b/>
          <w:vertAlign w:val="superscript"/>
        </w:rPr>
        <w:t>1</w:t>
      </w:r>
      <w:r w:rsidRPr="00B90BAD">
        <w:t xml:space="preserve">. </w:t>
      </w:r>
    </w:p>
    <w:p w:rsidR="002D0665" w:rsidRPr="00B90BAD" w:rsidRDefault="002D0665" w:rsidP="002D0665">
      <w:r w:rsidRPr="00B90BAD">
        <w:tab/>
      </w:r>
      <w:r>
        <w:rPr>
          <w:rFonts w:ascii="Albertus Extra Bold" w:hAnsi="Albertus Extra Bold"/>
          <w:b/>
          <w:vertAlign w:val="superscript"/>
        </w:rPr>
        <w:t>1</w:t>
      </w:r>
      <w:r w:rsidRPr="002F29DB">
        <w:rPr>
          <w:rFonts w:ascii="Albertus Extra Bold" w:hAnsi="Albertus Extra Bold"/>
          <w:b/>
        </w:rPr>
        <w:t>[</w:t>
      </w:r>
      <w:r>
        <w:t>h.</w:t>
      </w:r>
      <w:r w:rsidRPr="006D5649">
        <w:rPr>
          <w:rFonts w:ascii="Albertus Extra Bold" w:hAnsi="Albertus Extra Bold"/>
          <w:b/>
        </w:rPr>
        <w:t>]</w:t>
      </w:r>
      <w:r>
        <w:t xml:space="preserve"> </w:t>
      </w:r>
      <w:r>
        <w:rPr>
          <w:u w:val="single"/>
        </w:rPr>
        <w:t>j.</w:t>
      </w:r>
      <w:r>
        <w:rPr>
          <w:rFonts w:ascii="Albertus Extra Bold" w:hAnsi="Albertus Extra Bold"/>
          <w:b/>
          <w:vertAlign w:val="superscript"/>
        </w:rPr>
        <w:t>1</w:t>
      </w:r>
      <w:r>
        <w:t xml:space="preserve"> </w:t>
      </w:r>
      <w:r w:rsidRPr="00B90BAD">
        <w:t>The</w:t>
      </w:r>
      <w:r>
        <w:t xml:space="preserve"> </w:t>
      </w:r>
      <w:r>
        <w:rPr>
          <w:rFonts w:ascii="Albertus Extra Bold" w:hAnsi="Albertus Extra Bold"/>
          <w:b/>
          <w:vertAlign w:val="superscript"/>
        </w:rPr>
        <w:t>1</w:t>
      </w:r>
      <w:r w:rsidRPr="006D5649">
        <w:rPr>
          <w:u w:val="single"/>
        </w:rPr>
        <w:t>s</w:t>
      </w:r>
      <w:r>
        <w:rPr>
          <w:u w:val="single"/>
        </w:rPr>
        <w:t>econd objective of the</w:t>
      </w:r>
      <w:r>
        <w:rPr>
          <w:rFonts w:ascii="Albertus Extra Bold" w:hAnsi="Albertus Extra Bold"/>
          <w:b/>
          <w:vertAlign w:val="superscript"/>
        </w:rPr>
        <w:t>1</w:t>
      </w:r>
      <w:r>
        <w:t xml:space="preserve"> </w:t>
      </w:r>
      <w:r w:rsidRPr="00B90BAD">
        <w:t xml:space="preserve">Direct Support Professional Career Development </w:t>
      </w:r>
      <w:r>
        <w:rPr>
          <w:rFonts w:ascii="Albertus Extra Bold" w:hAnsi="Albertus Extra Bold"/>
          <w:b/>
          <w:vertAlign w:val="superscript"/>
        </w:rPr>
        <w:t>1</w:t>
      </w:r>
      <w:r w:rsidRPr="00C55221">
        <w:rPr>
          <w:rFonts w:ascii="Albertus Extra Bold" w:hAnsi="Albertus Extra Bold"/>
          <w:b/>
        </w:rPr>
        <w:t>[</w:t>
      </w:r>
      <w:r w:rsidRPr="00B90BAD">
        <w:t>Center</w:t>
      </w:r>
      <w:r w:rsidRPr="00C55221">
        <w:rPr>
          <w:rFonts w:ascii="Albertus Extra Bold" w:hAnsi="Albertus Extra Bold"/>
          <w:b/>
        </w:rPr>
        <w:t>]</w:t>
      </w:r>
      <w:r>
        <w:t xml:space="preserve"> </w:t>
      </w:r>
      <w:r>
        <w:rPr>
          <w:u w:val="single"/>
        </w:rPr>
        <w:t>Program</w:t>
      </w:r>
      <w:r>
        <w:rPr>
          <w:rFonts w:ascii="Albertus Extra Bold" w:hAnsi="Albertus Extra Bold"/>
          <w:b/>
          <w:vertAlign w:val="superscript"/>
        </w:rPr>
        <w:t>1</w:t>
      </w:r>
      <w:r w:rsidRPr="00B90BAD">
        <w:t xml:space="preserve"> shall </w:t>
      </w:r>
      <w:r>
        <w:rPr>
          <w:rFonts w:ascii="Albertus Extra Bold" w:hAnsi="Albertus Extra Bold"/>
          <w:b/>
          <w:vertAlign w:val="superscript"/>
        </w:rPr>
        <w:t>1</w:t>
      </w:r>
      <w:r>
        <w:rPr>
          <w:u w:val="single"/>
        </w:rPr>
        <w:t xml:space="preserve">be </w:t>
      </w:r>
      <w:r w:rsidRPr="00EF0C2B">
        <w:rPr>
          <w:u w:val="single"/>
        </w:rPr>
        <w:t>to</w:t>
      </w:r>
      <w:r>
        <w:rPr>
          <w:rFonts w:ascii="Albertus Extra Bold" w:hAnsi="Albertus Extra Bold"/>
          <w:b/>
          <w:vertAlign w:val="superscript"/>
        </w:rPr>
        <w:t>1</w:t>
      </w:r>
      <w:r>
        <w:t xml:space="preserve"> </w:t>
      </w:r>
      <w:r w:rsidRPr="00EF0C2B">
        <w:t>provide</w:t>
      </w:r>
      <w:r w:rsidRPr="00B90BAD">
        <w:t xml:space="preserve"> support to existing and new DSPs with </w:t>
      </w:r>
      <w:r>
        <w:rPr>
          <w:rFonts w:ascii="Albertus Extra Bold" w:hAnsi="Albertus Extra Bold"/>
          <w:b/>
          <w:vertAlign w:val="superscript"/>
        </w:rPr>
        <w:t>1</w:t>
      </w:r>
      <w:r w:rsidRPr="00C55221">
        <w:rPr>
          <w:rFonts w:ascii="Albertus Extra Bold" w:hAnsi="Albertus Extra Bold"/>
          <w:b/>
        </w:rPr>
        <w:t>[</w:t>
      </w:r>
      <w:r w:rsidRPr="00B90BAD">
        <w:t>incentives to remain in the field and further</w:t>
      </w:r>
      <w:r w:rsidRPr="00C55221">
        <w:rPr>
          <w:rFonts w:ascii="Albertus Extra Bold" w:hAnsi="Albertus Extra Bold"/>
          <w:b/>
        </w:rPr>
        <w:t>]</w:t>
      </w:r>
      <w:r>
        <w:t xml:space="preserve"> </w:t>
      </w:r>
      <w:r>
        <w:rPr>
          <w:u w:val="single"/>
        </w:rPr>
        <w:t>educational programming and experience that help them build skills and competency while working in the field and further</w:t>
      </w:r>
      <w:r>
        <w:rPr>
          <w:rFonts w:ascii="Albertus Extra Bold" w:hAnsi="Albertus Extra Bold"/>
          <w:b/>
          <w:vertAlign w:val="superscript"/>
        </w:rPr>
        <w:t>1</w:t>
      </w:r>
      <w:r>
        <w:t xml:space="preserve"> </w:t>
      </w:r>
      <w:r w:rsidRPr="00B90BAD">
        <w:t xml:space="preserve">their </w:t>
      </w:r>
      <w:r>
        <w:rPr>
          <w:rFonts w:ascii="Albertus Extra Bold" w:hAnsi="Albertus Extra Bold"/>
          <w:b/>
          <w:vertAlign w:val="superscript"/>
        </w:rPr>
        <w:t>1</w:t>
      </w:r>
      <w:r w:rsidRPr="00C55221">
        <w:rPr>
          <w:rFonts w:ascii="Albertus Extra Bold" w:hAnsi="Albertus Extra Bold"/>
          <w:b/>
        </w:rPr>
        <w:t>[</w:t>
      </w:r>
      <w:r w:rsidRPr="00B90BAD">
        <w:t>education</w:t>
      </w:r>
      <w:r w:rsidRPr="00C55221">
        <w:rPr>
          <w:rFonts w:ascii="Albertus Extra Bold" w:hAnsi="Albertus Extra Bold"/>
          <w:b/>
        </w:rPr>
        <w:t>]</w:t>
      </w:r>
      <w:r>
        <w:t xml:space="preserve"> </w:t>
      </w:r>
      <w:r>
        <w:rPr>
          <w:u w:val="single"/>
        </w:rPr>
        <w:t>professional development</w:t>
      </w:r>
      <w:r>
        <w:rPr>
          <w:rFonts w:ascii="Albertus Extra Bold" w:hAnsi="Albertus Extra Bold"/>
          <w:b/>
          <w:vertAlign w:val="superscript"/>
        </w:rPr>
        <w:t>1</w:t>
      </w:r>
      <w:r>
        <w:t xml:space="preserve"> </w:t>
      </w:r>
      <w:r w:rsidRPr="00B90BAD">
        <w:t xml:space="preserve">. </w:t>
      </w:r>
    </w:p>
    <w:p w:rsidR="002D0665" w:rsidRDefault="002D0665" w:rsidP="002D0665"/>
    <w:p w:rsidR="002D0665" w:rsidRDefault="002D0665" w:rsidP="002D0665">
      <w:pPr>
        <w:rPr>
          <w:u w:val="single"/>
        </w:rPr>
      </w:pPr>
      <w:r>
        <w:tab/>
      </w:r>
      <w:r w:rsidRPr="00F85E27">
        <w:t>2.</w:t>
      </w:r>
      <w:r w:rsidR="00C20D82">
        <w:tab/>
      </w:r>
      <w:r w:rsidRPr="00F85E27">
        <w:rPr>
          <w:color w:val="000000"/>
        </w:rPr>
        <w:t xml:space="preserve">The Direct Support Professional Career Development </w:t>
      </w:r>
      <w:r>
        <w:rPr>
          <w:rFonts w:ascii="Albertus Extra Bold" w:hAnsi="Albertus Extra Bold"/>
          <w:b/>
          <w:color w:val="000000"/>
          <w:vertAlign w:val="superscript"/>
        </w:rPr>
        <w:t>1</w:t>
      </w:r>
      <w:r w:rsidRPr="0005575D">
        <w:rPr>
          <w:rFonts w:ascii="Albertus Extra Bold" w:hAnsi="Albertus Extra Bold"/>
          <w:b/>
          <w:color w:val="000000"/>
        </w:rPr>
        <w:t>[</w:t>
      </w:r>
      <w:r w:rsidRPr="00F85E27">
        <w:rPr>
          <w:color w:val="000000"/>
        </w:rPr>
        <w:t>Center</w:t>
      </w:r>
      <w:r w:rsidRPr="0005575D">
        <w:rPr>
          <w:rFonts w:ascii="Albertus Extra Bold" w:hAnsi="Albertus Extra Bold"/>
          <w:b/>
        </w:rPr>
        <w:t>]</w:t>
      </w:r>
      <w:r>
        <w:t xml:space="preserve"> </w:t>
      </w:r>
      <w:r>
        <w:rPr>
          <w:u w:val="single"/>
        </w:rPr>
        <w:t>Program</w:t>
      </w:r>
      <w:r>
        <w:rPr>
          <w:rFonts w:ascii="Albertus Extra Bold" w:hAnsi="Albertus Extra Bold"/>
          <w:b/>
          <w:vertAlign w:val="superscript"/>
        </w:rPr>
        <w:t>1</w:t>
      </w:r>
      <w:r w:rsidRPr="00F85E27">
        <w:rPr>
          <w:color w:val="000000"/>
        </w:rPr>
        <w:t xml:space="preserve"> shall be established </w:t>
      </w:r>
      <w:r>
        <w:rPr>
          <w:rFonts w:ascii="Albertus Extra Bold" w:hAnsi="Albertus Extra Bold"/>
          <w:b/>
          <w:color w:val="000000"/>
          <w:vertAlign w:val="superscript"/>
        </w:rPr>
        <w:t>1</w:t>
      </w:r>
      <w:r w:rsidRPr="008E3C60">
        <w:rPr>
          <w:rFonts w:ascii="Albertus Extra Bold" w:hAnsi="Albertus Extra Bold"/>
          <w:b/>
          <w:color w:val="000000"/>
        </w:rPr>
        <w:t>[</w:t>
      </w:r>
      <w:r w:rsidRPr="00F85E27">
        <w:rPr>
          <w:color w:val="000000"/>
        </w:rPr>
        <w:t>at</w:t>
      </w:r>
      <w:r w:rsidRPr="008E3C60">
        <w:rPr>
          <w:rFonts w:ascii="Albertus Extra Bold" w:hAnsi="Albertus Extra Bold"/>
          <w:b/>
        </w:rPr>
        <w:t>]</w:t>
      </w:r>
      <w:r>
        <w:t xml:space="preserve"> </w:t>
      </w:r>
      <w:r>
        <w:rPr>
          <w:u w:val="single"/>
        </w:rPr>
        <w:t>by</w:t>
      </w:r>
      <w:r>
        <w:rPr>
          <w:rFonts w:ascii="Albertus Extra Bold" w:hAnsi="Albertus Extra Bold"/>
          <w:b/>
          <w:vertAlign w:val="superscript"/>
        </w:rPr>
        <w:t>1</w:t>
      </w:r>
      <w:r w:rsidRPr="00F85E27">
        <w:rPr>
          <w:color w:val="000000"/>
        </w:rPr>
        <w:t xml:space="preserve"> the New Jersey Community College Consortium for Workforce and Economic Development </w:t>
      </w:r>
      <w:r>
        <w:rPr>
          <w:rFonts w:ascii="Albertus Extra Bold" w:hAnsi="Albertus Extra Bold"/>
          <w:b/>
          <w:color w:val="000000"/>
          <w:vertAlign w:val="superscript"/>
        </w:rPr>
        <w:t>1</w:t>
      </w:r>
      <w:r w:rsidRPr="008E3C60">
        <w:rPr>
          <w:rFonts w:ascii="Albertus Extra Bold" w:hAnsi="Albertus Extra Bold"/>
          <w:b/>
          <w:color w:val="000000"/>
        </w:rPr>
        <w:t>[</w:t>
      </w:r>
      <w:r w:rsidRPr="00F85E27">
        <w:rPr>
          <w:color w:val="000000"/>
        </w:rPr>
        <w:t>in partnership with a trade association serving organizations that employ direct support professionals</w:t>
      </w:r>
      <w:r w:rsidRPr="008E3C60">
        <w:rPr>
          <w:rFonts w:ascii="Albertus Extra Bold" w:hAnsi="Albertus Extra Bold"/>
          <w:b/>
        </w:rPr>
        <w:t>]</w:t>
      </w:r>
      <w:r>
        <w:t xml:space="preserve"> </w:t>
      </w:r>
      <w:r>
        <w:rPr>
          <w:u w:val="single"/>
        </w:rPr>
        <w:t>at one of its Centers for Workforce Innovation as part of the New Jersey Pathways to Career Opportunities Initiative. The program shall also establish two additional program sites, one located at a county college in the northern region of the State, and one located at a county college in the southern region of the State. The Secretary of Higher Education, in consultation with the New Jersey Council of County Colleges, shall select the location for the program’s additional sites.</w:t>
      </w:r>
    </w:p>
    <w:p w:rsidR="002D0665" w:rsidRDefault="002D0665" w:rsidP="002D0665">
      <w:pPr>
        <w:rPr>
          <w:u w:val="single"/>
        </w:rPr>
      </w:pPr>
      <w:r w:rsidRPr="00A24183">
        <w:tab/>
      </w:r>
      <w:r>
        <w:rPr>
          <w:u w:val="single"/>
        </w:rPr>
        <w:t>The program shall be guided by an advisory council that includes representatives from target school districts, county colleges, and One Stop Career Centers, and representatives from each of the following stakeholder groups: people with disabilities, family members of people with disabilities, direct support professionals, frontline supervisors, and service provider leadership. The advisory council shall work in partnership with the Division of Developmental Disabilities in the Department of Human Services and the Boggs Center on Developmental Disabilities, Rutgers, Robert Wood Johnson Medical School.</w:t>
      </w:r>
    </w:p>
    <w:p w:rsidR="002D0665" w:rsidRPr="004D47BF" w:rsidRDefault="002D0665" w:rsidP="002D0665">
      <w:pPr>
        <w:rPr>
          <w:u w:val="single"/>
        </w:rPr>
      </w:pPr>
      <w:r>
        <w:tab/>
      </w:r>
      <w:r>
        <w:rPr>
          <w:u w:val="single"/>
        </w:rPr>
        <w:t>The Secretary of Higher Education, in consultation with the President of the New Jersey Council of County Colleges, shall appoint the members of the advisory council. Members of the advisory council shall serve without compensation, but shall be reimbursed for their actual and necessary expenses</w:t>
      </w:r>
      <w:r>
        <w:rPr>
          <w:rFonts w:ascii="Albertus Extra Bold" w:hAnsi="Albertus Extra Bold"/>
          <w:b/>
          <w:vertAlign w:val="superscript"/>
        </w:rPr>
        <w:t>1</w:t>
      </w:r>
      <w:r w:rsidRPr="00F85E27">
        <w:rPr>
          <w:color w:val="000000"/>
        </w:rPr>
        <w:t xml:space="preserve">.  </w:t>
      </w:r>
    </w:p>
    <w:p w:rsidR="002D0665" w:rsidRPr="00F85E27" w:rsidRDefault="002D0665" w:rsidP="002D0665">
      <w:r>
        <w:tab/>
      </w:r>
      <w:r w:rsidRPr="00F85E27">
        <w:rPr>
          <w:color w:val="000000"/>
        </w:rPr>
        <w:t xml:space="preserve">It shall be the purpose of the </w:t>
      </w:r>
      <w:r>
        <w:rPr>
          <w:rFonts w:ascii="Albertus Extra Bold" w:hAnsi="Albertus Extra Bold"/>
          <w:b/>
          <w:color w:val="000000"/>
          <w:vertAlign w:val="superscript"/>
        </w:rPr>
        <w:t>1</w:t>
      </w:r>
      <w:r w:rsidRPr="00103676">
        <w:rPr>
          <w:rFonts w:ascii="Albertus Extra Bold" w:hAnsi="Albertus Extra Bold"/>
          <w:b/>
          <w:color w:val="000000"/>
        </w:rPr>
        <w:t>[</w:t>
      </w:r>
      <w:r w:rsidRPr="00F85E27">
        <w:rPr>
          <w:color w:val="000000"/>
        </w:rPr>
        <w:t>center</w:t>
      </w:r>
      <w:r w:rsidRPr="00103676">
        <w:rPr>
          <w:rFonts w:ascii="Albertus Extra Bold" w:hAnsi="Albertus Extra Bold"/>
          <w:b/>
        </w:rPr>
        <w:t>]</w:t>
      </w:r>
      <w:r>
        <w:t xml:space="preserve"> </w:t>
      </w:r>
      <w:r>
        <w:rPr>
          <w:u w:val="single"/>
        </w:rPr>
        <w:t>program</w:t>
      </w:r>
      <w:r>
        <w:rPr>
          <w:rFonts w:ascii="Albertus Extra Bold" w:hAnsi="Albertus Extra Bold"/>
          <w:b/>
          <w:vertAlign w:val="superscript"/>
        </w:rPr>
        <w:t>1</w:t>
      </w:r>
      <w:r w:rsidRPr="00F85E27">
        <w:rPr>
          <w:color w:val="000000"/>
        </w:rPr>
        <w:t xml:space="preserve"> to provide a potential career path to </w:t>
      </w:r>
      <w:r>
        <w:rPr>
          <w:rFonts w:ascii="Albertus Extra Bold" w:hAnsi="Albertus Extra Bold"/>
          <w:b/>
          <w:color w:val="000000"/>
          <w:vertAlign w:val="superscript"/>
        </w:rPr>
        <w:t>1</w:t>
      </w:r>
      <w:r w:rsidRPr="00103676">
        <w:rPr>
          <w:rFonts w:ascii="Albertus Extra Bold" w:hAnsi="Albertus Extra Bold"/>
          <w:b/>
          <w:color w:val="000000"/>
        </w:rPr>
        <w:t>[</w:t>
      </w:r>
      <w:r w:rsidRPr="00F85E27">
        <w:rPr>
          <w:color w:val="000000"/>
        </w:rPr>
        <w:t>high school students at-risk of failing to graduate</w:t>
      </w:r>
      <w:r w:rsidRPr="00103676">
        <w:rPr>
          <w:rFonts w:ascii="Albertus Extra Bold" w:hAnsi="Albertus Extra Bold"/>
          <w:b/>
        </w:rPr>
        <w:t>]</w:t>
      </w:r>
      <w:r>
        <w:t xml:space="preserve"> </w:t>
      </w:r>
      <w:r>
        <w:rPr>
          <w:u w:val="single"/>
        </w:rPr>
        <w:t>individuals interested in human services and allied health career fields</w:t>
      </w:r>
      <w:r>
        <w:rPr>
          <w:rFonts w:ascii="Albertus Extra Bold" w:hAnsi="Albertus Extra Bold"/>
          <w:b/>
          <w:vertAlign w:val="superscript"/>
        </w:rPr>
        <w:t>1</w:t>
      </w:r>
      <w:r w:rsidRPr="00F85E27">
        <w:t xml:space="preserve"> in addition to existing direct support professionals, thereby assisting with recruitment and retention of this critical workforce.  </w:t>
      </w:r>
    </w:p>
    <w:p w:rsidR="002D0665" w:rsidRPr="00F85E27" w:rsidRDefault="002D0665" w:rsidP="002D0665">
      <w:pPr>
        <w:rPr>
          <w:i/>
        </w:rPr>
      </w:pPr>
      <w:r w:rsidRPr="00F85E27">
        <w:tab/>
        <w:t xml:space="preserve">The </w:t>
      </w:r>
      <w:r>
        <w:rPr>
          <w:rFonts w:ascii="Albertus Extra Bold" w:hAnsi="Albertus Extra Bold"/>
          <w:b/>
          <w:vertAlign w:val="superscript"/>
        </w:rPr>
        <w:t>1</w:t>
      </w:r>
      <w:r w:rsidRPr="00454464">
        <w:rPr>
          <w:rFonts w:ascii="Albertus Extra Bold" w:hAnsi="Albertus Extra Bold"/>
          <w:b/>
        </w:rPr>
        <w:t>[</w:t>
      </w:r>
      <w:r w:rsidRPr="00F85E27">
        <w:t>center</w:t>
      </w:r>
      <w:r w:rsidRPr="00454464">
        <w:rPr>
          <w:rFonts w:ascii="Albertus Extra Bold" w:hAnsi="Albertus Extra Bold"/>
          <w:b/>
        </w:rPr>
        <w:t>]</w:t>
      </w:r>
      <w:r>
        <w:t xml:space="preserve"> </w:t>
      </w:r>
      <w:r>
        <w:rPr>
          <w:u w:val="single"/>
        </w:rPr>
        <w:t>program</w:t>
      </w:r>
      <w:r>
        <w:rPr>
          <w:rFonts w:ascii="Albertus Extra Bold" w:hAnsi="Albertus Extra Bold"/>
          <w:b/>
          <w:vertAlign w:val="superscript"/>
        </w:rPr>
        <w:t>1</w:t>
      </w:r>
      <w:r w:rsidRPr="00F85E27">
        <w:t xml:space="preserve">, through partnerships with local school districts, </w:t>
      </w:r>
      <w:r>
        <w:rPr>
          <w:rFonts w:ascii="Albertus Extra Bold" w:hAnsi="Albertus Extra Bold"/>
          <w:b/>
          <w:vertAlign w:val="superscript"/>
        </w:rPr>
        <w:t>1</w:t>
      </w:r>
      <w:r>
        <w:rPr>
          <w:u w:val="single"/>
        </w:rPr>
        <w:t>county colleges, and One Stop Career Centers,</w:t>
      </w:r>
      <w:r>
        <w:rPr>
          <w:rFonts w:ascii="Albertus Extra Bold" w:hAnsi="Albertus Extra Bold"/>
          <w:b/>
          <w:vertAlign w:val="superscript"/>
        </w:rPr>
        <w:t>1</w:t>
      </w:r>
      <w:r>
        <w:t xml:space="preserve"> </w:t>
      </w:r>
      <w:r w:rsidRPr="00F85E27">
        <w:t xml:space="preserve">shall identify and recruit </w:t>
      </w:r>
      <w:r>
        <w:rPr>
          <w:rFonts w:ascii="Albertus Extra Bold" w:hAnsi="Albertus Extra Bold"/>
          <w:b/>
          <w:vertAlign w:val="superscript"/>
        </w:rPr>
        <w:t>1</w:t>
      </w:r>
      <w:r w:rsidRPr="00E15E10">
        <w:rPr>
          <w:rFonts w:ascii="Albertus Extra Bold" w:hAnsi="Albertus Extra Bold"/>
          <w:b/>
        </w:rPr>
        <w:t>[</w:t>
      </w:r>
      <w:r w:rsidRPr="00F85E27">
        <w:t>high school students “at risk” of not graduating from high school who have not pursued vocational education or any other alternative education program, and</w:t>
      </w:r>
      <w:r w:rsidRPr="00E15E10">
        <w:rPr>
          <w:rFonts w:ascii="Albertus Extra Bold" w:hAnsi="Albertus Extra Bold"/>
          <w:b/>
        </w:rPr>
        <w:t>]</w:t>
      </w:r>
      <w:r>
        <w:t xml:space="preserve"> </w:t>
      </w:r>
      <w:r>
        <w:rPr>
          <w:u w:val="single"/>
        </w:rPr>
        <w:t>individuals</w:t>
      </w:r>
      <w:r>
        <w:rPr>
          <w:rFonts w:ascii="Albertus Extra Bold" w:hAnsi="Albertus Extra Bold"/>
          <w:b/>
          <w:vertAlign w:val="superscript"/>
        </w:rPr>
        <w:t>1</w:t>
      </w:r>
      <w:r w:rsidRPr="00F85E27">
        <w:t xml:space="preserve"> who are interested in learning about and serving people with intellectual and developmental disabilities.  The </w:t>
      </w:r>
      <w:r>
        <w:rPr>
          <w:rFonts w:ascii="Albertus Extra Bold" w:hAnsi="Albertus Extra Bold"/>
          <w:b/>
          <w:vertAlign w:val="superscript"/>
        </w:rPr>
        <w:t>1</w:t>
      </w:r>
      <w:r w:rsidRPr="005309C6">
        <w:rPr>
          <w:rFonts w:ascii="Albertus Extra Bold" w:hAnsi="Albertus Extra Bold"/>
          <w:b/>
        </w:rPr>
        <w:t>[</w:t>
      </w:r>
      <w:r w:rsidRPr="00F85E27">
        <w:t>center</w:t>
      </w:r>
      <w:r w:rsidRPr="005309C6">
        <w:rPr>
          <w:rFonts w:ascii="Albertus Extra Bold" w:hAnsi="Albertus Extra Bold"/>
          <w:b/>
        </w:rPr>
        <w:t>]</w:t>
      </w:r>
      <w:r>
        <w:t xml:space="preserve"> </w:t>
      </w:r>
      <w:r>
        <w:rPr>
          <w:u w:val="single"/>
        </w:rPr>
        <w:t>program</w:t>
      </w:r>
      <w:r>
        <w:rPr>
          <w:rFonts w:ascii="Albertus Extra Bold" w:hAnsi="Albertus Extra Bold"/>
          <w:b/>
          <w:vertAlign w:val="superscript"/>
        </w:rPr>
        <w:t>1</w:t>
      </w:r>
      <w:r w:rsidRPr="00F85E27">
        <w:t xml:space="preserve"> shall provide participating students with a </w:t>
      </w:r>
      <w:r>
        <w:rPr>
          <w:rFonts w:ascii="Albertus Extra Bold" w:hAnsi="Albertus Extra Bold"/>
          <w:b/>
          <w:vertAlign w:val="superscript"/>
        </w:rPr>
        <w:t>1</w:t>
      </w:r>
      <w:r w:rsidRPr="0040593A">
        <w:rPr>
          <w:rFonts w:ascii="Albertus Extra Bold" w:hAnsi="Albertus Extra Bold"/>
          <w:b/>
        </w:rPr>
        <w:t>[</w:t>
      </w:r>
      <w:r w:rsidRPr="00F85E27">
        <w:t>two-year</w:t>
      </w:r>
      <w:r w:rsidRPr="0040593A">
        <w:rPr>
          <w:rFonts w:ascii="Albertus Extra Bold" w:hAnsi="Albertus Extra Bold"/>
          <w:b/>
        </w:rPr>
        <w:t>]</w:t>
      </w:r>
      <w:r>
        <w:t xml:space="preserve"> </w:t>
      </w:r>
      <w:r>
        <w:rPr>
          <w:u w:val="single"/>
        </w:rPr>
        <w:t>one-year fellowship</w:t>
      </w:r>
      <w:r>
        <w:rPr>
          <w:rFonts w:ascii="Albertus Extra Bold" w:hAnsi="Albertus Extra Bold"/>
          <w:b/>
          <w:vertAlign w:val="superscript"/>
        </w:rPr>
        <w:t>1</w:t>
      </w:r>
      <w:r w:rsidRPr="00F85E27">
        <w:t xml:space="preserve"> program that offers mentorship and training regarding the responsibilities of direct support professionals and a potential job opportunity upon graduation.  The program shall provide online training in addition to on-site training and mentorship with experienced direct support professionals employed by </w:t>
      </w:r>
      <w:r>
        <w:rPr>
          <w:rFonts w:ascii="Albertus Extra Bold" w:hAnsi="Albertus Extra Bold"/>
          <w:b/>
          <w:vertAlign w:val="superscript"/>
        </w:rPr>
        <w:t>1</w:t>
      </w:r>
      <w:r w:rsidRPr="004B2D22">
        <w:rPr>
          <w:rFonts w:ascii="Albertus Extra Bold" w:hAnsi="Albertus Extra Bold"/>
          <w:b/>
        </w:rPr>
        <w:t>[</w:t>
      </w:r>
      <w:r w:rsidRPr="00F85E27">
        <w:t>participating</w:t>
      </w:r>
      <w:r w:rsidRPr="004B2D22">
        <w:rPr>
          <w:rFonts w:ascii="Albertus Extra Bold" w:hAnsi="Albertus Extra Bold"/>
          <w:b/>
        </w:rPr>
        <w:t>]</w:t>
      </w:r>
      <w:r>
        <w:t xml:space="preserve"> </w:t>
      </w:r>
      <w:r>
        <w:rPr>
          <w:u w:val="single"/>
        </w:rPr>
        <w:t>collaborating</w:t>
      </w:r>
      <w:r>
        <w:rPr>
          <w:rFonts w:ascii="Albertus Extra Bold" w:hAnsi="Albertus Extra Bold"/>
          <w:b/>
          <w:vertAlign w:val="superscript"/>
        </w:rPr>
        <w:t>1</w:t>
      </w:r>
      <w:r w:rsidRPr="00F85E27">
        <w:t xml:space="preserve"> agencies that serve individuals with intellectual and developmental disabilities. </w:t>
      </w:r>
    </w:p>
    <w:p w:rsidR="002D0665" w:rsidRPr="00F85E27" w:rsidRDefault="002D0665" w:rsidP="002D0665">
      <w:r w:rsidRPr="00F85E27">
        <w:tab/>
      </w:r>
      <w:r>
        <w:rPr>
          <w:rFonts w:ascii="Albertus Extra Bold" w:hAnsi="Albertus Extra Bold"/>
          <w:b/>
          <w:vertAlign w:val="superscript"/>
        </w:rPr>
        <w:t>1</w:t>
      </w:r>
      <w:r w:rsidRPr="005F2FD0">
        <w:rPr>
          <w:rFonts w:ascii="Albertus Extra Bold" w:hAnsi="Albertus Extra Bold"/>
          <w:b/>
        </w:rPr>
        <w:t>[</w:t>
      </w:r>
      <w:r w:rsidRPr="00F85E27">
        <w:t>Upon completion of the program, a participating student shall receive academic credits and the school district at which the student is enrolled shall apply the credits towards the district requirements for high school graduation.  The student shall be offered an opportunity to interview for employment as a direct support professional at the agency where the student received on-site training.  The agency shall interview the student for a position with compensation that reflects the experience and training received through the program.</w:t>
      </w:r>
      <w:r w:rsidRPr="005F2FD0">
        <w:rPr>
          <w:rFonts w:ascii="Albertus Extra Bold" w:hAnsi="Albertus Extra Bold"/>
          <w:b/>
        </w:rPr>
        <w:t>]</w:t>
      </w:r>
      <w:r>
        <w:rPr>
          <w:rFonts w:ascii="Albertus Extra Bold" w:hAnsi="Albertus Extra Bold"/>
          <w:b/>
          <w:vertAlign w:val="superscript"/>
        </w:rPr>
        <w:t>1</w:t>
      </w:r>
      <w:r w:rsidRPr="00F85E27">
        <w:t xml:space="preserve">  </w:t>
      </w:r>
    </w:p>
    <w:p w:rsidR="002D0665" w:rsidRDefault="002D0665" w:rsidP="002D0665">
      <w:r w:rsidRPr="00F85E27">
        <w:tab/>
        <w:t xml:space="preserve">In addition to </w:t>
      </w:r>
      <w:r>
        <w:rPr>
          <w:rFonts w:ascii="Albertus Extra Bold" w:hAnsi="Albertus Extra Bold"/>
          <w:b/>
          <w:vertAlign w:val="superscript"/>
        </w:rPr>
        <w:t>1</w:t>
      </w:r>
      <w:r w:rsidRPr="00BF76AE">
        <w:rPr>
          <w:rFonts w:ascii="Albertus Extra Bold" w:hAnsi="Albertus Extra Bold"/>
          <w:b/>
        </w:rPr>
        <w:t>[</w:t>
      </w:r>
      <w:r w:rsidRPr="00F85E27">
        <w:t>“at risk”</w:t>
      </w:r>
      <w:r w:rsidRPr="00BF76AE">
        <w:rPr>
          <w:rFonts w:ascii="Albertus Extra Bold" w:hAnsi="Albertus Extra Bold"/>
          <w:b/>
        </w:rPr>
        <w:t>]</w:t>
      </w:r>
      <w:r>
        <w:rPr>
          <w:rFonts w:ascii="Albertus Extra Bold" w:hAnsi="Albertus Extra Bold"/>
          <w:b/>
          <w:vertAlign w:val="superscript"/>
        </w:rPr>
        <w:t>1</w:t>
      </w:r>
      <w:r w:rsidRPr="00F85E27">
        <w:t xml:space="preserve"> students, the </w:t>
      </w:r>
      <w:r w:rsidRPr="00F85E27">
        <w:rPr>
          <w:color w:val="000000"/>
        </w:rPr>
        <w:t xml:space="preserve">Direct Support Professional Career Development </w:t>
      </w:r>
      <w:r>
        <w:rPr>
          <w:rFonts w:ascii="Albertus Extra Bold" w:hAnsi="Albertus Extra Bold"/>
          <w:b/>
          <w:color w:val="000000"/>
          <w:vertAlign w:val="superscript"/>
        </w:rPr>
        <w:t>1</w:t>
      </w:r>
      <w:r w:rsidRPr="00BF76AE">
        <w:rPr>
          <w:rFonts w:ascii="Albertus Extra Bold" w:hAnsi="Albertus Extra Bold"/>
          <w:b/>
          <w:color w:val="000000"/>
        </w:rPr>
        <w:t>[</w:t>
      </w:r>
      <w:r w:rsidRPr="00F85E27">
        <w:rPr>
          <w:color w:val="000000"/>
        </w:rPr>
        <w:t>Center</w:t>
      </w:r>
      <w:r w:rsidRPr="00BF76AE">
        <w:rPr>
          <w:rFonts w:ascii="Albertus Extra Bold" w:hAnsi="Albertus Extra Bold"/>
          <w:b/>
        </w:rPr>
        <w:t>]</w:t>
      </w:r>
      <w:r>
        <w:t xml:space="preserve"> </w:t>
      </w:r>
      <w:r>
        <w:rPr>
          <w:u w:val="single"/>
        </w:rPr>
        <w:t>Program</w:t>
      </w:r>
      <w:r>
        <w:rPr>
          <w:rFonts w:ascii="Albertus Extra Bold" w:hAnsi="Albertus Extra Bold"/>
          <w:b/>
          <w:vertAlign w:val="superscript"/>
        </w:rPr>
        <w:t>1</w:t>
      </w:r>
      <w:r w:rsidRPr="00F85E27">
        <w:t xml:space="preserve"> shall work with existing and </w:t>
      </w:r>
      <w:r>
        <w:rPr>
          <w:rFonts w:ascii="Albertus Extra Bold" w:hAnsi="Albertus Extra Bold"/>
          <w:b/>
          <w:vertAlign w:val="superscript"/>
        </w:rPr>
        <w:t>1</w:t>
      </w:r>
      <w:r w:rsidRPr="0003417D">
        <w:rPr>
          <w:rFonts w:ascii="Albertus Extra Bold" w:hAnsi="Albertus Extra Bold"/>
          <w:b/>
        </w:rPr>
        <w:t>[</w:t>
      </w:r>
      <w:r w:rsidRPr="00F85E27">
        <w:t>future</w:t>
      </w:r>
      <w:r w:rsidRPr="0003417D">
        <w:rPr>
          <w:rFonts w:ascii="Albertus Extra Bold" w:hAnsi="Albertus Extra Bold"/>
          <w:b/>
        </w:rPr>
        <w:t>]</w:t>
      </w:r>
      <w:r>
        <w:t xml:space="preserve"> </w:t>
      </w:r>
      <w:r>
        <w:rPr>
          <w:u w:val="single"/>
        </w:rPr>
        <w:t>potential</w:t>
      </w:r>
      <w:r>
        <w:rPr>
          <w:rFonts w:ascii="Albertus Extra Bold" w:hAnsi="Albertus Extra Bold"/>
          <w:b/>
          <w:vertAlign w:val="superscript"/>
        </w:rPr>
        <w:t>1</w:t>
      </w:r>
      <w:r w:rsidRPr="00F85E27">
        <w:t xml:space="preserve"> direct support professionals to identify their educational goals including credentialing, an associate’s degree, and a bachelor’s degree. </w:t>
      </w:r>
    </w:p>
    <w:p w:rsidR="00B9473B" w:rsidRDefault="002D0665" w:rsidP="00C20D82">
      <w:r>
        <w:tab/>
      </w:r>
      <w:r>
        <w:rPr>
          <w:rFonts w:ascii="Albertus Extra Bold" w:hAnsi="Albertus Extra Bold"/>
          <w:b/>
          <w:vertAlign w:val="superscript"/>
        </w:rPr>
        <w:t>1</w:t>
      </w:r>
      <w:r w:rsidRPr="00A06D06">
        <w:rPr>
          <w:u w:val="single"/>
        </w:rPr>
        <w:t>The D</w:t>
      </w:r>
      <w:r>
        <w:rPr>
          <w:u w:val="single"/>
        </w:rPr>
        <w:t xml:space="preserve">irect </w:t>
      </w:r>
      <w:r w:rsidRPr="00A06D06">
        <w:rPr>
          <w:u w:val="single"/>
        </w:rPr>
        <w:t>S</w:t>
      </w:r>
      <w:r>
        <w:rPr>
          <w:u w:val="single"/>
        </w:rPr>
        <w:t xml:space="preserve">upport </w:t>
      </w:r>
      <w:r w:rsidRPr="00A06D06">
        <w:rPr>
          <w:u w:val="single"/>
        </w:rPr>
        <w:t>P</w:t>
      </w:r>
      <w:r>
        <w:rPr>
          <w:u w:val="single"/>
        </w:rPr>
        <w:t>rofessional</w:t>
      </w:r>
      <w:r w:rsidRPr="00A06D06">
        <w:rPr>
          <w:u w:val="single"/>
        </w:rPr>
        <w:t xml:space="preserve"> Career Development Program shall collaborate with local One Stop Career Centers </w:t>
      </w:r>
      <w:r>
        <w:rPr>
          <w:u w:val="single"/>
        </w:rPr>
        <w:t>to provide opportunities for unemployed and under</w:t>
      </w:r>
      <w:r w:rsidRPr="00A06D06">
        <w:rPr>
          <w:u w:val="single"/>
        </w:rPr>
        <w:t>employed workers to receive training to pursue employment in the field of Direct Support.</w:t>
      </w:r>
      <w:r>
        <w:rPr>
          <w:rFonts w:ascii="Albertus Extra Bold" w:hAnsi="Albertus Extra Bold"/>
          <w:b/>
          <w:vertAlign w:val="superscript"/>
        </w:rPr>
        <w:t>1</w:t>
      </w:r>
    </w:p>
    <w:p w:rsidR="00C20D82" w:rsidRPr="006C2AA7" w:rsidRDefault="00C20D82" w:rsidP="00C20D82">
      <w:pPr>
        <w:rPr>
          <w:sz w:val="16"/>
          <w:szCs w:val="16"/>
        </w:rPr>
      </w:pPr>
    </w:p>
    <w:p w:rsidR="00C20D82" w:rsidRPr="00761E49" w:rsidRDefault="00C20D82" w:rsidP="00C20D82">
      <w:r>
        <w:tab/>
      </w:r>
      <w:r w:rsidRPr="00761E49">
        <w:t>3.</w:t>
      </w:r>
      <w:r w:rsidR="009D6374">
        <w:tab/>
      </w:r>
      <w:r w:rsidRPr="00761E49">
        <w:t xml:space="preserve">The Direct Support Professional Career Development </w:t>
      </w:r>
      <w:r>
        <w:rPr>
          <w:rFonts w:ascii="Albertus Extra Bold" w:hAnsi="Albertus Extra Bold"/>
          <w:b/>
          <w:vertAlign w:val="superscript"/>
        </w:rPr>
        <w:t>1</w:t>
      </w:r>
      <w:r w:rsidRPr="003829AA">
        <w:rPr>
          <w:rFonts w:ascii="Albertus Extra Bold" w:hAnsi="Albertus Extra Bold"/>
          <w:b/>
        </w:rPr>
        <w:t>[</w:t>
      </w:r>
      <w:r w:rsidRPr="00761E49">
        <w:t>Center</w:t>
      </w:r>
      <w:r w:rsidRPr="003829AA">
        <w:rPr>
          <w:rFonts w:ascii="Albertus Extra Bold" w:hAnsi="Albertus Extra Bold"/>
          <w:b/>
        </w:rPr>
        <w:t>]</w:t>
      </w:r>
      <w:r>
        <w:t xml:space="preserve"> </w:t>
      </w:r>
      <w:r>
        <w:rPr>
          <w:u w:val="single"/>
        </w:rPr>
        <w:t>Program, and each additional program site,</w:t>
      </w:r>
      <w:r>
        <w:rPr>
          <w:rFonts w:ascii="Albertus Extra Bold" w:hAnsi="Albertus Extra Bold"/>
          <w:b/>
          <w:vertAlign w:val="superscript"/>
        </w:rPr>
        <w:t>1</w:t>
      </w:r>
      <w:r>
        <w:t xml:space="preserve"> </w:t>
      </w:r>
      <w:r w:rsidRPr="00761E49">
        <w:t xml:space="preserve">established pursuant to section 2 of this act shall </w:t>
      </w:r>
      <w:r>
        <w:rPr>
          <w:rFonts w:ascii="Albertus Extra Bold" w:hAnsi="Albertus Extra Bold"/>
          <w:b/>
          <w:vertAlign w:val="superscript"/>
        </w:rPr>
        <w:t>1</w:t>
      </w:r>
      <w:r w:rsidRPr="003829AA">
        <w:rPr>
          <w:rFonts w:ascii="Albertus Extra Bold" w:hAnsi="Albertus Extra Bold"/>
          <w:b/>
        </w:rPr>
        <w:t>[</w:t>
      </w:r>
      <w:r w:rsidRPr="00761E49">
        <w:t>employ a career counselor</w:t>
      </w:r>
      <w:r w:rsidRPr="003829AA">
        <w:rPr>
          <w:rFonts w:ascii="Albertus Extra Bold" w:hAnsi="Albertus Extra Bold"/>
          <w:b/>
        </w:rPr>
        <w:t>]</w:t>
      </w:r>
      <w:r>
        <w:t xml:space="preserve"> </w:t>
      </w:r>
      <w:r>
        <w:rPr>
          <w:u w:val="single"/>
        </w:rPr>
        <w:t>provide career counseling</w:t>
      </w:r>
      <w:r>
        <w:rPr>
          <w:rFonts w:ascii="Albertus Extra Bold" w:hAnsi="Albertus Extra Bold"/>
          <w:b/>
          <w:vertAlign w:val="superscript"/>
        </w:rPr>
        <w:t>1</w:t>
      </w:r>
      <w:r w:rsidRPr="00761E49">
        <w:t xml:space="preserve">. </w:t>
      </w:r>
    </w:p>
    <w:p w:rsidR="00C20D82" w:rsidRPr="00761E49" w:rsidRDefault="00C20D82" w:rsidP="00C20D82">
      <w:r>
        <w:rPr>
          <w:rFonts w:ascii="Albertus Extra Bold" w:hAnsi="Albertus Extra Bold"/>
          <w:b/>
          <w:vertAlign w:val="superscript"/>
        </w:rPr>
        <w:tab/>
        <w:t>1</w:t>
      </w:r>
      <w:r w:rsidRPr="001B2EC4">
        <w:rPr>
          <w:rFonts w:ascii="Albertus Extra Bold" w:hAnsi="Albertus Extra Bold"/>
          <w:b/>
        </w:rPr>
        <w:t>[</w:t>
      </w:r>
      <w:r>
        <w:t>a.</w:t>
      </w:r>
      <w:r w:rsidRPr="00E51DEB">
        <w:rPr>
          <w:rFonts w:ascii="Albertus Extra Bold" w:hAnsi="Albertus Extra Bold"/>
          <w:b/>
        </w:rPr>
        <w:t>]</w:t>
      </w:r>
      <w:r>
        <w:rPr>
          <w:rFonts w:ascii="Albertus Extra Bold" w:hAnsi="Albertus Extra Bold"/>
          <w:b/>
          <w:vertAlign w:val="superscript"/>
        </w:rPr>
        <w:t>1</w:t>
      </w:r>
      <w:r>
        <w:t xml:space="preserve"> </w:t>
      </w:r>
      <w:r w:rsidRPr="00761E49">
        <w:t xml:space="preserve">The career </w:t>
      </w:r>
      <w:r>
        <w:rPr>
          <w:rFonts w:ascii="Albertus Extra Bold" w:hAnsi="Albertus Extra Bold"/>
          <w:b/>
          <w:vertAlign w:val="superscript"/>
        </w:rPr>
        <w:t>1</w:t>
      </w:r>
      <w:r w:rsidRPr="00E51DEB">
        <w:rPr>
          <w:rFonts w:ascii="Albertus Extra Bold" w:hAnsi="Albertus Extra Bold"/>
          <w:b/>
        </w:rPr>
        <w:t>[</w:t>
      </w:r>
      <w:r w:rsidRPr="00761E49">
        <w:t>counselor</w:t>
      </w:r>
      <w:r w:rsidRPr="007816E5">
        <w:rPr>
          <w:rFonts w:ascii="Albertus Extra Bold" w:hAnsi="Albertus Extra Bold"/>
          <w:b/>
        </w:rPr>
        <w:t>]</w:t>
      </w:r>
      <w:r>
        <w:t xml:space="preserve"> </w:t>
      </w:r>
      <w:r>
        <w:rPr>
          <w:u w:val="single"/>
        </w:rPr>
        <w:t>counseling</w:t>
      </w:r>
      <w:r>
        <w:rPr>
          <w:rFonts w:ascii="Albertus Extra Bold" w:hAnsi="Albertus Extra Bold"/>
          <w:b/>
          <w:vertAlign w:val="superscript"/>
        </w:rPr>
        <w:t>1</w:t>
      </w:r>
      <w:r w:rsidRPr="00761E49">
        <w:t xml:space="preserve"> shall provide ongoing support to participating </w:t>
      </w:r>
      <w:r>
        <w:rPr>
          <w:rFonts w:ascii="Albertus Extra Bold" w:hAnsi="Albertus Extra Bold"/>
          <w:b/>
          <w:vertAlign w:val="superscript"/>
        </w:rPr>
        <w:t>1</w:t>
      </w:r>
      <w:r w:rsidRPr="007816E5">
        <w:rPr>
          <w:rFonts w:ascii="Albertus Extra Bold" w:hAnsi="Albertus Extra Bold"/>
          <w:b/>
        </w:rPr>
        <w:t>[</w:t>
      </w:r>
      <w:r w:rsidRPr="00761E49">
        <w:t>high school</w:t>
      </w:r>
      <w:r w:rsidRPr="007816E5">
        <w:rPr>
          <w:rFonts w:ascii="Albertus Extra Bold" w:hAnsi="Albertus Extra Bold"/>
          <w:b/>
        </w:rPr>
        <w:t>]</w:t>
      </w:r>
      <w:r>
        <w:rPr>
          <w:rFonts w:ascii="Albertus Extra Bold" w:hAnsi="Albertus Extra Bold"/>
          <w:b/>
          <w:vertAlign w:val="superscript"/>
        </w:rPr>
        <w:t>1</w:t>
      </w:r>
      <w:r w:rsidRPr="00761E49">
        <w:t xml:space="preserve"> students as well as direct support professionals, including providing the student with assistance in finding appropriate postsecondary programs </w:t>
      </w:r>
      <w:r>
        <w:rPr>
          <w:rFonts w:ascii="Albertus Extra Bold" w:hAnsi="Albertus Extra Bold"/>
          <w:b/>
          <w:vertAlign w:val="superscript"/>
        </w:rPr>
        <w:t>1</w:t>
      </w:r>
      <w:r>
        <w:rPr>
          <w:u w:val="single"/>
        </w:rPr>
        <w:t>, support with completion of the Direct Support Professional Career Development Pathway established pursuant to section 4 of this act,</w:t>
      </w:r>
      <w:r>
        <w:rPr>
          <w:rFonts w:ascii="Albertus Extra Bold" w:hAnsi="Albertus Extra Bold"/>
          <w:b/>
          <w:vertAlign w:val="superscript"/>
        </w:rPr>
        <w:t>1</w:t>
      </w:r>
      <w:r>
        <w:t xml:space="preserve"> </w:t>
      </w:r>
      <w:r w:rsidRPr="00761E49">
        <w:t xml:space="preserve">or in connecting the student with a provider agency that serves people with intellectual and developmental disabilities. </w:t>
      </w:r>
    </w:p>
    <w:p w:rsidR="00C20D82" w:rsidRPr="00761E49" w:rsidRDefault="00C20D82" w:rsidP="00C20D82">
      <w:r w:rsidRPr="00761E49">
        <w:tab/>
      </w:r>
      <w:r>
        <w:rPr>
          <w:rFonts w:ascii="Albertus Extra Bold" w:hAnsi="Albertus Extra Bold"/>
          <w:b/>
          <w:vertAlign w:val="superscript"/>
        </w:rPr>
        <w:t>1</w:t>
      </w:r>
      <w:r w:rsidRPr="001B2EC4">
        <w:rPr>
          <w:rFonts w:ascii="Albertus Extra Bold" w:hAnsi="Albertus Extra Bold"/>
          <w:b/>
        </w:rPr>
        <w:t>[</w:t>
      </w:r>
      <w:r w:rsidRPr="00761E49">
        <w:t>b.  The career counselor shall assist in the establishment of a Career Development Program pursuant to section 4 of this act.</w:t>
      </w:r>
      <w:r w:rsidRPr="001B2EC4">
        <w:rPr>
          <w:rFonts w:ascii="Albertus Extra Bold" w:hAnsi="Albertus Extra Bold"/>
          <w:b/>
        </w:rPr>
        <w:t>]</w:t>
      </w:r>
      <w:r>
        <w:rPr>
          <w:rFonts w:ascii="Albertus Extra Bold" w:hAnsi="Albertus Extra Bold"/>
          <w:b/>
          <w:vertAlign w:val="superscript"/>
        </w:rPr>
        <w:t>1</w:t>
      </w:r>
      <w:r w:rsidRPr="00761E49">
        <w:t xml:space="preserve">  </w:t>
      </w:r>
    </w:p>
    <w:p w:rsidR="006C2AA7" w:rsidRPr="006C2AA7" w:rsidRDefault="006C2AA7" w:rsidP="006C2AA7">
      <w:pPr>
        <w:rPr>
          <w:sz w:val="16"/>
          <w:szCs w:val="16"/>
        </w:rPr>
      </w:pPr>
    </w:p>
    <w:p w:rsidR="00C20D82" w:rsidRPr="000B3BCB" w:rsidRDefault="00C20D82" w:rsidP="00C20D82">
      <w:r>
        <w:tab/>
      </w:r>
      <w:r w:rsidRPr="000B3BCB">
        <w:t>4.</w:t>
      </w:r>
      <w:r w:rsidR="009D6374">
        <w:tab/>
      </w:r>
      <w:r>
        <w:rPr>
          <w:rFonts w:ascii="Albertus Extra Bold" w:hAnsi="Albertus Extra Bold"/>
          <w:b/>
          <w:vertAlign w:val="superscript"/>
        </w:rPr>
        <w:t>1</w:t>
      </w:r>
      <w:r w:rsidRPr="00A815FC">
        <w:rPr>
          <w:rFonts w:ascii="Albertus Extra Bold" w:hAnsi="Albertus Extra Bold"/>
          <w:b/>
        </w:rPr>
        <w:t>[</w:t>
      </w:r>
      <w:r w:rsidRPr="000B3BCB">
        <w:t xml:space="preserve">In collaboration with the New Jersey Council of County Colleges, a Career Development Program is established for new and existing direct support professionals at the Direct Support Professional Career Development Center established pursuant to section 2 of this act.  The Career Development Program shall assist individuals employed as a direct support professional with the pursuit of a college degree.  It shall be the purpose of the Career Development Program to create a career path for the recruitment and retention of direct support professionals. </w:t>
      </w:r>
    </w:p>
    <w:p w:rsidR="00C20D82" w:rsidRDefault="00C20D82" w:rsidP="00C20D82">
      <w:r w:rsidRPr="000B3BCB">
        <w:tab/>
        <w:t>The New Jersey Council of County Colleges shall, as part of New Jersey’s Workforce Development initiative,</w:t>
      </w:r>
      <w:r w:rsidRPr="00A815FC">
        <w:rPr>
          <w:rFonts w:ascii="Albertus Extra Bold" w:hAnsi="Albertus Extra Bold"/>
          <w:b/>
        </w:rPr>
        <w:t>]</w:t>
      </w:r>
      <w:r>
        <w:t xml:space="preserve"> </w:t>
      </w:r>
      <w:r w:rsidRPr="006A00B5">
        <w:rPr>
          <w:u w:val="single"/>
        </w:rPr>
        <w:t xml:space="preserve">In collaboration with the Division of Developmental Disabilities </w:t>
      </w:r>
      <w:r>
        <w:rPr>
          <w:u w:val="single"/>
        </w:rPr>
        <w:t xml:space="preserve">in the Department of Human Services </w:t>
      </w:r>
      <w:r w:rsidRPr="006A00B5">
        <w:rPr>
          <w:u w:val="single"/>
        </w:rPr>
        <w:t>and entities focused on promoting the self-determination and full participation of people with disabilities, the Center of Workforce Innovation</w:t>
      </w:r>
      <w:r>
        <w:rPr>
          <w:u w:val="single"/>
        </w:rPr>
        <w:t>, and each additional program site,</w:t>
      </w:r>
      <w:r w:rsidRPr="006A00B5">
        <w:rPr>
          <w:u w:val="single"/>
        </w:rPr>
        <w:t xml:space="preserve"> shall implemen</w:t>
      </w:r>
      <w:r>
        <w:rPr>
          <w:u w:val="single"/>
        </w:rPr>
        <w:t xml:space="preserve">t a competency-based </w:t>
      </w:r>
      <w:r w:rsidRPr="006A00B5">
        <w:rPr>
          <w:u w:val="single"/>
        </w:rPr>
        <w:t>D</w:t>
      </w:r>
      <w:r>
        <w:rPr>
          <w:u w:val="single"/>
        </w:rPr>
        <w:t xml:space="preserve">irect Support Professional </w:t>
      </w:r>
      <w:r w:rsidRPr="006A00B5">
        <w:rPr>
          <w:u w:val="single"/>
        </w:rPr>
        <w:t xml:space="preserve">Career </w:t>
      </w:r>
      <w:r>
        <w:rPr>
          <w:u w:val="single"/>
        </w:rPr>
        <w:t xml:space="preserve">Development </w:t>
      </w:r>
      <w:r w:rsidRPr="006A00B5">
        <w:rPr>
          <w:u w:val="single"/>
        </w:rPr>
        <w:t>Pathway, in alignment with the M</w:t>
      </w:r>
      <w:r>
        <w:rPr>
          <w:u w:val="single"/>
        </w:rPr>
        <w:t xml:space="preserve">oney </w:t>
      </w:r>
      <w:r w:rsidRPr="006A00B5">
        <w:rPr>
          <w:u w:val="single"/>
        </w:rPr>
        <w:t>F</w:t>
      </w:r>
      <w:r>
        <w:rPr>
          <w:u w:val="single"/>
        </w:rPr>
        <w:t xml:space="preserve">ollows the </w:t>
      </w:r>
      <w:r w:rsidRPr="006A00B5">
        <w:rPr>
          <w:u w:val="single"/>
        </w:rPr>
        <w:t>P</w:t>
      </w:r>
      <w:r>
        <w:rPr>
          <w:u w:val="single"/>
        </w:rPr>
        <w:t>erson Direct Support Professional</w:t>
      </w:r>
      <w:r w:rsidRPr="006A00B5">
        <w:rPr>
          <w:u w:val="single"/>
        </w:rPr>
        <w:t xml:space="preserve"> Capacity Building effort and</w:t>
      </w:r>
      <w:r>
        <w:rPr>
          <w:rFonts w:ascii="Albertus Extra Bold" w:hAnsi="Albertus Extra Bold"/>
          <w:b/>
          <w:vertAlign w:val="superscript"/>
        </w:rPr>
        <w:t>1</w:t>
      </w:r>
      <w:r>
        <w:t xml:space="preserve"> </w:t>
      </w:r>
      <w:r w:rsidRPr="000B3BCB">
        <w:t xml:space="preserve">develop curriculum specific to the field of intellectual and developmental disabilities including </w:t>
      </w:r>
      <w:r>
        <w:rPr>
          <w:rFonts w:ascii="Albertus Extra Bold" w:hAnsi="Albertus Extra Bold"/>
          <w:b/>
          <w:vertAlign w:val="superscript"/>
        </w:rPr>
        <w:t>1</w:t>
      </w:r>
      <w:r w:rsidRPr="006A00B5">
        <w:rPr>
          <w:rFonts w:ascii="Albertus Extra Bold" w:hAnsi="Albertus Extra Bold"/>
          <w:b/>
        </w:rPr>
        <w:t>[</w:t>
      </w:r>
      <w:r w:rsidRPr="000B3BCB">
        <w:t>an</w:t>
      </w:r>
      <w:r w:rsidRPr="006A00B5">
        <w:rPr>
          <w:rFonts w:ascii="Albertus Extra Bold" w:hAnsi="Albertus Extra Bold"/>
          <w:b/>
        </w:rPr>
        <w:t>]</w:t>
      </w:r>
      <w:r>
        <w:t xml:space="preserve"> </w:t>
      </w:r>
      <w:r w:rsidRPr="006A00B5">
        <w:t xml:space="preserve"> </w:t>
      </w:r>
      <w:r w:rsidRPr="006A00B5">
        <w:rPr>
          <w:u w:val="single"/>
        </w:rPr>
        <w:t>a</w:t>
      </w:r>
      <w:r>
        <w:rPr>
          <w:u w:val="single"/>
        </w:rPr>
        <w:t xml:space="preserve"> certificate,</w:t>
      </w:r>
      <w:r w:rsidRPr="0054576B">
        <w:rPr>
          <w:rFonts w:ascii="Albertus Extra Bold" w:hAnsi="Albertus Extra Bold"/>
          <w:b/>
          <w:vertAlign w:val="superscript"/>
        </w:rPr>
        <w:t>1</w:t>
      </w:r>
      <w:r w:rsidRPr="0054576B">
        <w:t xml:space="preserve"> </w:t>
      </w:r>
      <w:r w:rsidRPr="000B3BCB">
        <w:t>associates’ degree</w:t>
      </w:r>
      <w:r>
        <w:rPr>
          <w:rFonts w:ascii="Albertus Extra Bold" w:hAnsi="Albertus Extra Bold"/>
          <w:b/>
          <w:vertAlign w:val="superscript"/>
        </w:rPr>
        <w:t>1</w:t>
      </w:r>
      <w:r>
        <w:rPr>
          <w:u w:val="single"/>
        </w:rPr>
        <w:t>,</w:t>
      </w:r>
      <w:r>
        <w:rPr>
          <w:rFonts w:ascii="Albertus Extra Bold" w:hAnsi="Albertus Extra Bold"/>
          <w:b/>
          <w:vertAlign w:val="superscript"/>
        </w:rPr>
        <w:t>1</w:t>
      </w:r>
      <w:r w:rsidRPr="000B3BCB">
        <w:t xml:space="preserve"> and bachelors’ degree.</w:t>
      </w:r>
    </w:p>
    <w:p w:rsidR="00C20D82" w:rsidRPr="0054576B" w:rsidRDefault="00C20D82" w:rsidP="00C20D82">
      <w:r>
        <w:tab/>
      </w:r>
      <w:r>
        <w:rPr>
          <w:rFonts w:ascii="Albertus Extra Bold" w:hAnsi="Albertus Extra Bold"/>
          <w:b/>
          <w:vertAlign w:val="superscript"/>
        </w:rPr>
        <w:t>1</w:t>
      </w:r>
      <w:r w:rsidRPr="0054576B">
        <w:rPr>
          <w:u w:val="single"/>
        </w:rPr>
        <w:t>The Career Development Pathway shall assist individuals employed as a direct support professional increase their skills, achieve competency in the field, and as part of the certificate program, earn fully transferable course credit applicable toward an associate’s degree in a human service or relevant healthcare field at any county college.  It shall be the purpose of the Career Development Pathway to improve the recruitment, competence, and retention of the direct support professionals workforce.</w:t>
      </w:r>
      <w:r>
        <w:rPr>
          <w:rFonts w:ascii="Albertus Extra Bold" w:hAnsi="Albertus Extra Bold"/>
          <w:b/>
          <w:vertAlign w:val="superscript"/>
        </w:rPr>
        <w:t>1</w:t>
      </w:r>
    </w:p>
    <w:p w:rsidR="006C2AA7" w:rsidRPr="006C2AA7" w:rsidRDefault="006C2AA7" w:rsidP="006C2AA7">
      <w:pPr>
        <w:rPr>
          <w:sz w:val="16"/>
          <w:szCs w:val="16"/>
        </w:rPr>
      </w:pPr>
    </w:p>
    <w:p w:rsidR="009D6374" w:rsidRPr="006F6055" w:rsidRDefault="009D6374" w:rsidP="009D6374">
      <w:pPr>
        <w:rPr>
          <w:color w:val="000000"/>
        </w:rPr>
      </w:pPr>
      <w:r>
        <w:tab/>
      </w:r>
      <w:r w:rsidRPr="006F6055">
        <w:t xml:space="preserve">5.  a.  </w:t>
      </w:r>
      <w:r w:rsidRPr="006F6055">
        <w:rPr>
          <w:color w:val="000000"/>
        </w:rPr>
        <w:t xml:space="preserve">There is appropriated from the General Fund to the Office of the Secretary of Higher Education the sum of </w:t>
      </w:r>
      <w:r>
        <w:rPr>
          <w:rFonts w:ascii="Albertus Extra Bold" w:hAnsi="Albertus Extra Bold"/>
          <w:b/>
          <w:color w:val="000000"/>
          <w:vertAlign w:val="superscript"/>
        </w:rPr>
        <w:t>1</w:t>
      </w:r>
      <w:r w:rsidRPr="00921D87">
        <w:rPr>
          <w:rFonts w:ascii="Albertus Extra Bold" w:hAnsi="Albertus Extra Bold"/>
          <w:b/>
          <w:color w:val="000000"/>
        </w:rPr>
        <w:t>[</w:t>
      </w:r>
      <w:r w:rsidRPr="006F6055">
        <w:rPr>
          <w:color w:val="000000"/>
        </w:rPr>
        <w:t>$450,000</w:t>
      </w:r>
      <w:r w:rsidRPr="00921D87">
        <w:rPr>
          <w:rFonts w:ascii="Albertus Extra Bold" w:hAnsi="Albertus Extra Bold"/>
          <w:b/>
        </w:rPr>
        <w:t>]</w:t>
      </w:r>
      <w:r>
        <w:t xml:space="preserve"> </w:t>
      </w:r>
      <w:r>
        <w:rPr>
          <w:u w:val="single"/>
        </w:rPr>
        <w:t>$1,000,000</w:t>
      </w:r>
      <w:r>
        <w:rPr>
          <w:rFonts w:ascii="Albertus Extra Bold" w:hAnsi="Albertus Extra Bold"/>
          <w:b/>
          <w:vertAlign w:val="superscript"/>
        </w:rPr>
        <w:t>1</w:t>
      </w:r>
      <w:r>
        <w:rPr>
          <w:color w:val="000000"/>
        </w:rPr>
        <w:t xml:space="preserve"> </w:t>
      </w:r>
      <w:r w:rsidRPr="006F6055">
        <w:rPr>
          <w:color w:val="000000"/>
        </w:rPr>
        <w:t>for the purposes of fulfillin</w:t>
      </w:r>
      <w:r w:rsidR="006C2AA7">
        <w:rPr>
          <w:color w:val="000000"/>
        </w:rPr>
        <w:t>g the provisions of this act.</w:t>
      </w:r>
    </w:p>
    <w:p w:rsidR="009D6374" w:rsidRDefault="009D6374" w:rsidP="009D6374">
      <w:pPr>
        <w:rPr>
          <w:rFonts w:cs="Tahoma"/>
          <w:color w:val="000000"/>
        </w:rPr>
      </w:pPr>
      <w:r w:rsidRPr="006F6055">
        <w:rPr>
          <w:color w:val="000000"/>
        </w:rPr>
        <w:tab/>
        <w:t>b.</w:t>
      </w:r>
      <w:r>
        <w:rPr>
          <w:color w:val="000000"/>
        </w:rPr>
        <w:tab/>
      </w:r>
      <w:r w:rsidRPr="006F6055">
        <w:rPr>
          <w:rFonts w:cs="Tahoma"/>
          <w:color w:val="000000"/>
        </w:rPr>
        <w:t>The Office of the Secretary of Higher Education shall distribute a grant to the </w:t>
      </w:r>
      <w:r w:rsidRPr="006F6055">
        <w:rPr>
          <w:rFonts w:cs="Tahoma"/>
          <w:color w:val="000000"/>
          <w:shd w:val="clear" w:color="auto" w:fill="FFFFFF"/>
        </w:rPr>
        <w:t>New Jersey Community College Consortium for Workforce and Economic Development</w:t>
      </w:r>
      <w:r w:rsidRPr="006F6055">
        <w:rPr>
          <w:rFonts w:cs="Tahoma"/>
          <w:color w:val="000000"/>
        </w:rPr>
        <w:t> </w:t>
      </w:r>
      <w:r>
        <w:rPr>
          <w:rFonts w:ascii="Albertus Extra Bold" w:hAnsi="Albertus Extra Bold" w:cs="Tahoma"/>
          <w:b/>
          <w:color w:val="000000"/>
          <w:vertAlign w:val="superscript"/>
        </w:rPr>
        <w:t>1</w:t>
      </w:r>
      <w:r w:rsidRPr="00184B3F">
        <w:rPr>
          <w:rFonts w:ascii="Albertus Extra Bold" w:hAnsi="Albertus Extra Bold" w:cs="Tahoma"/>
          <w:b/>
          <w:color w:val="000000"/>
        </w:rPr>
        <w:t>[</w:t>
      </w:r>
      <w:r w:rsidRPr="006F6055">
        <w:rPr>
          <w:rFonts w:cs="Tahoma"/>
          <w:color w:val="000000"/>
        </w:rPr>
        <w:t>in partnership with a trade association serving </w:t>
      </w:r>
      <w:r w:rsidRPr="006F6055">
        <w:rPr>
          <w:rFonts w:cs="Tahoma"/>
          <w:color w:val="000000"/>
          <w:shd w:val="clear" w:color="auto" w:fill="FFFFFF"/>
        </w:rPr>
        <w:t>organizations that employ direct support professionals</w:t>
      </w:r>
      <w:r w:rsidRPr="00184B3F">
        <w:rPr>
          <w:rFonts w:ascii="Albertus Extra Bold" w:hAnsi="Albertus Extra Bold" w:cs="Tahoma"/>
          <w:b/>
          <w:shd w:val="clear" w:color="auto" w:fill="FFFFFF"/>
        </w:rPr>
        <w:t>]</w:t>
      </w:r>
      <w:r>
        <w:rPr>
          <w:rFonts w:ascii="Albertus Extra Bold" w:hAnsi="Albertus Extra Bold" w:cs="Tahoma"/>
          <w:b/>
          <w:shd w:val="clear" w:color="auto" w:fill="FFFFFF"/>
          <w:vertAlign w:val="superscript"/>
        </w:rPr>
        <w:t>1</w:t>
      </w:r>
      <w:r w:rsidRPr="006F6055">
        <w:rPr>
          <w:rFonts w:cs="Tahoma"/>
          <w:color w:val="000000"/>
        </w:rPr>
        <w:t xml:space="preserve"> to establish the Direct Support Professional Career Development </w:t>
      </w:r>
      <w:r>
        <w:rPr>
          <w:rFonts w:ascii="Albertus Extra Bold" w:hAnsi="Albertus Extra Bold" w:cs="Tahoma"/>
          <w:b/>
          <w:color w:val="000000"/>
          <w:vertAlign w:val="superscript"/>
        </w:rPr>
        <w:t>1</w:t>
      </w:r>
      <w:r w:rsidRPr="00184B3F">
        <w:rPr>
          <w:rFonts w:ascii="Albertus Extra Bold" w:hAnsi="Albertus Extra Bold" w:cs="Tahoma"/>
          <w:b/>
          <w:color w:val="000000"/>
        </w:rPr>
        <w:t>[</w:t>
      </w:r>
      <w:r w:rsidRPr="006F6055">
        <w:rPr>
          <w:rFonts w:cs="Tahoma"/>
          <w:color w:val="000000"/>
        </w:rPr>
        <w:t>Center by such criteria as are determined by the Secretary of Higher Education</w:t>
      </w:r>
      <w:r w:rsidRPr="00184B3F">
        <w:rPr>
          <w:rFonts w:ascii="Albertus Extra Bold" w:hAnsi="Albertus Extra Bold" w:cs="Tahoma"/>
          <w:b/>
        </w:rPr>
        <w:t>]</w:t>
      </w:r>
      <w:r>
        <w:t xml:space="preserve"> </w:t>
      </w:r>
      <w:r w:rsidRPr="00184B3F">
        <w:rPr>
          <w:u w:val="single"/>
        </w:rPr>
        <w:t xml:space="preserve">Program at a Center for Workforce Innovation, </w:t>
      </w:r>
      <w:r>
        <w:rPr>
          <w:u w:val="single"/>
        </w:rPr>
        <w:t xml:space="preserve">and at the program’s additional sites, </w:t>
      </w:r>
      <w:r w:rsidRPr="00184B3F">
        <w:rPr>
          <w:u w:val="single"/>
        </w:rPr>
        <w:t>distribute fellowship funding to cover living expenses for participating individuals, and establish a fund for existing direct support professionals to cover costs associated with furthering their education. No more than 10 percent of the funds appropriated pursuant to this section shall be used for administrative expenses. The Secretary of Higher Education shall approve an</w:t>
      </w:r>
      <w:r>
        <w:rPr>
          <w:u w:val="single"/>
        </w:rPr>
        <w:t>y budget pursuant to this act</w:t>
      </w:r>
      <w:r>
        <w:rPr>
          <w:rFonts w:ascii="Albertus Extra Bold" w:hAnsi="Albertus Extra Bold"/>
          <w:b/>
          <w:vertAlign w:val="superscript"/>
        </w:rPr>
        <w:t>1</w:t>
      </w:r>
      <w:r w:rsidRPr="006F6055">
        <w:rPr>
          <w:rFonts w:cs="Tahoma"/>
          <w:color w:val="000000"/>
        </w:rPr>
        <w:t>.    </w:t>
      </w:r>
    </w:p>
    <w:p w:rsidR="009D6374" w:rsidRDefault="009D6374" w:rsidP="009D6374">
      <w:pPr>
        <w:rPr>
          <w:rFonts w:cs="Tahoma"/>
          <w:color w:val="000000"/>
        </w:rPr>
      </w:pPr>
    </w:p>
    <w:p w:rsidR="005202AF" w:rsidRDefault="009D6374" w:rsidP="005202AF">
      <w:r>
        <w:tab/>
        <w:t>6.</w:t>
      </w:r>
      <w:r>
        <w:tab/>
      </w:r>
      <w:r w:rsidRPr="00AD4408">
        <w:t xml:space="preserve">This act shall take effect on the </w:t>
      </w:r>
      <w:r>
        <w:rPr>
          <w:rFonts w:ascii="Albertus Extra Bold" w:hAnsi="Albertus Extra Bold"/>
          <w:b/>
          <w:vertAlign w:val="superscript"/>
        </w:rPr>
        <w:t>1</w:t>
      </w:r>
      <w:r w:rsidRPr="00AD4408">
        <w:rPr>
          <w:rFonts w:ascii="Albertus Extra Bold" w:hAnsi="Albertus Extra Bold"/>
          <w:b/>
        </w:rPr>
        <w:t>[</w:t>
      </w:r>
      <w:r w:rsidRPr="00AD4408">
        <w:t>180th day after</w:t>
      </w:r>
      <w:r w:rsidRPr="00AD4408">
        <w:rPr>
          <w:rFonts w:ascii="Albertus Extra Bold" w:hAnsi="Albertus Extra Bold"/>
          <w:b/>
        </w:rPr>
        <w:t>]</w:t>
      </w:r>
      <w:r>
        <w:t xml:space="preserve"> </w:t>
      </w:r>
      <w:r>
        <w:rPr>
          <w:u w:val="single"/>
        </w:rPr>
        <w:t>first day of the sixth month next following</w:t>
      </w:r>
      <w:r>
        <w:rPr>
          <w:rFonts w:ascii="Albertus Extra Bold" w:hAnsi="Albertus Extra Bold"/>
          <w:b/>
          <w:vertAlign w:val="superscript"/>
        </w:rPr>
        <w:t>1</w:t>
      </w:r>
      <w:r w:rsidR="007E1A76">
        <w:t xml:space="preserve"> the date of enactment.</w:t>
      </w:r>
      <w:r w:rsidR="005202AF">
        <w:br w:type="page"/>
      </w:r>
    </w:p>
    <w:p w:rsidR="006C2AA7" w:rsidRDefault="006C2AA7" w:rsidP="006C2AA7">
      <w:pPr>
        <w:jc w:val="center"/>
      </w:pPr>
      <w:r>
        <w:rPr>
          <w:u w:val="single"/>
        </w:rPr>
        <w:t>                                </w:t>
      </w:r>
    </w:p>
    <w:p w:rsidR="006C2AA7" w:rsidRDefault="006C2AA7" w:rsidP="006C2AA7">
      <w:pPr>
        <w:jc w:val="center"/>
      </w:pPr>
    </w:p>
    <w:p w:rsidR="006C2AA7" w:rsidRPr="006C2AA7" w:rsidRDefault="006C2AA7" w:rsidP="005202AF">
      <w:bookmarkStart w:id="1" w:name="_GoBack"/>
      <w:bookmarkEnd w:id="1"/>
      <w:r>
        <w:tab/>
        <w:t>Establishes Direct Support Professional Career Development Program; appropriates $1,000,000.</w:t>
      </w:r>
    </w:p>
    <w:sectPr w:rsidR="006C2AA7" w:rsidRPr="006C2AA7" w:rsidSect="006C2AA7">
      <w:headerReference w:type="default" r:id="rId8"/>
      <w:footerReference w:type="default" r:id="rId9"/>
      <w:type w:val="continuous"/>
      <w:pgSz w:w="12240" w:h="20160" w:code="5"/>
      <w:pgMar w:top="1440" w:right="2520" w:bottom="1728"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0779" w:rsidRDefault="00F60779">
      <w:r>
        <w:separator/>
      </w:r>
    </w:p>
  </w:endnote>
  <w:endnote w:type="continuationSeparator" w:id="0">
    <w:p w:rsidR="00F60779" w:rsidRDefault="00F607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0665" w:rsidRPr="00921C91" w:rsidRDefault="002D066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D0665" w:rsidRPr="00921C91" w:rsidRDefault="002D0665">
    <w:pPr>
      <w:pStyle w:val="Footer"/>
      <w:rPr>
        <w:szCs w:val="18"/>
      </w:rPr>
    </w:pPr>
  </w:p>
  <w:p w:rsidR="002D0665" w:rsidRPr="00921C91" w:rsidRDefault="002D066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D0665" w:rsidRDefault="002D0665">
    <w:pPr>
      <w:pStyle w:val="Footer"/>
    </w:pPr>
    <w:r>
      <w:tab/>
      <w:t>Matter enclosed in superscript numerals has been adopted as follows:</w:t>
    </w:r>
  </w:p>
  <w:p w:rsidR="002D0665" w:rsidRDefault="002D0665">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 xml:space="preserve"> Assembly AAP committee amendments adopted January 6, 2022.</w:t>
    </w:r>
  </w:p>
  <w:p w:rsidR="002D0665" w:rsidRPr="002D0665" w:rsidRDefault="002D0665">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2AA7" w:rsidRDefault="006C2A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0779" w:rsidRDefault="00F60779">
      <w:r>
        <w:separator/>
      </w:r>
    </w:p>
  </w:footnote>
  <w:footnote w:type="continuationSeparator" w:id="0">
    <w:p w:rsidR="00F60779" w:rsidRDefault="00F607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2AA7" w:rsidRDefault="006C2AA7" w:rsidP="006C2AA7">
    <w:pPr>
      <w:pStyle w:val="Header"/>
      <w:jc w:val="center"/>
    </w:pPr>
  </w:p>
  <w:p w:rsidR="006C2AA7" w:rsidRDefault="006C2AA7" w:rsidP="006C2AA7">
    <w:pPr>
      <w:pStyle w:val="bpuHeadSpon"/>
    </w:pPr>
    <w:r>
      <w:t xml:space="preserve">[1R] SCS for </w:t>
    </w:r>
    <w:r w:rsidRPr="00D13BF7">
      <w:rPr>
        <w:rStyle w:val="bpuHeadSponChar"/>
      </w:rPr>
      <w:t>S4102</w:t>
    </w:r>
  </w:p>
  <w:p w:rsidR="006C2AA7" w:rsidRDefault="006C2AA7" w:rsidP="006C2AA7">
    <w:pPr>
      <w:pStyle w:val="bpuHeadSpon"/>
    </w:pPr>
    <w:r>
      <w:fldChar w:fldCharType="begin"/>
    </w:r>
    <w:r>
      <w:instrText xml:space="preserve"> PAGE  \* MERGEFORMAT </w:instrText>
    </w:r>
    <w:r>
      <w:fldChar w:fldCharType="separate"/>
    </w:r>
    <w:r w:rsidR="00180E43">
      <w:rPr>
        <w:noProof/>
      </w:rPr>
      <w:t>6</w:t>
    </w:r>
    <w:r>
      <w:fldChar w:fldCharType="end"/>
    </w:r>
  </w:p>
  <w:p w:rsidR="006C2AA7" w:rsidRDefault="006C2AA7" w:rsidP="006C2AA7">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37429D"/>
    <w:multiLevelType w:val="hybridMultilevel"/>
    <w:tmpl w:val="B304345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779"/>
    <w:rsid w:val="00006580"/>
    <w:rsid w:val="000070CD"/>
    <w:rsid w:val="00011BFC"/>
    <w:rsid w:val="00023412"/>
    <w:rsid w:val="000314D2"/>
    <w:rsid w:val="000331B4"/>
    <w:rsid w:val="0003458B"/>
    <w:rsid w:val="0004229A"/>
    <w:rsid w:val="000616BF"/>
    <w:rsid w:val="00062B9A"/>
    <w:rsid w:val="000673FE"/>
    <w:rsid w:val="00071473"/>
    <w:rsid w:val="000717ED"/>
    <w:rsid w:val="00083AE0"/>
    <w:rsid w:val="00084E0A"/>
    <w:rsid w:val="00085170"/>
    <w:rsid w:val="00087BBA"/>
    <w:rsid w:val="000951B4"/>
    <w:rsid w:val="000B0994"/>
    <w:rsid w:val="000B09E1"/>
    <w:rsid w:val="000B33DA"/>
    <w:rsid w:val="000B3E0D"/>
    <w:rsid w:val="000B4F15"/>
    <w:rsid w:val="000C3200"/>
    <w:rsid w:val="000C37EB"/>
    <w:rsid w:val="000C389F"/>
    <w:rsid w:val="0010180A"/>
    <w:rsid w:val="0010206C"/>
    <w:rsid w:val="001047C5"/>
    <w:rsid w:val="00111E33"/>
    <w:rsid w:val="001171CC"/>
    <w:rsid w:val="00120CD6"/>
    <w:rsid w:val="00121603"/>
    <w:rsid w:val="0012205F"/>
    <w:rsid w:val="00123D3E"/>
    <w:rsid w:val="00125907"/>
    <w:rsid w:val="001366E7"/>
    <w:rsid w:val="00151ED2"/>
    <w:rsid w:val="00160116"/>
    <w:rsid w:val="00162BC0"/>
    <w:rsid w:val="00165C68"/>
    <w:rsid w:val="00171102"/>
    <w:rsid w:val="00174B62"/>
    <w:rsid w:val="00176120"/>
    <w:rsid w:val="00177879"/>
    <w:rsid w:val="00180E43"/>
    <w:rsid w:val="00190AF3"/>
    <w:rsid w:val="00191373"/>
    <w:rsid w:val="001955DC"/>
    <w:rsid w:val="001A113B"/>
    <w:rsid w:val="001A142D"/>
    <w:rsid w:val="001A54D9"/>
    <w:rsid w:val="001B115A"/>
    <w:rsid w:val="001B1571"/>
    <w:rsid w:val="001B2154"/>
    <w:rsid w:val="001B767E"/>
    <w:rsid w:val="001C02F2"/>
    <w:rsid w:val="001C185C"/>
    <w:rsid w:val="001D1D54"/>
    <w:rsid w:val="001E681B"/>
    <w:rsid w:val="001F3F07"/>
    <w:rsid w:val="00203705"/>
    <w:rsid w:val="00205965"/>
    <w:rsid w:val="00205CB7"/>
    <w:rsid w:val="00206013"/>
    <w:rsid w:val="00214BAF"/>
    <w:rsid w:val="0022060D"/>
    <w:rsid w:val="00221E30"/>
    <w:rsid w:val="002250D7"/>
    <w:rsid w:val="00241F18"/>
    <w:rsid w:val="0024302A"/>
    <w:rsid w:val="00253F22"/>
    <w:rsid w:val="00260E6A"/>
    <w:rsid w:val="002621E1"/>
    <w:rsid w:val="00263972"/>
    <w:rsid w:val="0027401D"/>
    <w:rsid w:val="00276D99"/>
    <w:rsid w:val="0028394E"/>
    <w:rsid w:val="00286E74"/>
    <w:rsid w:val="00291F37"/>
    <w:rsid w:val="00297F84"/>
    <w:rsid w:val="002A050C"/>
    <w:rsid w:val="002A2CCF"/>
    <w:rsid w:val="002B0075"/>
    <w:rsid w:val="002C279E"/>
    <w:rsid w:val="002C29E8"/>
    <w:rsid w:val="002C3E1C"/>
    <w:rsid w:val="002D0665"/>
    <w:rsid w:val="002F4753"/>
    <w:rsid w:val="002F6C51"/>
    <w:rsid w:val="00301C59"/>
    <w:rsid w:val="00301FB4"/>
    <w:rsid w:val="00303BCB"/>
    <w:rsid w:val="00307C63"/>
    <w:rsid w:val="00310103"/>
    <w:rsid w:val="003112C0"/>
    <w:rsid w:val="003151BB"/>
    <w:rsid w:val="00324123"/>
    <w:rsid w:val="00332C52"/>
    <w:rsid w:val="00341E54"/>
    <w:rsid w:val="00342678"/>
    <w:rsid w:val="0035099E"/>
    <w:rsid w:val="00353AAB"/>
    <w:rsid w:val="00354F58"/>
    <w:rsid w:val="003559CD"/>
    <w:rsid w:val="003562E8"/>
    <w:rsid w:val="003763FC"/>
    <w:rsid w:val="00384329"/>
    <w:rsid w:val="00386CB2"/>
    <w:rsid w:val="00396AFE"/>
    <w:rsid w:val="003A6E5F"/>
    <w:rsid w:val="003C2A08"/>
    <w:rsid w:val="003C2EC6"/>
    <w:rsid w:val="003D725B"/>
    <w:rsid w:val="003D7F8C"/>
    <w:rsid w:val="003E2378"/>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5104"/>
    <w:rsid w:val="0042704C"/>
    <w:rsid w:val="00433040"/>
    <w:rsid w:val="00433838"/>
    <w:rsid w:val="0044757F"/>
    <w:rsid w:val="00452B15"/>
    <w:rsid w:val="0045474C"/>
    <w:rsid w:val="00460C64"/>
    <w:rsid w:val="0046437E"/>
    <w:rsid w:val="00472982"/>
    <w:rsid w:val="00473246"/>
    <w:rsid w:val="00481378"/>
    <w:rsid w:val="00485935"/>
    <w:rsid w:val="00487F71"/>
    <w:rsid w:val="00491678"/>
    <w:rsid w:val="00496286"/>
    <w:rsid w:val="004B3FAA"/>
    <w:rsid w:val="004B6C42"/>
    <w:rsid w:val="004B7390"/>
    <w:rsid w:val="004C1DF0"/>
    <w:rsid w:val="004C7050"/>
    <w:rsid w:val="004D05C9"/>
    <w:rsid w:val="004E3E31"/>
    <w:rsid w:val="004F4219"/>
    <w:rsid w:val="005018D0"/>
    <w:rsid w:val="00504CFB"/>
    <w:rsid w:val="00507B00"/>
    <w:rsid w:val="0051560D"/>
    <w:rsid w:val="005168CB"/>
    <w:rsid w:val="005202AF"/>
    <w:rsid w:val="00532631"/>
    <w:rsid w:val="00534D1B"/>
    <w:rsid w:val="0054568B"/>
    <w:rsid w:val="00547D98"/>
    <w:rsid w:val="00550642"/>
    <w:rsid w:val="0055293D"/>
    <w:rsid w:val="00557613"/>
    <w:rsid w:val="0056218B"/>
    <w:rsid w:val="00563D0D"/>
    <w:rsid w:val="00565390"/>
    <w:rsid w:val="005660DA"/>
    <w:rsid w:val="00572F14"/>
    <w:rsid w:val="005741E9"/>
    <w:rsid w:val="00575224"/>
    <w:rsid w:val="00580B81"/>
    <w:rsid w:val="0058278B"/>
    <w:rsid w:val="005839BB"/>
    <w:rsid w:val="00583DFF"/>
    <w:rsid w:val="0058633F"/>
    <w:rsid w:val="005908D6"/>
    <w:rsid w:val="00593A9A"/>
    <w:rsid w:val="00597CB9"/>
    <w:rsid w:val="005A066A"/>
    <w:rsid w:val="005A28E6"/>
    <w:rsid w:val="005A7A04"/>
    <w:rsid w:val="005A7F2F"/>
    <w:rsid w:val="005C15B3"/>
    <w:rsid w:val="005D2386"/>
    <w:rsid w:val="005E2ECF"/>
    <w:rsid w:val="005E7D1E"/>
    <w:rsid w:val="005F1DC3"/>
    <w:rsid w:val="005F6A5D"/>
    <w:rsid w:val="00610D51"/>
    <w:rsid w:val="00611A4F"/>
    <w:rsid w:val="00625BEC"/>
    <w:rsid w:val="00625CC8"/>
    <w:rsid w:val="006326D3"/>
    <w:rsid w:val="0063322C"/>
    <w:rsid w:val="00635E2F"/>
    <w:rsid w:val="00637861"/>
    <w:rsid w:val="00640EC0"/>
    <w:rsid w:val="0065003C"/>
    <w:rsid w:val="00651901"/>
    <w:rsid w:val="00651CC8"/>
    <w:rsid w:val="00653FA0"/>
    <w:rsid w:val="00654A40"/>
    <w:rsid w:val="00655D7A"/>
    <w:rsid w:val="00662C98"/>
    <w:rsid w:val="00667E9B"/>
    <w:rsid w:val="0067193B"/>
    <w:rsid w:val="0067350F"/>
    <w:rsid w:val="006739B6"/>
    <w:rsid w:val="00681C25"/>
    <w:rsid w:val="00685E01"/>
    <w:rsid w:val="00686BE9"/>
    <w:rsid w:val="00687F79"/>
    <w:rsid w:val="006A7D4E"/>
    <w:rsid w:val="006B2994"/>
    <w:rsid w:val="006C06B7"/>
    <w:rsid w:val="006C2AA7"/>
    <w:rsid w:val="006C2ADA"/>
    <w:rsid w:val="006D1C32"/>
    <w:rsid w:val="006D505A"/>
    <w:rsid w:val="006E56BD"/>
    <w:rsid w:val="006F3D55"/>
    <w:rsid w:val="00702FC4"/>
    <w:rsid w:val="00706469"/>
    <w:rsid w:val="00712342"/>
    <w:rsid w:val="00712FF3"/>
    <w:rsid w:val="00715E0D"/>
    <w:rsid w:val="007176BF"/>
    <w:rsid w:val="00720465"/>
    <w:rsid w:val="0072659F"/>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A0FB3"/>
    <w:rsid w:val="007A5959"/>
    <w:rsid w:val="007A6B78"/>
    <w:rsid w:val="007B25F4"/>
    <w:rsid w:val="007B58BF"/>
    <w:rsid w:val="007C0F65"/>
    <w:rsid w:val="007D4F1A"/>
    <w:rsid w:val="007D55BE"/>
    <w:rsid w:val="007D7467"/>
    <w:rsid w:val="007E1527"/>
    <w:rsid w:val="007E1A76"/>
    <w:rsid w:val="007E391B"/>
    <w:rsid w:val="007E3A71"/>
    <w:rsid w:val="007E5ECB"/>
    <w:rsid w:val="007E7B98"/>
    <w:rsid w:val="007F3011"/>
    <w:rsid w:val="00807E77"/>
    <w:rsid w:val="00813C2E"/>
    <w:rsid w:val="00814801"/>
    <w:rsid w:val="0081539B"/>
    <w:rsid w:val="0081598C"/>
    <w:rsid w:val="00817E6B"/>
    <w:rsid w:val="008209D2"/>
    <w:rsid w:val="00824F1A"/>
    <w:rsid w:val="00831907"/>
    <w:rsid w:val="0083326E"/>
    <w:rsid w:val="00835F86"/>
    <w:rsid w:val="0086137F"/>
    <w:rsid w:val="00866C23"/>
    <w:rsid w:val="00873B0B"/>
    <w:rsid w:val="00890F76"/>
    <w:rsid w:val="00892358"/>
    <w:rsid w:val="00892F39"/>
    <w:rsid w:val="008A2673"/>
    <w:rsid w:val="008A5541"/>
    <w:rsid w:val="008A7563"/>
    <w:rsid w:val="008B1F62"/>
    <w:rsid w:val="008B3A5D"/>
    <w:rsid w:val="008B4043"/>
    <w:rsid w:val="008B7B8C"/>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203BF"/>
    <w:rsid w:val="00922A13"/>
    <w:rsid w:val="00924E1B"/>
    <w:rsid w:val="00925842"/>
    <w:rsid w:val="00927765"/>
    <w:rsid w:val="00932DF2"/>
    <w:rsid w:val="00932EFA"/>
    <w:rsid w:val="00934D0B"/>
    <w:rsid w:val="00936E1D"/>
    <w:rsid w:val="00941DC8"/>
    <w:rsid w:val="00947406"/>
    <w:rsid w:val="00967195"/>
    <w:rsid w:val="00977A01"/>
    <w:rsid w:val="009825E5"/>
    <w:rsid w:val="00983972"/>
    <w:rsid w:val="00987E27"/>
    <w:rsid w:val="00992BA2"/>
    <w:rsid w:val="009961A8"/>
    <w:rsid w:val="00997101"/>
    <w:rsid w:val="009A5CC9"/>
    <w:rsid w:val="009B6484"/>
    <w:rsid w:val="009C7B57"/>
    <w:rsid w:val="009D05E9"/>
    <w:rsid w:val="009D2B21"/>
    <w:rsid w:val="009D6374"/>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852A2"/>
    <w:rsid w:val="00A92F39"/>
    <w:rsid w:val="00A976BE"/>
    <w:rsid w:val="00AA5E04"/>
    <w:rsid w:val="00AB08F7"/>
    <w:rsid w:val="00AB12AF"/>
    <w:rsid w:val="00AB13D3"/>
    <w:rsid w:val="00AC17EB"/>
    <w:rsid w:val="00AC2F01"/>
    <w:rsid w:val="00AC3BD3"/>
    <w:rsid w:val="00AC5983"/>
    <w:rsid w:val="00AC5C37"/>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31B6F"/>
    <w:rsid w:val="00B411B5"/>
    <w:rsid w:val="00B43056"/>
    <w:rsid w:val="00B43E12"/>
    <w:rsid w:val="00B45111"/>
    <w:rsid w:val="00B52E90"/>
    <w:rsid w:val="00B567B5"/>
    <w:rsid w:val="00B66FFE"/>
    <w:rsid w:val="00B8189D"/>
    <w:rsid w:val="00B92A1C"/>
    <w:rsid w:val="00B9473B"/>
    <w:rsid w:val="00B94A50"/>
    <w:rsid w:val="00B96F5E"/>
    <w:rsid w:val="00BA097B"/>
    <w:rsid w:val="00BA51E3"/>
    <w:rsid w:val="00BB226C"/>
    <w:rsid w:val="00BC0679"/>
    <w:rsid w:val="00BC3609"/>
    <w:rsid w:val="00BC54C0"/>
    <w:rsid w:val="00BD5EDE"/>
    <w:rsid w:val="00BE22D0"/>
    <w:rsid w:val="00BE5A48"/>
    <w:rsid w:val="00BE6CBD"/>
    <w:rsid w:val="00BF0ED0"/>
    <w:rsid w:val="00BF2DFA"/>
    <w:rsid w:val="00BF7A44"/>
    <w:rsid w:val="00BF7FC8"/>
    <w:rsid w:val="00C02E49"/>
    <w:rsid w:val="00C2057B"/>
    <w:rsid w:val="00C20D82"/>
    <w:rsid w:val="00C22FA2"/>
    <w:rsid w:val="00C23588"/>
    <w:rsid w:val="00C319BD"/>
    <w:rsid w:val="00C347FF"/>
    <w:rsid w:val="00C36A4F"/>
    <w:rsid w:val="00C421C1"/>
    <w:rsid w:val="00C43CDD"/>
    <w:rsid w:val="00C53071"/>
    <w:rsid w:val="00C53F0B"/>
    <w:rsid w:val="00C5726A"/>
    <w:rsid w:val="00C6019A"/>
    <w:rsid w:val="00C61F36"/>
    <w:rsid w:val="00C64025"/>
    <w:rsid w:val="00C742E9"/>
    <w:rsid w:val="00C76538"/>
    <w:rsid w:val="00C77EC5"/>
    <w:rsid w:val="00C827B6"/>
    <w:rsid w:val="00C868B1"/>
    <w:rsid w:val="00C86C50"/>
    <w:rsid w:val="00C91EC6"/>
    <w:rsid w:val="00C96B85"/>
    <w:rsid w:val="00CA1F7C"/>
    <w:rsid w:val="00CA2147"/>
    <w:rsid w:val="00CA2CB1"/>
    <w:rsid w:val="00CA4E9D"/>
    <w:rsid w:val="00CA5005"/>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03F2E"/>
    <w:rsid w:val="00D06A7F"/>
    <w:rsid w:val="00D10BF3"/>
    <w:rsid w:val="00D13BF7"/>
    <w:rsid w:val="00D17CB7"/>
    <w:rsid w:val="00D21DDB"/>
    <w:rsid w:val="00D235DB"/>
    <w:rsid w:val="00D237DC"/>
    <w:rsid w:val="00D26B07"/>
    <w:rsid w:val="00D271B3"/>
    <w:rsid w:val="00D35591"/>
    <w:rsid w:val="00D41204"/>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2421"/>
    <w:rsid w:val="00DB2880"/>
    <w:rsid w:val="00DC0972"/>
    <w:rsid w:val="00DC2830"/>
    <w:rsid w:val="00DC2F7E"/>
    <w:rsid w:val="00DC5E6D"/>
    <w:rsid w:val="00DC6B96"/>
    <w:rsid w:val="00DD223E"/>
    <w:rsid w:val="00DD3A3F"/>
    <w:rsid w:val="00DE2F6B"/>
    <w:rsid w:val="00DF1689"/>
    <w:rsid w:val="00DF1E16"/>
    <w:rsid w:val="00E02BE4"/>
    <w:rsid w:val="00E04ECE"/>
    <w:rsid w:val="00E061F9"/>
    <w:rsid w:val="00E0620A"/>
    <w:rsid w:val="00E075A5"/>
    <w:rsid w:val="00E171D1"/>
    <w:rsid w:val="00E241B0"/>
    <w:rsid w:val="00E31BC0"/>
    <w:rsid w:val="00E427E9"/>
    <w:rsid w:val="00E47A52"/>
    <w:rsid w:val="00E50795"/>
    <w:rsid w:val="00E53F0C"/>
    <w:rsid w:val="00E57D97"/>
    <w:rsid w:val="00E57EEC"/>
    <w:rsid w:val="00E707FA"/>
    <w:rsid w:val="00E72FA6"/>
    <w:rsid w:val="00E77E4A"/>
    <w:rsid w:val="00E85E9A"/>
    <w:rsid w:val="00EA424B"/>
    <w:rsid w:val="00EA78CF"/>
    <w:rsid w:val="00EB7763"/>
    <w:rsid w:val="00EC4F39"/>
    <w:rsid w:val="00ED0AF3"/>
    <w:rsid w:val="00ED1C6D"/>
    <w:rsid w:val="00ED51EA"/>
    <w:rsid w:val="00EE10DE"/>
    <w:rsid w:val="00EE1829"/>
    <w:rsid w:val="00EE73AB"/>
    <w:rsid w:val="00EF2418"/>
    <w:rsid w:val="00EF764E"/>
    <w:rsid w:val="00F00E73"/>
    <w:rsid w:val="00F03E47"/>
    <w:rsid w:val="00F13B2A"/>
    <w:rsid w:val="00F14C91"/>
    <w:rsid w:val="00F20D31"/>
    <w:rsid w:val="00F2189E"/>
    <w:rsid w:val="00F22271"/>
    <w:rsid w:val="00F23CB0"/>
    <w:rsid w:val="00F25F86"/>
    <w:rsid w:val="00F469B9"/>
    <w:rsid w:val="00F548B8"/>
    <w:rsid w:val="00F60779"/>
    <w:rsid w:val="00F621E5"/>
    <w:rsid w:val="00F7320F"/>
    <w:rsid w:val="00F83D23"/>
    <w:rsid w:val="00F85A4F"/>
    <w:rsid w:val="00F905A2"/>
    <w:rsid w:val="00F922D2"/>
    <w:rsid w:val="00F93ABB"/>
    <w:rsid w:val="00F94A2D"/>
    <w:rsid w:val="00F95666"/>
    <w:rsid w:val="00F95FFA"/>
    <w:rsid w:val="00FA1133"/>
    <w:rsid w:val="00FA6116"/>
    <w:rsid w:val="00FB40F5"/>
    <w:rsid w:val="00FC1D97"/>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4:docId w14:val="43C06AA5"/>
  <w15:docId w15:val="{BC68654A-5F94-4FB5-96D6-09020AF5D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ListParagraph">
    <w:name w:val="List Paragraph"/>
    <w:basedOn w:val="Normal"/>
    <w:uiPriority w:val="34"/>
    <w:qFormat/>
    <w:rsid w:val="00D03F2E"/>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after="160" w:line="259" w:lineRule="auto"/>
      <w:ind w:left="720"/>
      <w:contextualSpacing/>
      <w:jc w:val="left"/>
    </w:pPr>
    <w:rPr>
      <w:rFonts w:asciiTheme="minorHAnsi" w:eastAsiaTheme="minorHAnsi" w:hAnsiTheme="minorHAnsi" w:cstheme="minorBidi"/>
      <w:spacing w:val="0"/>
      <w:sz w:val="22"/>
      <w:szCs w:val="22"/>
    </w:rPr>
  </w:style>
  <w:style w:type="paragraph" w:styleId="BalloonText">
    <w:name w:val="Balloon Text"/>
    <w:basedOn w:val="Normal"/>
    <w:link w:val="BalloonTextChar"/>
    <w:semiHidden/>
    <w:unhideWhenUsed/>
    <w:rsid w:val="00D06A7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06A7F"/>
    <w:rPr>
      <w:rFonts w:ascii="Segoe UI" w:hAnsi="Segoe UI" w:cs="Segoe UI"/>
      <w:spacing w:val="4"/>
      <w:sz w:val="18"/>
      <w:szCs w:val="18"/>
    </w:rPr>
  </w:style>
  <w:style w:type="character" w:styleId="LineNumber">
    <w:name w:val="line number"/>
    <w:basedOn w:val="DefaultParagraphFont"/>
    <w:semiHidden/>
    <w:unhideWhenUsed/>
    <w:rsid w:val="00D13B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6</Pages>
  <Words>1815</Words>
  <Characters>10934</Characters>
  <Application>Microsoft Office Word</Application>
  <DocSecurity>0</DocSecurity>
  <Lines>238</Lines>
  <Paragraphs>45</Paragraphs>
  <ScaleCrop>false</ScaleCrop>
  <HeadingPairs>
    <vt:vector size="2" baseType="variant">
      <vt:variant>
        <vt:lpstr>Title</vt:lpstr>
      </vt:variant>
      <vt:variant>
        <vt:i4>1</vt:i4>
      </vt:variant>
    </vt:vector>
  </HeadingPairs>
  <TitlesOfParts>
    <vt:vector size="1" baseType="lpstr">
      <vt:lpstr>P.L. 2021, c.421 (S4102 1R SCS)</vt:lpstr>
    </vt:vector>
  </TitlesOfParts>
  <Manager>Kenneth P. Howard</Manager>
  <Company>Office of Legislative Services</Company>
  <LinksUpToDate>false</LinksUpToDate>
  <CharactersWithSpaces>12802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c.421 (S4102 1R SCS)</dc:title>
  <dc:creator>Senate Committee Substitute (First Reprint) for Senate, No. 4102 </dc:creator>
  <cp:keywords>S4102|6| ||0|0|!|0|</cp:keywords>
  <dc:description>Adopted 12/9/21_x000d_
Amended 1/6/22</dc:description>
  <cp:lastModifiedBy>Todaro, Vivian</cp:lastModifiedBy>
  <cp:revision>2</cp:revision>
  <cp:lastPrinted>2022-01-12T20:56:00Z</cp:lastPrinted>
  <dcterms:created xsi:type="dcterms:W3CDTF">2022-03-21T13:50:00Z</dcterms:created>
  <dcterms:modified xsi:type="dcterms:W3CDTF">2022-03-21T13:50:00Z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y fmtid="{D5CDD505-2E9C-101B-9397-08002B2CF9AE}" pid="4" name="docPLTitle">
    <vt:lpwstr>P.L. 2021, c.421</vt:lpwstr>
  </property>
</Properties>
</file>