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900" w:rsidRDefault="00871900" w:rsidP="00871900">
      <w:pPr>
        <w:pStyle w:val="HangingAnAct"/>
        <w:suppressLineNumbers/>
        <w:rPr>
          <w:rStyle w:val="BillHead"/>
        </w:rPr>
        <w:sectPr w:rsidR="00871900" w:rsidSect="00C36863">
          <w:headerReference w:type="default" r:id="rId7"/>
          <w:footerReference w:type="first" r:id="rId8"/>
          <w:pgSz w:w="12240" w:h="20160" w:code="5"/>
          <w:pgMar w:top="1440" w:right="2520" w:bottom="1890" w:left="2880" w:header="1181" w:footer="703" w:gutter="0"/>
          <w:lnNumType w:countBy="1"/>
          <w:cols w:space="720"/>
          <w:titlePg/>
          <w:docGrid w:linePitch="360"/>
        </w:sectPr>
      </w:pPr>
    </w:p>
    <w:p w:rsidR="00871900" w:rsidRDefault="00871900" w:rsidP="00871900">
      <w:pPr>
        <w:tabs>
          <w:tab w:val="clear" w:pos="4320"/>
          <w:tab w:val="clear" w:pos="5040"/>
        </w:tabs>
        <w:ind w:left="5040" w:hanging="1440"/>
      </w:pPr>
      <w:r>
        <w:t>Title 52.</w:t>
      </w:r>
    </w:p>
    <w:p w:rsidR="00871900" w:rsidRDefault="00871900" w:rsidP="00871900">
      <w:pPr>
        <w:tabs>
          <w:tab w:val="clear" w:pos="5040"/>
        </w:tabs>
        <w:ind w:left="5040" w:hanging="1440"/>
      </w:pPr>
      <w:r>
        <w:t>Subtitle 5.</w:t>
      </w:r>
    </w:p>
    <w:p w:rsidR="00871900" w:rsidRDefault="00871900" w:rsidP="00871900">
      <w:pPr>
        <w:tabs>
          <w:tab w:val="clear" w:pos="5040"/>
        </w:tabs>
        <w:ind w:left="5040" w:hanging="1440"/>
      </w:pPr>
      <w:r>
        <w:t>Chapter 35B.(New)</w:t>
      </w:r>
    </w:p>
    <w:p w:rsidR="00871900" w:rsidRDefault="00871900" w:rsidP="00871900">
      <w:pPr>
        <w:tabs>
          <w:tab w:val="clear" w:pos="5040"/>
        </w:tabs>
        <w:ind w:left="5040" w:hanging="1440"/>
      </w:pPr>
      <w:r>
        <w:t>Design-Build Contracts</w:t>
      </w:r>
    </w:p>
    <w:p w:rsidR="00871900" w:rsidRDefault="00871900" w:rsidP="00871900">
      <w:pPr>
        <w:tabs>
          <w:tab w:val="clear" w:pos="5040"/>
        </w:tabs>
        <w:ind w:left="5040" w:hanging="1440"/>
      </w:pPr>
      <w:r>
        <w:t>§§1-9, 42 - C.52:35B-1 to 52:35B-10</w:t>
      </w:r>
    </w:p>
    <w:p w:rsidR="00871900" w:rsidRDefault="00871900" w:rsidP="00871900">
      <w:pPr>
        <w:tabs>
          <w:tab w:val="clear" w:pos="5040"/>
        </w:tabs>
        <w:ind w:left="5040" w:hanging="1440"/>
      </w:pPr>
      <w:r>
        <w:t>§§10-17 - C.18A:64-76.5 to 18A:64-76.12</w:t>
      </w:r>
    </w:p>
    <w:p w:rsidR="00871900" w:rsidRDefault="00871900" w:rsidP="00871900">
      <w:pPr>
        <w:tabs>
          <w:tab w:val="clear" w:pos="5040"/>
        </w:tabs>
        <w:ind w:left="5040" w:hanging="1440"/>
      </w:pPr>
      <w:r>
        <w:t xml:space="preserve">§§18-25 – C.18A:64A-25.24a to </w:t>
      </w:r>
    </w:p>
    <w:p w:rsidR="00871900" w:rsidRDefault="00871900" w:rsidP="00871900">
      <w:pPr>
        <w:tabs>
          <w:tab w:val="clear" w:pos="5040"/>
        </w:tabs>
        <w:ind w:left="5040" w:hanging="1440"/>
      </w:pPr>
      <w:r>
        <w:t>18A:64A-25.24h</w:t>
      </w:r>
    </w:p>
    <w:p w:rsidR="00871900" w:rsidRDefault="00871900" w:rsidP="00871900">
      <w:pPr>
        <w:tabs>
          <w:tab w:val="clear" w:pos="5040"/>
        </w:tabs>
        <w:ind w:left="5040" w:hanging="1440"/>
      </w:pPr>
      <w:r>
        <w:t>Title 40A.</w:t>
      </w:r>
    </w:p>
    <w:p w:rsidR="00871900" w:rsidRDefault="00871900" w:rsidP="00871900">
      <w:pPr>
        <w:tabs>
          <w:tab w:val="clear" w:pos="5040"/>
        </w:tabs>
        <w:ind w:left="5040" w:hanging="1440"/>
      </w:pPr>
      <w:r>
        <w:t>Chapter 11.</w:t>
      </w:r>
    </w:p>
    <w:p w:rsidR="00871900" w:rsidRDefault="00871900" w:rsidP="00871900">
      <w:pPr>
        <w:tabs>
          <w:tab w:val="clear" w:pos="5040"/>
        </w:tabs>
        <w:ind w:left="5040" w:hanging="1440"/>
      </w:pPr>
      <w:r>
        <w:t xml:space="preserve">Part </w:t>
      </w:r>
      <w:r w:rsidR="003F25FB">
        <w:t>T</w:t>
      </w:r>
      <w:r>
        <w:t>.(New)</w:t>
      </w:r>
    </w:p>
    <w:p w:rsidR="00871900" w:rsidRDefault="00871900" w:rsidP="00871900">
      <w:pPr>
        <w:tabs>
          <w:tab w:val="clear" w:pos="5040"/>
        </w:tabs>
        <w:ind w:left="5040" w:hanging="1440"/>
      </w:pPr>
      <w:r>
        <w:t>Design-Build Contracts</w:t>
      </w:r>
    </w:p>
    <w:p w:rsidR="00871900" w:rsidRDefault="00871900" w:rsidP="00871900">
      <w:pPr>
        <w:tabs>
          <w:tab w:val="clear" w:pos="5040"/>
        </w:tabs>
        <w:ind w:left="5040" w:hanging="1440"/>
      </w:pPr>
      <w:r>
        <w:t>§§26-33 - C.40A:11-53 to 40A:11-60</w:t>
      </w:r>
    </w:p>
    <w:p w:rsidR="00871900" w:rsidRDefault="00871900" w:rsidP="00871900">
      <w:pPr>
        <w:tabs>
          <w:tab w:val="clear" w:pos="5040"/>
        </w:tabs>
        <w:ind w:left="5040" w:hanging="1440"/>
      </w:pPr>
      <w:r>
        <w:t>Title 18A.</w:t>
      </w:r>
    </w:p>
    <w:p w:rsidR="00871900" w:rsidRDefault="00871900" w:rsidP="00871900">
      <w:pPr>
        <w:tabs>
          <w:tab w:val="clear" w:pos="5040"/>
        </w:tabs>
        <w:ind w:left="5040" w:hanging="1440"/>
      </w:pPr>
      <w:r>
        <w:t>Article 17.(New)</w:t>
      </w:r>
    </w:p>
    <w:p w:rsidR="00871900" w:rsidRDefault="00871900" w:rsidP="00871900">
      <w:pPr>
        <w:tabs>
          <w:tab w:val="clear" w:pos="5040"/>
        </w:tabs>
        <w:ind w:left="5040" w:hanging="1440"/>
      </w:pPr>
      <w:r>
        <w:t>Design-Build Contracts</w:t>
      </w:r>
    </w:p>
    <w:p w:rsidR="00871900" w:rsidRDefault="00871900" w:rsidP="00871900">
      <w:pPr>
        <w:tabs>
          <w:tab w:val="clear" w:pos="5040"/>
        </w:tabs>
        <w:ind w:left="5040" w:hanging="1440"/>
      </w:pPr>
      <w:r>
        <w:t>§§34-41 -</w:t>
      </w:r>
    </w:p>
    <w:p w:rsidR="00871900" w:rsidRDefault="00871900" w:rsidP="00871900">
      <w:pPr>
        <w:tabs>
          <w:tab w:val="clear" w:pos="5040"/>
        </w:tabs>
        <w:ind w:left="5040" w:hanging="1440"/>
      </w:pPr>
      <w:r>
        <w:t>C.18A:18A-61 to 18A:18A-68</w:t>
      </w:r>
    </w:p>
    <w:p w:rsidR="00871900" w:rsidRDefault="00871900" w:rsidP="00871900">
      <w:pPr>
        <w:ind w:left="6048"/>
      </w:pPr>
    </w:p>
    <w:p w:rsidR="00871900" w:rsidRDefault="00871900" w:rsidP="00871900">
      <w:pPr>
        <w:sectPr w:rsidR="00871900" w:rsidSect="00871900">
          <w:type w:val="continuous"/>
          <w:pgSz w:w="12240" w:h="20160" w:code="5"/>
          <w:pgMar w:top="1440" w:right="1440" w:bottom="1890" w:left="2880" w:header="72" w:footer="720" w:gutter="0"/>
          <w:cols w:space="720"/>
          <w:titlePg/>
          <w:docGrid w:linePitch="360"/>
        </w:sectPr>
      </w:pPr>
    </w:p>
    <w:p w:rsidR="00871900" w:rsidRDefault="00871900" w:rsidP="00871900">
      <w:pPr>
        <w:jc w:val="center"/>
      </w:pPr>
      <w:bookmarkStart w:id="0" w:name="LCPL"/>
      <w:bookmarkEnd w:id="0"/>
      <w:r>
        <w:t>P.L. 2021, CHAPTER 71,</w:t>
      </w:r>
      <w:r>
        <w:rPr>
          <w:b/>
          <w:i/>
        </w:rPr>
        <w:t xml:space="preserve"> approved April 30, 2021</w:t>
      </w:r>
    </w:p>
    <w:p w:rsidR="00871900" w:rsidRPr="00871900" w:rsidRDefault="00871900" w:rsidP="00871900">
      <w:pPr>
        <w:jc w:val="center"/>
        <w:rPr>
          <w:rStyle w:val="BoldItal"/>
        </w:rPr>
      </w:pPr>
      <w:r>
        <w:t>Assembly</w:t>
      </w:r>
      <w:r w:rsidR="00D22A82">
        <w:t>,</w:t>
      </w:r>
      <w:r>
        <w:t xml:space="preserve"> No. 1285 </w:t>
      </w:r>
      <w:r w:rsidRPr="00871900">
        <w:rPr>
          <w:rStyle w:val="BoldItal"/>
        </w:rPr>
        <w:t>(Fourth Reprint)</w:t>
      </w:r>
    </w:p>
    <w:p w:rsidR="00871900" w:rsidRDefault="00871900" w:rsidP="00871900">
      <w:pPr>
        <w:jc w:val="center"/>
      </w:pPr>
    </w:p>
    <w:p w:rsidR="00871900" w:rsidRPr="00871900" w:rsidRDefault="00871900" w:rsidP="00871900">
      <w:pPr>
        <w:jc w:val="center"/>
      </w:pPr>
    </w:p>
    <w:p w:rsidR="00871900" w:rsidRPr="00871900" w:rsidRDefault="00871900" w:rsidP="00871900">
      <w:pPr>
        <w:sectPr w:rsidR="00871900" w:rsidRPr="00871900" w:rsidSect="00871900">
          <w:type w:val="continuous"/>
          <w:pgSz w:w="12240" w:h="20160" w:code="5"/>
          <w:pgMar w:top="2880" w:right="1440" w:bottom="1890" w:left="1440" w:header="72" w:footer="720" w:gutter="0"/>
          <w:cols w:space="720"/>
          <w:docGrid w:linePitch="360"/>
        </w:sectPr>
      </w:pPr>
    </w:p>
    <w:p w:rsidR="005F4DBC" w:rsidRPr="006908C5" w:rsidRDefault="005F4DBC" w:rsidP="005F4DBC">
      <w:pPr>
        <w:pStyle w:val="HangingAnAct"/>
      </w:pPr>
      <w:r>
        <w:rPr>
          <w:rStyle w:val="BillHead"/>
        </w:rPr>
        <w:t>An Act</w:t>
      </w:r>
      <w:r w:rsidRPr="006B7FA7">
        <w:rPr>
          <w:rStyle w:val="HangingAnActChar"/>
        </w:rPr>
        <w:t xml:space="preserve"> </w:t>
      </w:r>
      <w:r w:rsidRPr="006908C5">
        <w:t xml:space="preserve">establishing procedures for awarding design-build contracts and supplementing </w:t>
      </w:r>
      <w:r w:rsidRPr="006908C5">
        <w:rPr>
          <w:rFonts w:ascii="Albertus Extra Bold" w:hAnsi="Albertus Extra Bold"/>
          <w:b/>
          <w:vertAlign w:val="superscript"/>
        </w:rPr>
        <w:t>3</w:t>
      </w:r>
      <w:r w:rsidRPr="006908C5">
        <w:rPr>
          <w:rFonts w:ascii="Albertus Extra Bold" w:hAnsi="Albertus Extra Bold"/>
          <w:b/>
        </w:rPr>
        <w:t>[</w:t>
      </w:r>
      <w:r w:rsidRPr="006908C5">
        <w:t>Title</w:t>
      </w:r>
      <w:r w:rsidRPr="006908C5">
        <w:rPr>
          <w:rFonts w:ascii="Albertus Extra Bold" w:hAnsi="Albertus Extra Bold"/>
          <w:b/>
        </w:rPr>
        <w:t>]</w:t>
      </w:r>
      <w:r w:rsidRPr="006908C5">
        <w:rPr>
          <w:rFonts w:ascii="Albertus Extra Bold" w:hAnsi="Albertus Extra Bold"/>
          <w:b/>
          <w:vertAlign w:val="superscript"/>
        </w:rPr>
        <w:t>3</w:t>
      </w:r>
      <w:r w:rsidRPr="006908C5">
        <w:t xml:space="preserve"> </w:t>
      </w:r>
      <w:r w:rsidRPr="006908C5">
        <w:rPr>
          <w:rFonts w:ascii="Albertus Extra Bold" w:hAnsi="Albertus Extra Bold"/>
          <w:b/>
          <w:vertAlign w:val="superscript"/>
        </w:rPr>
        <w:t>1</w:t>
      </w:r>
      <w:r w:rsidRPr="006908C5">
        <w:rPr>
          <w:rFonts w:ascii="Albertus Extra Bold" w:hAnsi="Albertus Extra Bold"/>
          <w:b/>
        </w:rPr>
        <w:t>[</w:t>
      </w:r>
      <w:r w:rsidRPr="006908C5">
        <w:t>40A of the New Jersey</w:t>
      </w:r>
      <w:r w:rsidRPr="006908C5">
        <w:rPr>
          <w:rFonts w:ascii="Albertus Extra Bold" w:hAnsi="Albertus Extra Bold"/>
          <w:b/>
        </w:rPr>
        <w:t>]</w:t>
      </w:r>
      <w:r w:rsidRPr="006908C5">
        <w:rPr>
          <w:rFonts w:ascii="Albertus Extra Bold" w:hAnsi="Albertus Extra Bold"/>
          <w:b/>
          <w:vertAlign w:val="superscript"/>
        </w:rPr>
        <w:t>1</w:t>
      </w:r>
      <w:r w:rsidRPr="006908C5">
        <w:t xml:space="preserve"> </w:t>
      </w:r>
      <w:r w:rsidRPr="006908C5">
        <w:rPr>
          <w:rFonts w:ascii="Albertus Extra Bold" w:hAnsi="Albertus Extra Bold"/>
          <w:b/>
          <w:vertAlign w:val="superscript"/>
        </w:rPr>
        <w:t>3</w:t>
      </w:r>
      <w:r w:rsidRPr="006908C5">
        <w:rPr>
          <w:rFonts w:ascii="Albertus Extra Bold" w:hAnsi="Albertus Extra Bold"/>
          <w:b/>
        </w:rPr>
        <w:t>[</w:t>
      </w:r>
      <w:r w:rsidRPr="006908C5">
        <w:rPr>
          <w:u w:val="single"/>
        </w:rPr>
        <w:t>52 of the Revised</w:t>
      </w:r>
      <w:r w:rsidRPr="006908C5">
        <w:t xml:space="preserve"> Statutes</w:t>
      </w:r>
      <w:r w:rsidRPr="006908C5">
        <w:rPr>
          <w:rFonts w:ascii="Albertus Extra Bold" w:hAnsi="Albertus Extra Bold"/>
          <w:b/>
        </w:rPr>
        <w:t>]</w:t>
      </w:r>
      <w:r w:rsidRPr="006908C5">
        <w:t xml:space="preserve"> </w:t>
      </w:r>
      <w:r w:rsidRPr="006908C5">
        <w:rPr>
          <w:u w:val="single"/>
        </w:rPr>
        <w:t>various parts of the statutory law</w:t>
      </w:r>
      <w:r w:rsidRPr="006908C5">
        <w:rPr>
          <w:rFonts w:ascii="Albertus Extra Bold" w:hAnsi="Albertus Extra Bold"/>
          <w:b/>
          <w:vertAlign w:val="superscript"/>
        </w:rPr>
        <w:t>3</w:t>
      </w:r>
      <w:r w:rsidRPr="006908C5">
        <w:t>.</w:t>
      </w:r>
    </w:p>
    <w:p w:rsidR="004E5175" w:rsidRPr="00D71D68" w:rsidRDefault="004E5175" w:rsidP="004E5175"/>
    <w:p w:rsidR="004E5175" w:rsidRPr="00AA7880" w:rsidRDefault="004E5175" w:rsidP="004E517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5175" w:rsidRDefault="004E5175" w:rsidP="004E5175"/>
    <w:p w:rsidR="004E5175" w:rsidRDefault="004E5175" w:rsidP="004E5175">
      <w:r>
        <w:tab/>
      </w:r>
      <w:r w:rsidRPr="00AE3FE2">
        <w:t>1</w:t>
      </w:r>
      <w:r>
        <w:t>.</w:t>
      </w:r>
      <w:r>
        <w:tab/>
      </w:r>
      <w:r w:rsidRPr="00AE3FE2">
        <w:t>This act shall be known and may be cited as the “Design-Build Construction Services Procurement Act.”</w:t>
      </w:r>
    </w:p>
    <w:p w:rsidR="004E5175" w:rsidRDefault="004E5175" w:rsidP="004E5175"/>
    <w:p w:rsidR="00277EFF" w:rsidRPr="006908C5" w:rsidRDefault="00277EFF" w:rsidP="00277EFF">
      <w:r w:rsidRPr="006908C5">
        <w:tab/>
      </w:r>
      <w:r w:rsidRPr="006908C5">
        <w:rPr>
          <w:color w:val="000000"/>
        </w:rPr>
        <w:t>2.</w:t>
      </w:r>
      <w:r w:rsidRPr="006908C5">
        <w:tab/>
      </w:r>
      <w:r w:rsidRPr="006908C5">
        <w:rPr>
          <w:color w:val="000000"/>
        </w:rPr>
        <w:t xml:space="preserve">As used in </w:t>
      </w:r>
      <w:r w:rsidRPr="006908C5">
        <w:rPr>
          <w:rFonts w:ascii="Albertus Extra Bold" w:hAnsi="Albertus Extra Bold"/>
          <w:b/>
          <w:color w:val="000000"/>
          <w:vertAlign w:val="superscript"/>
        </w:rPr>
        <w:t>3</w:t>
      </w:r>
      <w:r w:rsidRPr="006908C5">
        <w:rPr>
          <w:rFonts w:ascii="Albertus Extra Bold" w:hAnsi="Albertus Extra Bold"/>
          <w:b/>
        </w:rPr>
        <w:t>[</w:t>
      </w:r>
      <w:r w:rsidRPr="006908C5">
        <w:rPr>
          <w:color w:val="000000"/>
        </w:rPr>
        <w:t>this act</w:t>
      </w:r>
      <w:r w:rsidRPr="006908C5">
        <w:rPr>
          <w:rFonts w:ascii="Albertus Extra Bold" w:hAnsi="Albertus Extra Bold"/>
          <w:b/>
        </w:rPr>
        <w:t>]</w:t>
      </w:r>
      <w:r>
        <w:rPr>
          <w:color w:val="000000"/>
        </w:rPr>
        <w:t xml:space="preserve"> </w:t>
      </w:r>
      <w:r w:rsidRPr="006908C5">
        <w:rPr>
          <w:color w:val="000000"/>
          <w:u w:val="single"/>
        </w:rPr>
        <w:t xml:space="preserve">sections 2 through 9 </w:t>
      </w:r>
      <w:r w:rsidRPr="00334556">
        <w:rPr>
          <w:color w:val="000000"/>
          <w:u w:val="single"/>
        </w:rPr>
        <w:t>of P.L.    , c.</w:t>
      </w:r>
      <w:r>
        <w:rPr>
          <w:color w:val="000000"/>
          <w:u w:val="single"/>
        </w:rPr>
        <w:t>    </w:t>
      </w:r>
      <w:r w:rsidRPr="00334556">
        <w:rPr>
          <w:color w:val="000000"/>
          <w:u w:val="single"/>
        </w:rPr>
        <w:t>(</w:t>
      </w:r>
      <w:r>
        <w:rPr>
          <w:color w:val="000000"/>
          <w:u w:val="single"/>
        </w:rPr>
        <w:t>        </w:t>
      </w:r>
      <w:r w:rsidRPr="00334556">
        <w:rPr>
          <w:color w:val="000000"/>
          <w:u w:val="single"/>
        </w:rPr>
        <w:t>) (pending before the Legislature as this bill)</w:t>
      </w:r>
      <w:r w:rsidRPr="006908C5">
        <w:rPr>
          <w:rFonts w:ascii="Albertus Extra Bold" w:hAnsi="Albertus Extra Bold"/>
          <w:b/>
          <w:vertAlign w:val="superscript"/>
        </w:rPr>
        <w:t>3</w:t>
      </w:r>
      <w:r w:rsidRPr="006908C5">
        <w:rPr>
          <w:color w:val="000000"/>
        </w:rPr>
        <w:t>:</w:t>
      </w:r>
    </w:p>
    <w:p w:rsidR="00277EFF" w:rsidRPr="006908C5" w:rsidRDefault="00277EFF" w:rsidP="00277EFF">
      <w:r w:rsidRPr="006908C5">
        <w:tab/>
      </w:r>
      <w:r w:rsidRPr="006908C5">
        <w:rPr>
          <w:color w:val="000000"/>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277EFF" w:rsidRPr="000927D8" w:rsidRDefault="00277EFF" w:rsidP="00277EFF">
      <w:pPr>
        <w:rPr>
          <w:color w:val="000000"/>
        </w:rPr>
      </w:pPr>
      <w:r w:rsidRPr="006908C5">
        <w:tab/>
      </w:r>
      <w:r w:rsidRPr="006908C5">
        <w:rPr>
          <w:rFonts w:ascii="Albertus Extra Bold" w:hAnsi="Albertus Extra Bold"/>
          <w:b/>
          <w:bCs/>
          <w:color w:val="000000"/>
          <w:vertAlign w:val="superscript"/>
        </w:rPr>
        <w:t>1</w:t>
      </w:r>
      <w:r w:rsidRPr="006908C5">
        <w:rPr>
          <w:color w:val="000000"/>
          <w:u w:val="single"/>
        </w:rPr>
        <w:t>“Contracting uni</w:t>
      </w:r>
      <w:r>
        <w:rPr>
          <w:color w:val="000000"/>
          <w:u w:val="single"/>
        </w:rPr>
        <w:t>t” means</w:t>
      </w:r>
      <w:r w:rsidRPr="006908C5">
        <w:rPr>
          <w:color w:val="000000"/>
        </w:rPr>
        <w:t xml:space="preserve"> </w:t>
      </w:r>
      <w:r w:rsidRPr="006908C5">
        <w:rPr>
          <w:rFonts w:ascii="Albertus Extra Bold" w:hAnsi="Albertus Extra Bold"/>
          <w:b/>
          <w:color w:val="000000"/>
          <w:vertAlign w:val="superscript"/>
        </w:rPr>
        <w:t>3</w:t>
      </w:r>
      <w:r w:rsidRPr="006908C5">
        <w:rPr>
          <w:rFonts w:ascii="Albertus Extra Bold" w:hAnsi="Albertus Extra Bold"/>
          <w:b/>
        </w:rPr>
        <w:t>[</w:t>
      </w:r>
      <w:r w:rsidRPr="006908C5">
        <w:rPr>
          <w:color w:val="000000"/>
          <w:u w:val="single"/>
        </w:rPr>
        <w:t xml:space="preserve">a local contracting unit </w:t>
      </w:r>
      <w:r w:rsidRPr="004E0616">
        <w:rPr>
          <w:color w:val="000000"/>
          <w:u w:val="single"/>
        </w:rPr>
        <w:t>or a State</w:t>
      </w:r>
      <w:r w:rsidRPr="006908C5">
        <w:rPr>
          <w:color w:val="000000"/>
          <w:u w:val="single"/>
        </w:rPr>
        <w:t xml:space="preserve"> contracting unit</w:t>
      </w:r>
      <w:r w:rsidRPr="006908C5">
        <w:rPr>
          <w:rFonts w:ascii="Albertus Extra Bold" w:hAnsi="Albertus Extra Bold"/>
          <w:b/>
        </w:rPr>
        <w:t>]</w:t>
      </w:r>
      <w:r w:rsidRPr="004E0616">
        <w:rPr>
          <w:rFonts w:ascii="Albertus Extra Bold" w:hAnsi="Albertus Extra Bold"/>
          <w:b/>
          <w:bCs/>
          <w:color w:val="000000"/>
          <w:vertAlign w:val="superscript"/>
        </w:rPr>
        <w:t xml:space="preserve"> </w:t>
      </w:r>
      <w:r w:rsidRPr="006908C5">
        <w:rPr>
          <w:color w:val="000000"/>
          <w:u w:val="single"/>
        </w:rPr>
        <w:t xml:space="preserve">a </w:t>
      </w:r>
      <w:r w:rsidRPr="004E0616">
        <w:rPr>
          <w:color w:val="000000"/>
          <w:u w:val="single"/>
        </w:rPr>
        <w:t>government entity that enters into contracts pursuant to P.L.2007, c.137 (C.52:18A-235 et seq.); or chapters 32, 33, or 34 of Title 52 of the Revised</w:t>
      </w:r>
      <w:r w:rsidRPr="006908C5">
        <w:rPr>
          <w:color w:val="000000"/>
          <w:u w:val="single"/>
        </w:rPr>
        <w:t xml:space="preserve"> Statutes</w:t>
      </w:r>
      <w:r w:rsidRPr="006908C5">
        <w:rPr>
          <w:rFonts w:ascii="Albertus Extra Bold" w:hAnsi="Albertus Extra Bold"/>
          <w:b/>
          <w:vertAlign w:val="superscript"/>
        </w:rPr>
        <w:t>3</w:t>
      </w:r>
      <w:r w:rsidRPr="004E0616">
        <w:rPr>
          <w:color w:val="000000"/>
        </w:rPr>
        <w:t xml:space="preserve"> </w:t>
      </w:r>
      <w:r w:rsidRPr="006908C5">
        <w:rPr>
          <w:color w:val="000000"/>
          <w:u w:val="single"/>
        </w:rPr>
        <w:t>.</w:t>
      </w:r>
      <w:r w:rsidRPr="006908C5">
        <w:rPr>
          <w:rFonts w:ascii="Albertus Extra Bold" w:hAnsi="Albertus Extra Bold"/>
          <w:b/>
          <w:bCs/>
          <w:color w:val="000000"/>
          <w:vertAlign w:val="superscript"/>
        </w:rPr>
        <w:t>1</w:t>
      </w:r>
    </w:p>
    <w:p w:rsidR="00277EFF" w:rsidRPr="006908C5" w:rsidRDefault="00277EFF" w:rsidP="00277EFF">
      <w:r w:rsidRPr="006908C5">
        <w:lastRenderedPageBreak/>
        <w:tab/>
      </w:r>
      <w:r w:rsidRPr="006908C5">
        <w:rPr>
          <w:color w:val="000000"/>
        </w:rPr>
        <w:t>“Delivery system” means the procedure used to develop and construct a project</w:t>
      </w:r>
      <w:r w:rsidRPr="006908C5">
        <w:rPr>
          <w:b/>
          <w:bCs/>
          <w:color w:val="000000"/>
        </w:rPr>
        <w:t>.</w:t>
      </w:r>
    </w:p>
    <w:p w:rsidR="00277EFF" w:rsidRPr="006908C5" w:rsidRDefault="00277EFF" w:rsidP="00277EFF">
      <w:r w:rsidRPr="006908C5">
        <w:tab/>
      </w:r>
      <w:r w:rsidRPr="006908C5">
        <w:rPr>
          <w:color w:val="000000"/>
        </w:rPr>
        <w:t xml:space="preserve">“Design-bid-build” means the delivery system used in public projects in which a </w:t>
      </w:r>
      <w:r>
        <w:rPr>
          <w:rFonts w:ascii="Albertus Extra Bold" w:hAnsi="Albertus Extra Bold"/>
          <w:b/>
          <w:color w:val="000000"/>
          <w:vertAlign w:val="superscript"/>
        </w:rPr>
        <w:t>4</w:t>
      </w:r>
      <w:r w:rsidRPr="0005442F">
        <w:rPr>
          <w:rFonts w:ascii="Albertus Extra Bold" w:hAnsi="Albertus Extra Bold"/>
          <w:b/>
        </w:rPr>
        <w:t>[</w:t>
      </w:r>
      <w:r w:rsidRPr="006908C5">
        <w:rPr>
          <w:color w:val="000000"/>
        </w:rPr>
        <w:t>registered</w:t>
      </w:r>
      <w:r w:rsidRPr="0005442F">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rsidRPr="006908C5">
        <w:rPr>
          <w:color w:val="000000"/>
        </w:rPr>
        <w:t xml:space="preserve"> design professional</w:t>
      </w:r>
      <w:r>
        <w:rPr>
          <w:color w:val="000000"/>
        </w:rPr>
        <w:t xml:space="preserve"> </w:t>
      </w:r>
      <w:r w:rsidRPr="006908C5">
        <w:rPr>
          <w:color w:val="000000"/>
        </w:rPr>
        <w:t>develops the project design in its entirety; the contracting unit then solicits bids and awards the contract to the lowest responsible bidder that demonstrates the ability to complete the project specified in the design.</w:t>
      </w:r>
    </w:p>
    <w:p w:rsidR="00277EFF" w:rsidRPr="006908C5" w:rsidRDefault="00277EFF" w:rsidP="00277EFF">
      <w:r w:rsidRPr="006908C5">
        <w:tab/>
      </w:r>
      <w:r w:rsidRPr="006908C5">
        <w:rPr>
          <w:color w:val="000000"/>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277EFF" w:rsidRPr="006908C5" w:rsidRDefault="00277EFF" w:rsidP="00277EFF">
      <w:r w:rsidRPr="006908C5">
        <w:tab/>
      </w:r>
      <w:r w:rsidRPr="006908C5">
        <w:rPr>
          <w:color w:val="000000"/>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277EFF" w:rsidRPr="006908C5" w:rsidRDefault="00277EFF" w:rsidP="00277EFF">
      <w:r w:rsidRPr="006908C5">
        <w:tab/>
      </w:r>
      <w:r w:rsidRPr="006908C5">
        <w:rPr>
          <w:color w:val="000000"/>
        </w:rPr>
        <w:t xml:space="preserve">“Design professional” means the entity, whether natural person, partnership, joint stock company, corporation, trust, professional corporation, business association, or other legal business entity or successor that provides </w:t>
      </w:r>
      <w:r w:rsidRPr="006908C5">
        <w:rPr>
          <w:rFonts w:ascii="Albertus Extra Bold" w:hAnsi="Albertus Extra Bold"/>
          <w:b/>
          <w:color w:val="000000"/>
          <w:vertAlign w:val="superscript"/>
        </w:rPr>
        <w:t>3</w:t>
      </w:r>
      <w:r w:rsidRPr="006908C5">
        <w:rPr>
          <w:rFonts w:ascii="Albertus Extra Bold" w:hAnsi="Albertus Extra Bold"/>
          <w:b/>
        </w:rPr>
        <w:t>[</w:t>
      </w:r>
      <w:r w:rsidRPr="006908C5">
        <w:rPr>
          <w:color w:val="000000"/>
        </w:rPr>
        <w:t>registered</w:t>
      </w:r>
      <w:r w:rsidRPr="006908C5">
        <w:rPr>
          <w:rFonts w:ascii="Albertus Extra Bold" w:hAnsi="Albertus Extra Bold"/>
          <w:b/>
        </w:rPr>
        <w:t>]</w:t>
      </w:r>
      <w:r w:rsidRPr="006908C5">
        <w:rPr>
          <w:color w:val="000000"/>
        </w:rPr>
        <w:t xml:space="preserve"> </w:t>
      </w:r>
      <w:r w:rsidRPr="006908C5">
        <w:rPr>
          <w:color w:val="000000"/>
          <w:u w:val="single"/>
        </w:rPr>
        <w:t>licensed and prequalified</w:t>
      </w:r>
      <w:r w:rsidRPr="006908C5">
        <w:rPr>
          <w:rFonts w:ascii="Albertus Extra Bold" w:hAnsi="Albertus Extra Bold"/>
          <w:b/>
          <w:color w:val="000000"/>
          <w:vertAlign w:val="superscript"/>
        </w:rPr>
        <w:t>3</w:t>
      </w:r>
      <w:r w:rsidRPr="006908C5">
        <w:rPr>
          <w:color w:val="000000"/>
        </w:rPr>
        <w:t xml:space="preserve"> architectural, engineering, or surveying services in accordance with R.S.45:3-1 et seq., and P.L.1938, c.342 (C.45:8-27 et seq.), and that shall be responsible for planning, designing and observing the construction of the project or projects.</w:t>
      </w:r>
    </w:p>
    <w:p w:rsidR="00277EFF" w:rsidRPr="006908C5" w:rsidRDefault="00277EFF" w:rsidP="00277EFF">
      <w:r w:rsidRPr="006908C5">
        <w:tab/>
      </w:r>
      <w:r w:rsidRPr="006908C5">
        <w:rPr>
          <w:color w:val="000000"/>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277EFF" w:rsidRPr="006908C5" w:rsidRDefault="00277EFF" w:rsidP="00277EFF">
      <w:r w:rsidRPr="006908C5">
        <w:tab/>
      </w:r>
      <w:r w:rsidRPr="006908C5">
        <w:rPr>
          <w:rFonts w:ascii="Albertus Extra Bold" w:hAnsi="Albertus Extra Bold"/>
          <w:b/>
          <w:color w:val="000000"/>
          <w:vertAlign w:val="superscript"/>
        </w:rPr>
        <w:t>3</w:t>
      </w:r>
      <w:r w:rsidRPr="006908C5">
        <w:rPr>
          <w:rFonts w:ascii="Albertus Extra Bold" w:hAnsi="Albertus Extra Bold"/>
          <w:b/>
        </w:rPr>
        <w:t>[</w:t>
      </w:r>
      <w:r w:rsidRPr="006908C5">
        <w:rPr>
          <w:rFonts w:ascii="Albertus Extra Bold" w:hAnsi="Albertus Extra Bold"/>
          <w:b/>
          <w:bCs/>
          <w:color w:val="000000"/>
          <w:vertAlign w:val="superscript"/>
        </w:rPr>
        <w:t>1</w:t>
      </w:r>
      <w:r w:rsidRPr="006908C5">
        <w:rPr>
          <w:color w:val="000000"/>
          <w:u w:val="single"/>
        </w:rPr>
        <w:t>“Local contracting unit” means a government entity that enters into contracts pursuant to the “Public School Contracts Law,” N.J.S.18A:18A-1 et seq.; the “County College Contracts Law,” P.L.1982, c.189 (C.18A:64A-25.1 et seq.); or the “Local Public Contracts Law,” P.L.1971, c.198 (C.40A:11-1 et seq.).</w:t>
      </w:r>
      <w:r w:rsidRPr="006908C5">
        <w:rPr>
          <w:rFonts w:ascii="Albertus Extra Bold" w:hAnsi="Albertus Extra Bold"/>
          <w:b/>
          <w:bCs/>
          <w:color w:val="000000"/>
          <w:vertAlign w:val="superscript"/>
        </w:rPr>
        <w:t>1</w:t>
      </w:r>
      <w:r w:rsidRPr="006908C5">
        <w:rPr>
          <w:rFonts w:ascii="Albertus Extra Bold" w:hAnsi="Albertus Extra Bold"/>
          <w:b/>
        </w:rPr>
        <w:t>]</w:t>
      </w:r>
      <w:r w:rsidRPr="006908C5">
        <w:rPr>
          <w:rFonts w:ascii="Albertus Extra Bold" w:hAnsi="Albertus Extra Bold"/>
          <w:b/>
          <w:vertAlign w:val="superscript"/>
        </w:rPr>
        <w:t>3</w:t>
      </w:r>
    </w:p>
    <w:p w:rsidR="00277EFF" w:rsidRPr="006908C5" w:rsidRDefault="00277EFF" w:rsidP="00277EFF">
      <w:r w:rsidRPr="006908C5">
        <w:tab/>
      </w:r>
      <w:r w:rsidRPr="006908C5">
        <w:rPr>
          <w:color w:val="000000"/>
        </w:rPr>
        <w:t>“Proposal” means an offer to enter into a design-build contract.</w:t>
      </w:r>
    </w:p>
    <w:p w:rsidR="00277EFF" w:rsidRPr="00334556" w:rsidRDefault="00277EFF" w:rsidP="00277EFF">
      <w:pPr>
        <w:rPr>
          <w:color w:val="000000"/>
          <w:u w:val="single"/>
        </w:rPr>
      </w:pPr>
      <w:r w:rsidRPr="006908C5">
        <w:tab/>
      </w:r>
      <w:r w:rsidRPr="006908C5">
        <w:rPr>
          <w:rFonts w:ascii="Albertus Extra Bold" w:hAnsi="Albertus Extra Bold"/>
          <w:b/>
          <w:color w:val="000000"/>
          <w:vertAlign w:val="superscript"/>
        </w:rPr>
        <w:t>3</w:t>
      </w:r>
      <w:r w:rsidRPr="006908C5">
        <w:rPr>
          <w:rFonts w:ascii="Albertus Extra Bold" w:hAnsi="Albertus Extra Bold"/>
          <w:b/>
        </w:rPr>
        <w:t>[</w:t>
      </w:r>
      <w:r w:rsidRPr="006908C5">
        <w:rPr>
          <w:rFonts w:ascii="Albertus Extra Bold" w:hAnsi="Albertus Extra Bold"/>
          <w:b/>
          <w:bCs/>
          <w:color w:val="000000"/>
          <w:vertAlign w:val="superscript"/>
        </w:rPr>
        <w:t>1</w:t>
      </w:r>
      <w:r w:rsidRPr="006908C5">
        <w:rPr>
          <w:color w:val="000000"/>
          <w:u w:val="single"/>
        </w:rPr>
        <w:t>“</w:t>
      </w:r>
      <w:r w:rsidRPr="004E0616">
        <w:rPr>
          <w:color w:val="000000"/>
          <w:u w:val="single"/>
        </w:rPr>
        <w:t>State contracting unit” means a government entity that enters into contracts pursuant to the “State College Contracts Law,” P.L.1986, c.43 (C.18A:64-52 et seq.); P.L.2007, c.137 (C.52:18A-235 et seq.); and chapters 32, 33, and 34 of Title 52 of the Revised Statutes</w:t>
      </w:r>
      <w:r w:rsidRPr="006908C5">
        <w:rPr>
          <w:color w:val="000000"/>
          <w:u w:val="single"/>
        </w:rPr>
        <w:t>.</w:t>
      </w:r>
      <w:r w:rsidRPr="006908C5">
        <w:rPr>
          <w:rFonts w:ascii="Albertus Extra Bold" w:hAnsi="Albertus Extra Bold"/>
          <w:b/>
          <w:bCs/>
          <w:color w:val="000000"/>
          <w:vertAlign w:val="superscript"/>
        </w:rPr>
        <w:t>1</w:t>
      </w:r>
      <w:r w:rsidRPr="006908C5">
        <w:rPr>
          <w:rFonts w:ascii="Albertus Extra Bold" w:hAnsi="Albertus Extra Bold"/>
          <w:b/>
        </w:rPr>
        <w:t>]</w:t>
      </w:r>
      <w:r w:rsidRPr="006908C5">
        <w:rPr>
          <w:rFonts w:ascii="Albertus Extra Bold" w:hAnsi="Albertus Extra Bold"/>
          <w:b/>
          <w:vertAlign w:val="superscript"/>
        </w:rPr>
        <w:t>3</w:t>
      </w:r>
    </w:p>
    <w:p w:rsidR="00277EFF" w:rsidRDefault="00277EFF" w:rsidP="00277EFF">
      <w:r w:rsidRPr="006908C5">
        <w:tab/>
      </w:r>
      <w:r w:rsidRPr="006908C5">
        <w:rPr>
          <w:rFonts w:ascii="Albertus Extra Bold" w:hAnsi="Albertus Extra Bold"/>
          <w:bCs/>
          <w:color w:val="000000"/>
          <w:vertAlign w:val="superscript"/>
        </w:rPr>
        <w:t>2</w:t>
      </w:r>
      <w:r w:rsidRPr="006908C5">
        <w:rPr>
          <w:color w:val="000000"/>
          <w:u w:val="single"/>
        </w:rPr>
        <w:t>Stipend” means the fee paid to a design-builder by the contracting unit to encourage competition.</w:t>
      </w:r>
      <w:r w:rsidRPr="006908C5">
        <w:rPr>
          <w:rFonts w:ascii="Albertus Extra Bold" w:hAnsi="Albertus Extra Bold"/>
          <w:b/>
          <w:bCs/>
          <w:color w:val="000000"/>
          <w:vertAlign w:val="superscript"/>
        </w:rPr>
        <w:t>2</w:t>
      </w:r>
    </w:p>
    <w:p w:rsidR="004E5175" w:rsidRDefault="004E5175" w:rsidP="004E5175"/>
    <w:p w:rsidR="00471C42" w:rsidRPr="001F05E2" w:rsidRDefault="00471C42" w:rsidP="00471C42">
      <w:r w:rsidRPr="006908C5">
        <w:tab/>
      </w:r>
      <w:r w:rsidRPr="001F05E2">
        <w:t>3.</w:t>
      </w:r>
      <w:r>
        <w:tab/>
      </w:r>
      <w:r w:rsidRPr="001F05E2">
        <w:t xml:space="preserve">a.  If a contracting unit </w:t>
      </w:r>
      <w:r>
        <w:rPr>
          <w:rFonts w:ascii="Albertus Extra Bold" w:hAnsi="Albertus Extra Bold"/>
          <w:b/>
          <w:vertAlign w:val="superscript"/>
        </w:rPr>
        <w:t>4</w:t>
      </w:r>
      <w:r w:rsidRPr="0005442F">
        <w:rPr>
          <w:rFonts w:ascii="Albertus Extra Bold" w:hAnsi="Albertus Extra Bold"/>
          <w:b/>
        </w:rPr>
        <w:t>[</w:t>
      </w:r>
      <w:r w:rsidRPr="001F05E2">
        <w:t>can demonstrate why</w:t>
      </w:r>
      <w:r w:rsidRPr="0005442F">
        <w:rPr>
          <w:rFonts w:ascii="Albertus Extra Bold" w:hAnsi="Albertus Extra Bold"/>
          <w:b/>
        </w:rPr>
        <w:t>]</w:t>
      </w:r>
      <w:r>
        <w:t xml:space="preserve"> </w:t>
      </w:r>
      <w:r>
        <w:rPr>
          <w:u w:val="single"/>
        </w:rPr>
        <w:t>determines</w:t>
      </w:r>
      <w:r w:rsidRPr="0005442F">
        <w:rPr>
          <w:u w:val="single"/>
        </w:rPr>
        <w:t xml:space="preserve"> in its discretion that</w:t>
      </w:r>
      <w:r>
        <w:rPr>
          <w:rFonts w:ascii="Albertus Extra Bold" w:hAnsi="Albertus Extra Bold"/>
          <w:b/>
          <w:vertAlign w:val="superscript"/>
        </w:rPr>
        <w:t>4</w:t>
      </w:r>
      <w:r w:rsidRPr="001F05E2">
        <w:t xml:space="preserve">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w:t>
      </w:r>
      <w:r w:rsidRPr="006908C5">
        <w:rPr>
          <w:rFonts w:ascii="Albertus Extra Bold" w:hAnsi="Albertus Extra Bold"/>
          <w:b/>
          <w:color w:val="000000"/>
          <w:vertAlign w:val="superscript"/>
        </w:rPr>
        <w:t>3</w:t>
      </w:r>
      <w:r>
        <w:rPr>
          <w:color w:val="000000"/>
          <w:u w:val="single"/>
        </w:rPr>
        <w:t>section 2 of</w:t>
      </w:r>
      <w:r w:rsidRPr="006908C5">
        <w:rPr>
          <w:rFonts w:ascii="Albertus Extra Bold" w:hAnsi="Albertus Extra Bold"/>
          <w:b/>
          <w:vertAlign w:val="superscript"/>
        </w:rPr>
        <w:t>3</w:t>
      </w:r>
      <w:r w:rsidRPr="008273A9">
        <w:rPr>
          <w:color w:val="000000"/>
        </w:rPr>
        <w:t xml:space="preserve"> </w:t>
      </w:r>
      <w:r w:rsidRPr="001F05E2">
        <w:t>P.L.    , c.   (C.        ) (pending before the Legislature as this bill), provided the following conditions are met:</w:t>
      </w:r>
    </w:p>
    <w:p w:rsidR="00471C42" w:rsidRPr="001F05E2" w:rsidRDefault="00471C42" w:rsidP="00471C42">
      <w:r>
        <w:tab/>
      </w:r>
      <w:r w:rsidRPr="001F05E2">
        <w:t>(1)</w:t>
      </w:r>
      <w:r>
        <w:tab/>
      </w:r>
      <w:r w:rsidRPr="001F05E2">
        <w:t xml:space="preserve">The contracting unit shall, prior to issuing solicitations, publish procedures consistent with regulations promulgated by the </w:t>
      </w:r>
      <w:r>
        <w:rPr>
          <w:rFonts w:ascii="Albertus Extra Bold" w:hAnsi="Albertus Extra Bold"/>
          <w:b/>
          <w:vertAlign w:val="superscript"/>
        </w:rPr>
        <w:t>4</w:t>
      </w:r>
      <w:r w:rsidRPr="004F4C83">
        <w:rPr>
          <w:rFonts w:ascii="Albertus Extra Bold" w:hAnsi="Albertus Extra Bold"/>
          <w:b/>
        </w:rPr>
        <w:t>[</w:t>
      </w:r>
      <w:r w:rsidRPr="001F05E2">
        <w:t>Division of Property Management and Construction in the Department of the Treasury or the Department of Transportation</w:t>
      </w:r>
      <w:r w:rsidRPr="004F4C83">
        <w:rPr>
          <w:rFonts w:ascii="Albertus Extra Bold" w:hAnsi="Albertus Extra Bold"/>
          <w:b/>
        </w:rPr>
        <w:t>]</w:t>
      </w:r>
      <w:r>
        <w:t xml:space="preserve"> </w:t>
      </w:r>
      <w:r>
        <w:rPr>
          <w:u w:val="single"/>
        </w:rPr>
        <w:t>contracting unit</w:t>
      </w:r>
      <w:r>
        <w:rPr>
          <w:rFonts w:ascii="Albertus Extra Bold" w:hAnsi="Albertus Extra Bold"/>
          <w:b/>
          <w:vertAlign w:val="superscript"/>
        </w:rPr>
        <w:t>4</w:t>
      </w:r>
      <w:r w:rsidRPr="001F05E2">
        <w:t xml:space="preserve">, where applicable for the solicitation and award of design-build contracts, and shall adhere to </w:t>
      </w:r>
      <w:r w:rsidRPr="006908C5">
        <w:rPr>
          <w:rFonts w:ascii="Albertus Extra Bold" w:hAnsi="Albertus Extra Bold"/>
          <w:b/>
          <w:color w:val="000000"/>
          <w:vertAlign w:val="superscript"/>
        </w:rPr>
        <w:t>3</w:t>
      </w:r>
      <w:r>
        <w:rPr>
          <w:color w:val="000000"/>
          <w:u w:val="single"/>
        </w:rPr>
        <w:t>sections 2 through 9 of</w:t>
      </w:r>
      <w:r w:rsidRPr="006908C5">
        <w:rPr>
          <w:rFonts w:ascii="Albertus Extra Bold" w:hAnsi="Albertus Extra Bold"/>
          <w:b/>
          <w:vertAlign w:val="superscript"/>
        </w:rPr>
        <w:t>3</w:t>
      </w:r>
      <w:r w:rsidRPr="008273A9">
        <w:rPr>
          <w:color w:val="000000"/>
        </w:rPr>
        <w:t xml:space="preserve"> </w:t>
      </w:r>
      <w:r w:rsidRPr="001F05E2">
        <w:t>P.L.    , c.   (C.        ) (pending before the Legislature as this bill) and those procedures; and</w:t>
      </w:r>
    </w:p>
    <w:p w:rsidR="00471C42" w:rsidRPr="001F05E2" w:rsidRDefault="00471C42" w:rsidP="00471C42">
      <w:r>
        <w:tab/>
      </w:r>
      <w:r w:rsidRPr="001F05E2">
        <w:t>(2)</w:t>
      </w:r>
      <w:r>
        <w:tab/>
      </w:r>
      <w:r w:rsidRPr="001F05E2">
        <w:t xml:space="preserve">The contracting unit shall, for each public project or projects under </w:t>
      </w:r>
      <w:r w:rsidRPr="006908C5">
        <w:rPr>
          <w:rFonts w:ascii="Albertus Extra Bold" w:hAnsi="Albertus Extra Bold"/>
          <w:b/>
          <w:color w:val="000000"/>
          <w:vertAlign w:val="superscript"/>
        </w:rPr>
        <w:t>3</w:t>
      </w:r>
      <w:r w:rsidRPr="006908C5">
        <w:rPr>
          <w:rFonts w:ascii="Albertus Extra Bold" w:hAnsi="Albertus Extra Bold"/>
          <w:b/>
          <w:bCs/>
          <w:color w:val="000000"/>
        </w:rPr>
        <w:t>[</w:t>
      </w:r>
      <w:r w:rsidRPr="001F05E2">
        <w:t>this act</w:t>
      </w:r>
      <w:r w:rsidRPr="006908C5">
        <w:rPr>
          <w:rFonts w:ascii="Albertus Extra Bold" w:hAnsi="Albertus Extra Bold"/>
          <w:b/>
          <w:bCs/>
          <w:color w:val="000000"/>
        </w:rPr>
        <w:t>]</w:t>
      </w:r>
      <w:r>
        <w:t xml:space="preserve"> </w:t>
      </w:r>
      <w:r>
        <w:rPr>
          <w:color w:val="000000"/>
          <w:u w:val="single"/>
        </w:rPr>
        <w:t xml:space="preserve">sections </w:t>
      </w:r>
      <w:r w:rsidRPr="000777FE">
        <w:rPr>
          <w:color w:val="000000"/>
          <w:u w:val="single"/>
        </w:rPr>
        <w:t xml:space="preserve">2 through 9 of </w:t>
      </w:r>
      <w:r w:rsidRPr="000777FE">
        <w:rPr>
          <w:u w:val="single"/>
        </w:rPr>
        <w:t xml:space="preserve">P.L.    , c.   </w:t>
      </w:r>
      <w:r>
        <w:rPr>
          <w:u w:val="single"/>
        </w:rPr>
        <w:t xml:space="preserve"> </w:t>
      </w:r>
      <w:r w:rsidRPr="000777FE">
        <w:rPr>
          <w:u w:val="single"/>
        </w:rPr>
        <w:t>(C.        ) (pending before the Legislature as this bill)</w:t>
      </w:r>
      <w:r w:rsidRPr="006908C5">
        <w:rPr>
          <w:rFonts w:ascii="Albertus Extra Bold" w:hAnsi="Albertus Extra Bold"/>
          <w:b/>
          <w:vertAlign w:val="superscript"/>
        </w:rPr>
        <w:t>3</w:t>
      </w:r>
      <w:r>
        <w:t xml:space="preserve">  </w:t>
      </w:r>
      <w:r w:rsidRPr="001F05E2">
        <w:t>, make a determination based on the timeliness of the project or projects that it is in the best interest of the public to enter into a design-build contract to complete the public project or projects.</w:t>
      </w:r>
    </w:p>
    <w:p w:rsidR="00471C42" w:rsidRDefault="00471C42" w:rsidP="00471C42">
      <w:r>
        <w:tab/>
      </w:r>
      <w:r w:rsidRPr="001F05E2">
        <w:t>b.</w:t>
      </w:r>
      <w:r>
        <w:tab/>
      </w:r>
      <w:r w:rsidRPr="001F05E2">
        <w:t>All workers employed in a design-build construction project shall be paid the prevailing wage determined by the Commissioner of Labor pursuant to the provisions of the "New Jersey Prevailing Wage Act," P.L.1963, c.150 (C.34:11-56.25 et seq.).</w:t>
      </w:r>
    </w:p>
    <w:p w:rsidR="00471C42" w:rsidRDefault="00471C42" w:rsidP="00471C42">
      <w:r>
        <w:tab/>
      </w:r>
      <w:r w:rsidR="000B4102">
        <w:t>c.</w:t>
      </w:r>
      <w:r w:rsidR="000B4102">
        <w:tab/>
      </w:r>
      <w:r>
        <w:rPr>
          <w:rFonts w:ascii="Albertus Extra Bold" w:hAnsi="Albertus Extra Bold"/>
          <w:b/>
          <w:vertAlign w:val="superscript"/>
        </w:rPr>
        <w:t>4</w:t>
      </w:r>
      <w:r w:rsidRPr="009F6EE0">
        <w:rPr>
          <w:rFonts w:ascii="Albertus Extra Bold" w:hAnsi="Albertus Extra Bold"/>
          <w:b/>
        </w:rPr>
        <w:t>[</w:t>
      </w:r>
      <w:r w:rsidRPr="001F05E2">
        <w:t>All</w:t>
      </w:r>
      <w:r w:rsidRPr="009F6EE0">
        <w:rPr>
          <w:rFonts w:ascii="Albertus Extra Bold" w:hAnsi="Albertus Extra Bold"/>
          <w:b/>
        </w:rPr>
        <w:t>]</w:t>
      </w:r>
      <w:r>
        <w:t xml:space="preserve"> </w:t>
      </w:r>
      <w:r>
        <w:rPr>
          <w:u w:val="single"/>
        </w:rPr>
        <w:t>Except where the contracting unit is the Department of Transportation, all</w:t>
      </w:r>
      <w:r>
        <w:rPr>
          <w:rFonts w:ascii="Albertus Extra Bold" w:hAnsi="Albertus Extra Bold"/>
          <w:b/>
          <w:vertAlign w:val="superscript"/>
        </w:rPr>
        <w:t>4</w:t>
      </w:r>
      <w:r w:rsidRPr="001F05E2">
        <w:t xml:space="preserve">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p>
    <w:p w:rsidR="00471C42" w:rsidRDefault="00471C42" w:rsidP="00471C42">
      <w:r>
        <w:tab/>
      </w:r>
      <w:r>
        <w:rPr>
          <w:rFonts w:ascii="Albertus Extra Bold" w:hAnsi="Albertus Extra Bold"/>
          <w:b/>
          <w:bCs/>
          <w:vertAlign w:val="superscript"/>
        </w:rPr>
        <w:t>4</w:t>
      </w:r>
      <w:r w:rsidRPr="0024636A">
        <w:rPr>
          <w:u w:val="single"/>
        </w:rPr>
        <w:t>d.</w:t>
      </w:r>
      <w:r w:rsidRPr="0024636A">
        <w:rPr>
          <w:u w:val="single"/>
        </w:rPr>
        <w:tab/>
      </w:r>
      <w:r>
        <w:rPr>
          <w:u w:val="single"/>
        </w:rPr>
        <w:t xml:space="preserve">Notwithstanding the provisions of </w:t>
      </w:r>
      <w:r>
        <w:rPr>
          <w:color w:val="000000"/>
          <w:u w:val="single"/>
        </w:rPr>
        <w:t xml:space="preserve">sections </w:t>
      </w:r>
      <w:r w:rsidRPr="000777FE">
        <w:rPr>
          <w:color w:val="000000"/>
          <w:u w:val="single"/>
        </w:rPr>
        <w:t xml:space="preserve">2 through 9 of </w:t>
      </w:r>
      <w:r w:rsidRPr="000777FE">
        <w:rPr>
          <w:u w:val="single"/>
        </w:rPr>
        <w:t xml:space="preserve">P.L.    , c.   </w:t>
      </w:r>
      <w:r>
        <w:rPr>
          <w:u w:val="single"/>
        </w:rPr>
        <w:t xml:space="preserve"> </w:t>
      </w:r>
      <w:r w:rsidRPr="000777FE">
        <w:rPr>
          <w:u w:val="single"/>
        </w:rPr>
        <w:t>(C.        ) (pending before the Legislature as this bill)</w:t>
      </w:r>
      <w:r>
        <w:rPr>
          <w:u w:val="single"/>
        </w:rPr>
        <w:t xml:space="preserve"> to the contrary, an independent State transportation authority which</w:t>
      </w:r>
      <w:r w:rsidRPr="0024636A">
        <w:rPr>
          <w:u w:val="single"/>
        </w:rPr>
        <w:t xml:space="preserve"> </w:t>
      </w:r>
      <w:r>
        <w:rPr>
          <w:u w:val="single"/>
        </w:rPr>
        <w:t>already has</w:t>
      </w:r>
      <w:r w:rsidRPr="0024636A">
        <w:rPr>
          <w:u w:val="single"/>
        </w:rPr>
        <w:t xml:space="preserve"> an established prequalification, project rating, or proposal process for de</w:t>
      </w:r>
      <w:r>
        <w:rPr>
          <w:u w:val="single"/>
        </w:rPr>
        <w:t>sign-build contracts as of</w:t>
      </w:r>
      <w:r w:rsidRPr="0024636A">
        <w:rPr>
          <w:u w:val="single"/>
        </w:rPr>
        <w:t xml:space="preserve"> the effective date of P.L.    , c.   </w:t>
      </w:r>
      <w:r>
        <w:rPr>
          <w:u w:val="single"/>
        </w:rPr>
        <w:t xml:space="preserve"> (C.        ) </w:t>
      </w:r>
      <w:r w:rsidRPr="0024636A">
        <w:rPr>
          <w:u w:val="single"/>
        </w:rPr>
        <w:t>(pending before the Legislature as this bill) may continue to award design-build contracts pursuant to that process.</w:t>
      </w:r>
      <w:r>
        <w:rPr>
          <w:rFonts w:ascii="Albertus Extra Bold" w:hAnsi="Albertus Extra Bold"/>
          <w:b/>
          <w:vertAlign w:val="superscript"/>
        </w:rPr>
        <w:t>4</w:t>
      </w:r>
    </w:p>
    <w:p w:rsidR="004E5175" w:rsidRDefault="004E5175" w:rsidP="004E5175"/>
    <w:p w:rsidR="0002659B" w:rsidRPr="006908C5" w:rsidRDefault="0002659B" w:rsidP="000B4102">
      <w:r w:rsidRPr="006908C5">
        <w:tab/>
        <w:t>4.</w:t>
      </w:r>
      <w:r>
        <w:tab/>
      </w:r>
      <w:r w:rsidRPr="006908C5">
        <w:t>a.  The contracting unit shall adopt the following procedures for awarding design-build contracts:</w:t>
      </w:r>
    </w:p>
    <w:p w:rsidR="0002659B" w:rsidRPr="006908C5" w:rsidRDefault="0002659B" w:rsidP="0002659B">
      <w:r w:rsidRPr="006908C5">
        <w:tab/>
      </w:r>
      <w:r w:rsidRPr="006908C5">
        <w:rPr>
          <w:color w:val="000000"/>
        </w:rPr>
        <w:t>(1)</w:t>
      </w:r>
      <w:r>
        <w:rPr>
          <w:color w:val="000000"/>
        </w:rPr>
        <w:tab/>
      </w:r>
      <w:r w:rsidRPr="006908C5">
        <w:rPr>
          <w:color w:val="000000"/>
        </w:rPr>
        <w:t xml:space="preserve">The contracting unit shall </w:t>
      </w:r>
      <w:r w:rsidRPr="006908C5">
        <w:rPr>
          <w:rFonts w:ascii="Albertus Extra Bold" w:hAnsi="Albertus Extra Bold"/>
          <w:b/>
          <w:color w:val="000000"/>
          <w:vertAlign w:val="superscript"/>
        </w:rPr>
        <w:t>3</w:t>
      </w:r>
      <w:r w:rsidRPr="006908C5">
        <w:rPr>
          <w:color w:val="000000"/>
          <w:u w:val="single"/>
        </w:rPr>
        <w:t>either</w:t>
      </w:r>
      <w:r w:rsidRPr="006908C5">
        <w:rPr>
          <w:rFonts w:ascii="Albertus Extra Bold" w:hAnsi="Albertus Extra Bold"/>
          <w:b/>
          <w:color w:val="000000"/>
          <w:vertAlign w:val="superscript"/>
        </w:rPr>
        <w:t>3</w:t>
      </w:r>
      <w:r w:rsidRPr="006908C5">
        <w:rPr>
          <w:color w:val="000000"/>
        </w:rPr>
        <w:t xml:space="preserve"> appoint a </w:t>
      </w:r>
      <w:r>
        <w:rPr>
          <w:rFonts w:ascii="Albertus Extra Bold" w:hAnsi="Albertus Extra Bold"/>
          <w:b/>
          <w:color w:val="000000"/>
          <w:vertAlign w:val="superscript"/>
        </w:rPr>
        <w:t>4</w:t>
      </w:r>
      <w:r w:rsidRPr="00033F42">
        <w:rPr>
          <w:rFonts w:ascii="Albertus Extra Bold" w:hAnsi="Albertus Extra Bold"/>
          <w:b/>
        </w:rPr>
        <w:t>[</w:t>
      </w:r>
      <w:r w:rsidRPr="006908C5">
        <w:rPr>
          <w:color w:val="000000"/>
        </w:rPr>
        <w:t>registered</w:t>
      </w:r>
      <w:r w:rsidRPr="00033F42">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rsidRPr="006908C5">
        <w:rPr>
          <w:color w:val="000000"/>
        </w:rPr>
        <w:t xml:space="preserve"> design professional </w:t>
      </w:r>
      <w:r w:rsidRPr="006908C5">
        <w:rPr>
          <w:rFonts w:ascii="Albertus Extra Bold" w:hAnsi="Albertus Extra Bold"/>
          <w:b/>
          <w:color w:val="000000"/>
          <w:vertAlign w:val="superscript"/>
        </w:rPr>
        <w:t>3</w:t>
      </w:r>
      <w:r w:rsidRPr="006908C5">
        <w:rPr>
          <w:color w:val="000000"/>
          <w:u w:val="single"/>
        </w:rPr>
        <w:t>, or designate an employee of the contracting unit licensed to provide architectural, engineering, or surveying services,</w:t>
      </w:r>
      <w:r w:rsidRPr="006908C5">
        <w:rPr>
          <w:rFonts w:ascii="Albertus Extra Bold" w:hAnsi="Albertus Extra Bold"/>
          <w:b/>
          <w:color w:val="000000"/>
          <w:vertAlign w:val="superscript"/>
        </w:rPr>
        <w:t>3</w:t>
      </w:r>
      <w:r w:rsidRPr="006908C5">
        <w:rPr>
          <w:color w:val="000000"/>
        </w:rPr>
        <w:t xml:space="preserve"> to provide technical advice, construction review services, and professional expertise on behalf of the contracting unit;</w:t>
      </w:r>
    </w:p>
    <w:p w:rsidR="0002659B" w:rsidRPr="006908C5" w:rsidRDefault="0002659B" w:rsidP="0002659B">
      <w:r w:rsidRPr="006908C5">
        <w:tab/>
      </w:r>
      <w:r w:rsidR="000B4102">
        <w:rPr>
          <w:color w:val="000000"/>
        </w:rPr>
        <w:t>(2)</w:t>
      </w:r>
      <w:r w:rsidR="000B4102">
        <w:rPr>
          <w:color w:val="000000"/>
        </w:rPr>
        <w:tab/>
      </w:r>
      <w:r w:rsidRPr="006908C5">
        <w:rPr>
          <w:color w:val="000000"/>
        </w:rPr>
        <w:t xml:space="preserve">The contracting unit shall develop, with the assistance of 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rPr>
          <w:color w:val="000000"/>
        </w:rPr>
        <w:t xml:space="preserve">, performance criteria and a scope of work statement that defines the project and provides prospective design-builders with sufficient information regarding the contracting unit’s requirements. The statement shall include: evaluation factor criteria and preliminary design </w:t>
      </w:r>
      <w:r w:rsidRPr="009551B4">
        <w:rPr>
          <w:color w:val="000000"/>
        </w:rPr>
        <w:t>documents</w:t>
      </w:r>
      <w:r w:rsidRPr="006908C5">
        <w:rPr>
          <w:color w:val="000000"/>
        </w:rPr>
        <w:t>,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02659B" w:rsidRPr="006908C5" w:rsidRDefault="0002659B" w:rsidP="0002659B">
      <w:r w:rsidRPr="006908C5">
        <w:tab/>
      </w:r>
      <w:r w:rsidRPr="006908C5">
        <w:rPr>
          <w:color w:val="000000"/>
        </w:rPr>
        <w:t>(3)</w:t>
      </w:r>
      <w:r>
        <w:rPr>
          <w:color w:val="000000"/>
        </w:rPr>
        <w:tab/>
      </w:r>
      <w:r w:rsidRPr="006908C5">
        <w:rPr>
          <w:color w:val="000000"/>
        </w:rPr>
        <w:t xml:space="preserve">Once the contracting unit has developed a scope of work statement which adequately defines the contracting unit’s requirements for the project or projects, the contracting unit shall solicit proposals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3</w:t>
      </w:r>
      <w:r w:rsidRPr="006908C5">
        <w:rPr>
          <w:color w:val="000000"/>
        </w:rPr>
        <w:t xml:space="preserve"> from design-builders. The contracting unit shall solicit proposals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 xml:space="preserve">3 </w:t>
      </w:r>
      <w:r w:rsidRPr="006908C5">
        <w:rPr>
          <w:color w:val="000000"/>
        </w:rPr>
        <w:t>in accordance with the requirements of the applicable public procurement laws of the State of New Jersey.</w:t>
      </w:r>
    </w:p>
    <w:p w:rsidR="0002659B" w:rsidRPr="009737CB" w:rsidRDefault="0002659B" w:rsidP="0002659B">
      <w:r w:rsidRPr="006908C5">
        <w:tab/>
      </w:r>
      <w:r w:rsidRPr="006908C5">
        <w:rPr>
          <w:color w:val="000000"/>
        </w:rPr>
        <w:t>(4)</w:t>
      </w:r>
      <w:r>
        <w:rPr>
          <w:color w:val="000000"/>
        </w:rPr>
        <w:tab/>
      </w:r>
      <w:r w:rsidRPr="006908C5">
        <w:rPr>
          <w:color w:val="000000"/>
        </w:rPr>
        <w:t>The contracting unit shall establish a technical review committee, which shall consist of a representative of the contracting unit, the contracting unit’s project manager,</w:t>
      </w:r>
      <w:r>
        <w:rPr>
          <w:color w:val="000000"/>
        </w:rPr>
        <w:t xml:space="preserve"> </w:t>
      </w:r>
      <w:r>
        <w:rPr>
          <w:rFonts w:ascii="Albertus Extra Bold" w:hAnsi="Albertus Extra Bold"/>
          <w:b/>
          <w:color w:val="000000"/>
          <w:vertAlign w:val="superscript"/>
        </w:rPr>
        <w:t>4</w:t>
      </w:r>
      <w:r>
        <w:rPr>
          <w:u w:val="single"/>
        </w:rPr>
        <w:t>and</w:t>
      </w:r>
      <w:r w:rsidRPr="009737CB">
        <w:rPr>
          <w:rFonts w:ascii="Albertus Extra Bold" w:hAnsi="Albertus Extra Bold"/>
          <w:b/>
          <w:vertAlign w:val="superscript"/>
        </w:rPr>
        <w:t>4</w:t>
      </w:r>
      <w:r w:rsidRPr="006908C5">
        <w:rPr>
          <w:color w:val="000000"/>
        </w:rPr>
        <w:t xml:space="preserve"> the contracting unit’s authorized design professional</w:t>
      </w:r>
      <w:r>
        <w:rPr>
          <w:color w:val="000000"/>
        </w:rPr>
        <w:t xml:space="preserve"> </w:t>
      </w:r>
      <w:r>
        <w:rPr>
          <w:rFonts w:ascii="Albertus Extra Bold" w:hAnsi="Albertus Extra Bold"/>
          <w:b/>
          <w:color w:val="000000"/>
          <w:vertAlign w:val="superscript"/>
        </w:rPr>
        <w:t>4</w:t>
      </w:r>
      <w:r w:rsidRPr="009737CB">
        <w:rPr>
          <w:rFonts w:ascii="Albertus Extra Bold" w:hAnsi="Albertus Extra Bold"/>
          <w:b/>
        </w:rPr>
        <w:t>[</w:t>
      </w:r>
      <w:r w:rsidRPr="006908C5">
        <w:rPr>
          <w:color w:val="000000"/>
        </w:rPr>
        <w:t>, and the</w:t>
      </w:r>
      <w:r w:rsidRPr="00E3728F">
        <w:rPr>
          <w:rFonts w:ascii="Albertus Extra Bold" w:hAnsi="Albertus Extra Bold"/>
          <w:b/>
        </w:rPr>
        <w:t>]</w:t>
      </w:r>
      <w:r>
        <w:t xml:space="preserve"> </w:t>
      </w:r>
      <w:r>
        <w:rPr>
          <w:u w:val="single"/>
        </w:rPr>
        <w:t>.  The</w:t>
      </w:r>
      <w:r>
        <w:rPr>
          <w:rFonts w:ascii="Albertus Extra Bold" w:hAnsi="Albertus Extra Bold"/>
          <w:b/>
          <w:vertAlign w:val="superscript"/>
        </w:rPr>
        <w:t>4</w:t>
      </w:r>
      <w:r w:rsidRPr="006908C5">
        <w:rPr>
          <w:color w:val="000000"/>
        </w:rPr>
        <w:t xml:space="preserve"> contracting unit’s attorney</w:t>
      </w:r>
      <w:r>
        <w:rPr>
          <w:color w:val="000000"/>
        </w:rPr>
        <w:t xml:space="preserve"> </w:t>
      </w:r>
      <w:r>
        <w:rPr>
          <w:rFonts w:ascii="Albertus Extra Bold" w:hAnsi="Albertus Extra Bold"/>
          <w:b/>
          <w:color w:val="000000"/>
          <w:vertAlign w:val="superscript"/>
        </w:rPr>
        <w:t>4</w:t>
      </w:r>
      <w:r w:rsidRPr="00E3728F">
        <w:rPr>
          <w:color w:val="000000"/>
          <w:u w:val="single"/>
        </w:rPr>
        <w:t>may advise the technical review committee</w:t>
      </w:r>
      <w:r>
        <w:rPr>
          <w:rFonts w:ascii="Albertus Extra Bold" w:hAnsi="Albertus Extra Bold"/>
          <w:b/>
          <w:vertAlign w:val="superscript"/>
        </w:rPr>
        <w:t>4</w:t>
      </w:r>
      <w:r w:rsidRPr="006908C5">
        <w:rPr>
          <w:color w:val="000000"/>
        </w:rPr>
        <w:t>.  The technical review committee shall have the responsibility to evaluate bids based on rating and scoring proposals, and shall evaluate design-builders based on their qualifications.</w:t>
      </w:r>
      <w:r>
        <w:rPr>
          <w:color w:val="000000"/>
        </w:rPr>
        <w:t xml:space="preserve">  </w:t>
      </w:r>
      <w:r>
        <w:rPr>
          <w:rFonts w:ascii="Albertus Extra Bold" w:hAnsi="Albertus Extra Bold"/>
          <w:b/>
          <w:color w:val="000000"/>
          <w:vertAlign w:val="superscript"/>
        </w:rPr>
        <w:t>4</w:t>
      </w:r>
      <w:r>
        <w:rPr>
          <w:u w:val="single"/>
        </w:rPr>
        <w:t>A</w:t>
      </w:r>
      <w:r w:rsidRPr="009737CB">
        <w:rPr>
          <w:u w:val="single"/>
        </w:rPr>
        <w:t xml:space="preserve"> member of th</w:t>
      </w:r>
      <w:r>
        <w:rPr>
          <w:u w:val="single"/>
        </w:rPr>
        <w:t>e technical review</w:t>
      </w:r>
      <w:r w:rsidRPr="009737CB">
        <w:rPr>
          <w:u w:val="single"/>
        </w:rPr>
        <w:t xml:space="preserve"> committee shall </w:t>
      </w:r>
      <w:r>
        <w:rPr>
          <w:u w:val="single"/>
        </w:rPr>
        <w:t xml:space="preserve">not </w:t>
      </w:r>
      <w:r w:rsidRPr="009737CB">
        <w:rPr>
          <w:u w:val="single"/>
        </w:rPr>
        <w:t>have a personal or financial interest in any of the design</w:t>
      </w:r>
      <w:r>
        <w:rPr>
          <w:u w:val="single"/>
        </w:rPr>
        <w:t>-builders submitting proposals.</w:t>
      </w:r>
      <w:r>
        <w:rPr>
          <w:rFonts w:ascii="Albertus Extra Bold" w:hAnsi="Albertus Extra Bold"/>
          <w:b/>
          <w:vertAlign w:val="superscript"/>
        </w:rPr>
        <w:t>4</w:t>
      </w:r>
    </w:p>
    <w:p w:rsidR="0002659B" w:rsidRPr="004F4C83" w:rsidRDefault="0002659B" w:rsidP="0002659B">
      <w:r w:rsidRPr="006908C5">
        <w:tab/>
      </w:r>
      <w:r w:rsidRPr="006908C5">
        <w:rPr>
          <w:color w:val="000000"/>
        </w:rPr>
        <w:t>b.</w:t>
      </w:r>
      <w:r>
        <w:rPr>
          <w:color w:val="000000"/>
        </w:rPr>
        <w:tab/>
      </w:r>
      <w:r w:rsidRPr="006908C5">
        <w:rPr>
          <w:color w:val="000000"/>
        </w:rPr>
        <w:t xml:space="preserve">The factors used to evaluate proposals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3</w:t>
      </w:r>
      <w:r w:rsidRPr="006908C5">
        <w:rPr>
          <w:color w:val="000000"/>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 </w:t>
      </w:r>
      <w:r>
        <w:rPr>
          <w:rFonts w:ascii="Albertus Extra Bold" w:hAnsi="Albertus Extra Bold"/>
          <w:b/>
          <w:color w:val="000000"/>
          <w:vertAlign w:val="superscript"/>
        </w:rPr>
        <w:t>4</w:t>
      </w:r>
      <w:r w:rsidRPr="004F4C83">
        <w:rPr>
          <w:rFonts w:ascii="Albertus Extra Bold" w:hAnsi="Albertus Extra Bold"/>
          <w:b/>
        </w:rPr>
        <w:t>[</w:t>
      </w:r>
      <w:r w:rsidRPr="006908C5">
        <w:rPr>
          <w:color w:val="000000"/>
        </w:rPr>
        <w:t>Division of Property Management and Construction in the Department of the Treasury or the Department of Transportation</w:t>
      </w:r>
      <w:r w:rsidRPr="004F4C83">
        <w:rPr>
          <w:rFonts w:ascii="Albertus Extra Bold" w:hAnsi="Albertus Extra Bold"/>
          <w:b/>
        </w:rPr>
        <w:t>]</w:t>
      </w:r>
      <w:r>
        <w:t xml:space="preserve"> </w:t>
      </w:r>
      <w:r>
        <w:rPr>
          <w:u w:val="single"/>
        </w:rPr>
        <w:t>contracting unit</w:t>
      </w:r>
      <w:r>
        <w:rPr>
          <w:rFonts w:ascii="Albertus Extra Bold" w:hAnsi="Albertus Extra Bold"/>
          <w:b/>
          <w:vertAlign w:val="superscript"/>
        </w:rPr>
        <w:t>4</w:t>
      </w:r>
      <w:r w:rsidRPr="006908C5">
        <w:rPr>
          <w:color w:val="000000"/>
        </w:rPr>
        <w:t>, where applicable</w:t>
      </w:r>
      <w:r>
        <w:rPr>
          <w:color w:val="000000"/>
        </w:rPr>
        <w:t xml:space="preserve"> </w:t>
      </w:r>
      <w:r w:rsidRPr="006908C5">
        <w:rPr>
          <w:rFonts w:ascii="Albertus Extra Bold" w:hAnsi="Albertus Extra Bold"/>
          <w:b/>
          <w:vertAlign w:val="superscript"/>
        </w:rPr>
        <w:t>3</w:t>
      </w:r>
      <w:r w:rsidRPr="006908C5">
        <w:rPr>
          <w:rFonts w:ascii="Albertus Extra Bold" w:hAnsi="Albertus Extra Bold"/>
          <w:b/>
          <w:bCs/>
          <w:color w:val="000000"/>
        </w:rPr>
        <w:t>[</w:t>
      </w:r>
      <w:r w:rsidRPr="006908C5">
        <w:rPr>
          <w:color w:val="000000"/>
        </w:rPr>
        <w:t>,</w:t>
      </w:r>
      <w:r w:rsidRPr="006908C5">
        <w:rPr>
          <w:rFonts w:ascii="Albertus Extra Bold" w:hAnsi="Albertus Extra Bold"/>
          <w:b/>
          <w:bCs/>
          <w:color w:val="000000"/>
        </w:rPr>
        <w:t>]</w:t>
      </w:r>
      <w:r w:rsidRPr="006908C5">
        <w:rPr>
          <w:color w:val="000000"/>
        </w:rPr>
        <w:t xml:space="preserve"> </w:t>
      </w:r>
      <w:r w:rsidRPr="00741421">
        <w:rPr>
          <w:color w:val="000000"/>
          <w:u w:val="single"/>
        </w:rPr>
        <w:t>.</w:t>
      </w:r>
      <w:r w:rsidRPr="006908C5">
        <w:rPr>
          <w:rFonts w:ascii="Albertus Extra Bold" w:hAnsi="Albertus Extra Bold"/>
          <w:b/>
          <w:vertAlign w:val="superscript"/>
        </w:rPr>
        <w:t>3</w:t>
      </w:r>
      <w:r w:rsidRPr="006908C5">
        <w:rPr>
          <w:color w:val="000000"/>
        </w:rPr>
        <w:t xml:space="preserve"> </w:t>
      </w:r>
      <w:r>
        <w:rPr>
          <w:color w:val="000000"/>
        </w:rPr>
        <w:t xml:space="preserve"> </w:t>
      </w:r>
      <w:r w:rsidRPr="006908C5">
        <w:rPr>
          <w:color w:val="000000"/>
        </w:rPr>
        <w:t xml:space="preserve">Each solicitation for proposals </w:t>
      </w:r>
      <w:r w:rsidRPr="006908C5">
        <w:rPr>
          <w:rFonts w:ascii="Albertus Extra Bold" w:hAnsi="Albertus Extra Bold"/>
          <w:b/>
          <w:vertAlign w:val="superscript"/>
        </w:rPr>
        <w:t>3</w:t>
      </w:r>
      <w:r w:rsidRPr="006908C5">
        <w:rPr>
          <w:rFonts w:ascii="Albertus Extra Bold" w:hAnsi="Albertus Extra Bold"/>
          <w:b/>
          <w:bCs/>
          <w:color w:val="000000"/>
        </w:rPr>
        <w:t>[</w:t>
      </w:r>
      <w:r w:rsidRPr="006908C5">
        <w:rPr>
          <w:color w:val="000000"/>
        </w:rPr>
        <w:t>must</w:t>
      </w:r>
      <w:r w:rsidRPr="006908C5">
        <w:rPr>
          <w:rFonts w:ascii="Albertus Extra Bold" w:hAnsi="Albertus Extra Bold"/>
          <w:b/>
          <w:bCs/>
          <w:color w:val="000000"/>
        </w:rPr>
        <w:t>]</w:t>
      </w:r>
      <w:r w:rsidRPr="006908C5">
        <w:rPr>
          <w:color w:val="000000"/>
        </w:rPr>
        <w:t xml:space="preserve"> </w:t>
      </w:r>
      <w:r w:rsidRPr="006908C5">
        <w:rPr>
          <w:u w:val="single"/>
        </w:rPr>
        <w:t>of qualification</w:t>
      </w:r>
      <w:r>
        <w:rPr>
          <w:u w:val="single"/>
        </w:rPr>
        <w:t xml:space="preserve"> shall</w:t>
      </w:r>
      <w:r w:rsidRPr="006908C5">
        <w:rPr>
          <w:rFonts w:ascii="Albertus Extra Bold" w:hAnsi="Albertus Extra Bold"/>
          <w:b/>
          <w:vertAlign w:val="superscript"/>
        </w:rPr>
        <w:t>3</w:t>
      </w:r>
      <w:r w:rsidRPr="006908C5">
        <w:rPr>
          <w:color w:val="000000"/>
        </w:rPr>
        <w:t xml:space="preserve"> establish the relative importance assigned to the evaluation factors and sub-factors to be considered.</w:t>
      </w:r>
    </w:p>
    <w:p w:rsidR="0002659B" w:rsidRPr="006908C5" w:rsidRDefault="0002659B" w:rsidP="0002659B">
      <w:r w:rsidRPr="006908C5">
        <w:tab/>
      </w:r>
      <w:r w:rsidRPr="006908C5">
        <w:rPr>
          <w:color w:val="000000"/>
        </w:rPr>
        <w:t>c.</w:t>
      </w:r>
      <w:r>
        <w:rPr>
          <w:color w:val="000000"/>
        </w:rPr>
        <w:tab/>
      </w:r>
      <w:r w:rsidRPr="006908C5">
        <w:rPr>
          <w:color w:val="000000"/>
        </w:rPr>
        <w:t xml:space="preserve">A solicitation for proposals </w:t>
      </w:r>
      <w:r w:rsidRPr="006908C5">
        <w:rPr>
          <w:rFonts w:ascii="Albertus Extra Bold" w:hAnsi="Albertus Extra Bold"/>
          <w:b/>
          <w:color w:val="000000"/>
          <w:vertAlign w:val="superscript"/>
        </w:rPr>
        <w:t>3</w:t>
      </w:r>
      <w:r>
        <w:rPr>
          <w:color w:val="000000"/>
          <w:u w:val="single"/>
        </w:rPr>
        <w:t>of</w:t>
      </w:r>
      <w:r w:rsidRPr="006908C5">
        <w:rPr>
          <w:color w:val="000000"/>
          <w:u w:val="single"/>
        </w:rPr>
        <w:t xml:space="preserve"> qualification</w:t>
      </w:r>
      <w:r w:rsidRPr="006908C5">
        <w:rPr>
          <w:rFonts w:ascii="Albertus Extra Bold" w:hAnsi="Albertus Extra Bold"/>
          <w:b/>
          <w:color w:val="000000"/>
          <w:vertAlign w:val="superscript"/>
        </w:rPr>
        <w:t>3</w:t>
      </w:r>
      <w:r w:rsidRPr="006908C5">
        <w:rPr>
          <w:color w:val="000000"/>
        </w:rPr>
        <w:t xml:space="preserve"> shall state the maximum number of design-builders that are to be selected to submit </w:t>
      </w:r>
      <w:r w:rsidRPr="006908C5">
        <w:rPr>
          <w:rFonts w:ascii="Albertus Extra Bold" w:hAnsi="Albertus Extra Bold"/>
          <w:b/>
          <w:vertAlign w:val="superscript"/>
        </w:rPr>
        <w:t>3</w:t>
      </w:r>
      <w:r w:rsidRPr="006908C5">
        <w:rPr>
          <w:u w:val="single"/>
        </w:rPr>
        <w:t>second</w:t>
      </w:r>
      <w:r w:rsidRPr="006908C5">
        <w:rPr>
          <w:rFonts w:ascii="Albertus Extra Bold" w:hAnsi="Albertus Extra Bold"/>
          <w:b/>
          <w:vertAlign w:val="superscript"/>
        </w:rPr>
        <w:t xml:space="preserve">3 </w:t>
      </w:r>
      <w:r w:rsidRPr="006908C5">
        <w:rPr>
          <w:color w:val="000000"/>
        </w:rPr>
        <w:t xml:space="preserve">proposals. The maximum number specified in the solicitation shall be at least two and shall not exceed </w:t>
      </w:r>
      <w:r>
        <w:rPr>
          <w:rFonts w:ascii="Albertus Extra Bold" w:hAnsi="Albertus Extra Bold"/>
          <w:b/>
          <w:color w:val="000000"/>
          <w:vertAlign w:val="superscript"/>
        </w:rPr>
        <w:t>4</w:t>
      </w:r>
      <w:r w:rsidRPr="00925A15">
        <w:rPr>
          <w:rFonts w:ascii="Albertus Extra Bold" w:hAnsi="Albertus Extra Bold"/>
          <w:b/>
        </w:rPr>
        <w:t>[</w:t>
      </w:r>
      <w:r w:rsidRPr="006908C5">
        <w:rPr>
          <w:color w:val="000000"/>
        </w:rPr>
        <w:t>five</w:t>
      </w:r>
      <w:r w:rsidRPr="00925A15">
        <w:rPr>
          <w:rFonts w:ascii="Albertus Extra Bold" w:hAnsi="Albertus Extra Bold"/>
          <w:b/>
        </w:rPr>
        <w:t>]</w:t>
      </w:r>
      <w:r>
        <w:t xml:space="preserve"> </w:t>
      </w:r>
      <w:r>
        <w:rPr>
          <w:u w:val="single"/>
        </w:rPr>
        <w:t>six</w:t>
      </w:r>
      <w:r>
        <w:rPr>
          <w:rFonts w:ascii="Albertus Extra Bold" w:hAnsi="Albertus Extra Bold"/>
          <w:b/>
          <w:vertAlign w:val="superscript"/>
        </w:rPr>
        <w:t>4</w:t>
      </w:r>
      <w:r w:rsidRPr="006908C5">
        <w:rPr>
          <w:color w:val="000000"/>
        </w:rPr>
        <w:t>.</w:t>
      </w:r>
    </w:p>
    <w:p w:rsidR="0002659B" w:rsidRPr="006908C5" w:rsidRDefault="0002659B" w:rsidP="0002659B">
      <w:r w:rsidRPr="006908C5">
        <w:tab/>
      </w:r>
      <w:r w:rsidRPr="006908C5">
        <w:rPr>
          <w:color w:val="000000"/>
        </w:rPr>
        <w:t>d.</w:t>
      </w:r>
      <w:r>
        <w:rPr>
          <w:color w:val="000000"/>
        </w:rPr>
        <w:tab/>
      </w:r>
      <w:r w:rsidRPr="006908C5">
        <w:rPr>
          <w:rFonts w:ascii="Albertus Extra Bold" w:hAnsi="Albertus Extra Bold"/>
          <w:b/>
          <w:bCs/>
          <w:color w:val="000000"/>
          <w:vertAlign w:val="superscript"/>
        </w:rPr>
        <w:t>2</w:t>
      </w:r>
      <w:r w:rsidRPr="006908C5">
        <w:rPr>
          <w:color w:val="000000"/>
          <w:u w:val="single"/>
        </w:rPr>
        <w:t xml:space="preserve">The contracting </w:t>
      </w:r>
      <w:r w:rsidRPr="008B25B5">
        <w:rPr>
          <w:color w:val="000000"/>
          <w:u w:val="single"/>
        </w:rPr>
        <w:t>unit</w:t>
      </w:r>
      <w:r w:rsidRPr="00925A15">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8B25B5">
        <w:rPr>
          <w:color w:val="000000"/>
          <w:u w:val="single"/>
        </w:rPr>
        <w:t>shall</w:t>
      </w:r>
      <w:r w:rsidRPr="00925A15">
        <w:rPr>
          <w:rFonts w:ascii="Albertus Extra Bold" w:hAnsi="Albertus Extra Bold"/>
          <w:b/>
        </w:rPr>
        <w:t>]</w:t>
      </w:r>
      <w:r>
        <w:t xml:space="preserve"> </w:t>
      </w:r>
      <w:r>
        <w:rPr>
          <w:u w:val="single"/>
        </w:rPr>
        <w:t>may</w:t>
      </w:r>
      <w:r>
        <w:rPr>
          <w:rFonts w:ascii="Albertus Extra Bold" w:hAnsi="Albertus Extra Bold"/>
          <w:b/>
          <w:vertAlign w:val="superscript"/>
        </w:rPr>
        <w:t>4</w:t>
      </w:r>
      <w:r>
        <w:t xml:space="preserve"> </w:t>
      </w:r>
      <w:r w:rsidRPr="008B25B5">
        <w:rPr>
          <w:color w:val="000000"/>
          <w:u w:val="single"/>
        </w:rPr>
        <w:t>offer</w:t>
      </w:r>
      <w:r w:rsidRPr="006908C5">
        <w:rPr>
          <w:color w:val="000000"/>
          <w:u w:val="single"/>
        </w:rPr>
        <w:t xml:space="preserve">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02659B" w:rsidRPr="006908C5" w:rsidRDefault="0002659B" w:rsidP="0002659B">
      <w:r w:rsidRPr="006908C5">
        <w:tab/>
      </w:r>
      <w:r w:rsidRPr="006908C5">
        <w:rPr>
          <w:color w:val="000000"/>
          <w:u w:val="single"/>
        </w:rPr>
        <w:t>e.</w:t>
      </w:r>
      <w:r w:rsidRPr="006908C5">
        <w:rPr>
          <w:rFonts w:ascii="Albertus Extra Bold" w:hAnsi="Albertus Extra Bold"/>
          <w:b/>
          <w:bCs/>
          <w:color w:val="000000"/>
          <w:vertAlign w:val="superscript"/>
        </w:rPr>
        <w:t>2</w:t>
      </w:r>
      <w:r w:rsidRPr="006908C5">
        <w:rPr>
          <w:color w:val="000000"/>
        </w:rPr>
        <w:t xml:space="preserve">   On the basis of the proposal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3</w:t>
      </w:r>
      <w:r w:rsidRPr="006908C5">
        <w:rPr>
          <w:color w:val="000000"/>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sidRPr="006908C5">
        <w:rPr>
          <w:rFonts w:ascii="Albertus Extra Bold" w:hAnsi="Albertus Extra Bold"/>
          <w:b/>
          <w:vertAlign w:val="superscript"/>
        </w:rPr>
        <w:t>3</w:t>
      </w:r>
      <w:r w:rsidRPr="006908C5">
        <w:rPr>
          <w:rFonts w:ascii="Albertus Extra Bold" w:hAnsi="Albertus Extra Bold"/>
          <w:b/>
          <w:bCs/>
          <w:color w:val="000000"/>
        </w:rPr>
        <w:t>[</w:t>
      </w:r>
      <w:r w:rsidRPr="006908C5">
        <w:rPr>
          <w:color w:val="000000"/>
        </w:rPr>
        <w:t>must</w:t>
      </w:r>
      <w:r w:rsidRPr="006908C5">
        <w:rPr>
          <w:rFonts w:ascii="Albertus Extra Bold" w:hAnsi="Albertus Extra Bold"/>
          <w:b/>
          <w:bCs/>
          <w:color w:val="000000"/>
        </w:rPr>
        <w:t>]</w:t>
      </w:r>
      <w:r w:rsidRPr="006908C5">
        <w:rPr>
          <w:color w:val="000000"/>
        </w:rPr>
        <w:t xml:space="preserve"> </w:t>
      </w:r>
      <w:r>
        <w:rPr>
          <w:u w:val="single"/>
        </w:rPr>
        <w:t>shall</w:t>
      </w:r>
      <w:r w:rsidRPr="006908C5">
        <w:rPr>
          <w:rFonts w:ascii="Albertus Extra Bold" w:hAnsi="Albertus Extra Bold"/>
          <w:b/>
          <w:vertAlign w:val="superscript"/>
        </w:rPr>
        <w:t>3</w:t>
      </w:r>
      <w:r w:rsidRPr="006908C5">
        <w:rPr>
          <w:color w:val="000000"/>
        </w:rPr>
        <w:t xml:space="preserve"> establish the relative importance assigned to the evaluation factors to be considered.</w:t>
      </w:r>
    </w:p>
    <w:p w:rsidR="0002659B" w:rsidRPr="006908C5" w:rsidRDefault="0002659B" w:rsidP="0002659B">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e.</w:t>
      </w:r>
      <w:r w:rsidRPr="006908C5">
        <w:rPr>
          <w:rFonts w:ascii="Albertus Extra Bold" w:hAnsi="Albertus Extra Bold"/>
          <w:b/>
          <w:bCs/>
          <w:color w:val="000000"/>
        </w:rPr>
        <w:t>]</w:t>
      </w:r>
      <w:r w:rsidRPr="006908C5">
        <w:rPr>
          <w:color w:val="000000"/>
        </w:rPr>
        <w:t> </w:t>
      </w:r>
      <w:r w:rsidRPr="006908C5">
        <w:rPr>
          <w:color w:val="000000"/>
          <w:u w:val="single"/>
        </w:rPr>
        <w:t>f.</w:t>
      </w:r>
      <w:r w:rsidRPr="006908C5">
        <w:rPr>
          <w:rFonts w:ascii="Albertus Extra Bold" w:hAnsi="Albertus Extra Bold"/>
          <w:b/>
          <w:bCs/>
          <w:color w:val="000000"/>
          <w:vertAlign w:val="superscript"/>
        </w:rPr>
        <w:t>2</w:t>
      </w:r>
      <w:r w:rsidRPr="006908C5">
        <w:rPr>
          <w:color w:val="000000"/>
        </w:rPr>
        <w:t> 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02659B" w:rsidRDefault="0002659B" w:rsidP="0002659B">
      <w:pPr>
        <w:rPr>
          <w:color w:val="000000"/>
        </w:rPr>
      </w:pPr>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f.</w:t>
      </w:r>
      <w:r w:rsidRPr="006908C5">
        <w:rPr>
          <w:rFonts w:ascii="Albertus Extra Bold" w:hAnsi="Albertus Extra Bold"/>
          <w:b/>
          <w:bCs/>
          <w:color w:val="000000"/>
        </w:rPr>
        <w:t>]</w:t>
      </w:r>
      <w:r w:rsidRPr="006908C5">
        <w:rPr>
          <w:color w:val="000000"/>
        </w:rPr>
        <w:t> </w:t>
      </w:r>
      <w:r w:rsidRPr="006908C5">
        <w:rPr>
          <w:color w:val="000000"/>
          <w:u w:val="single"/>
        </w:rPr>
        <w:t>g.</w:t>
      </w:r>
      <w:r w:rsidRPr="006908C5">
        <w:rPr>
          <w:rFonts w:ascii="Albertus Extra Bold" w:hAnsi="Albertus Extra Bold"/>
          <w:b/>
          <w:bCs/>
          <w:color w:val="000000"/>
          <w:vertAlign w:val="superscript"/>
        </w:rPr>
        <w:t>2</w:t>
      </w:r>
      <w:r w:rsidRPr="006908C5">
        <w:rPr>
          <w:color w:val="000000"/>
        </w:rPr>
        <w:t> The contracting unit shall separately evaluate the submissions described above, and award the contract in accordance with section 8 of P.L.    , c.   (C.        ) (pending before the Legislature as this bill).</w:t>
      </w:r>
    </w:p>
    <w:p w:rsidR="004E5175" w:rsidRDefault="004E5175" w:rsidP="000B4102"/>
    <w:p w:rsidR="001462FC" w:rsidRPr="006908C5" w:rsidRDefault="001462FC" w:rsidP="000B4102">
      <w:r w:rsidRPr="006908C5">
        <w:tab/>
        <w:t>5.</w:t>
      </w:r>
      <w:r>
        <w:tab/>
      </w:r>
      <w:r w:rsidRPr="006908C5">
        <w:t xml:space="preserve">a.  Each request for proposals shall contain evaluation factors prepared by a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 xml:space="preserve">3 </w:t>
      </w:r>
      <w:r w:rsidRPr="006908C5">
        <w:t xml:space="preserve">as defined in section 2 of P.L.    , c.   (C.       ) (pending before the Legislature as this bill).  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 xml:space="preserve">3 </w:t>
      </w:r>
      <w:r w:rsidRPr="006908C5">
        <w:t xml:space="preserve">that develops the evaluation factors shall be disqualified from submitting a proposal to enter into the design-build contract, and the design-builder shall not be permitted to delegate services under the design-build contract to the design professional </w:t>
      </w:r>
      <w:r w:rsidRPr="006908C5">
        <w:rPr>
          <w:rFonts w:ascii="Albertus Extra Bold" w:hAnsi="Albertus Extra Bold"/>
          <w:b/>
          <w:vertAlign w:val="superscript"/>
        </w:rPr>
        <w:t>3</w:t>
      </w:r>
      <w:r>
        <w:rPr>
          <w:u w:val="single"/>
        </w:rPr>
        <w:t>or designated employee</w:t>
      </w:r>
      <w:r w:rsidRPr="006908C5">
        <w:rPr>
          <w:rFonts w:ascii="Albertus Extra Bold" w:hAnsi="Albertus Extra Bold"/>
          <w:b/>
          <w:vertAlign w:val="superscript"/>
        </w:rPr>
        <w:t>3</w:t>
      </w:r>
      <w:r w:rsidRPr="006908C5">
        <w:t xml:space="preserve"> that developed the evaluation factors.</w:t>
      </w:r>
    </w:p>
    <w:p w:rsidR="001462FC" w:rsidRPr="006908C5" w:rsidRDefault="001462FC" w:rsidP="001462FC">
      <w:r w:rsidRPr="006908C5">
        <w:tab/>
      </w:r>
      <w:r w:rsidRPr="006908C5">
        <w:rPr>
          <w:color w:val="000000"/>
        </w:rPr>
        <w:t>b.</w:t>
      </w:r>
      <w:r>
        <w:rPr>
          <w:color w:val="000000"/>
        </w:rPr>
        <w:tab/>
      </w:r>
      <w:r w:rsidRPr="006908C5">
        <w:rPr>
          <w:color w:val="000000"/>
        </w:rPr>
        <w:t xml:space="preserve">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rPr>
          <w:color w:val="000000"/>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1462FC" w:rsidRDefault="001462FC" w:rsidP="001462FC">
      <w:pPr>
        <w:rPr>
          <w:color w:val="000000"/>
        </w:rPr>
      </w:pPr>
      <w:r w:rsidRPr="006908C5">
        <w:tab/>
      </w:r>
      <w:r w:rsidRPr="006908C5">
        <w:rPr>
          <w:color w:val="000000"/>
        </w:rPr>
        <w:t>c.</w:t>
      </w:r>
      <w:r>
        <w:rPr>
          <w:color w:val="000000"/>
        </w:rPr>
        <w:tab/>
      </w:r>
      <w:r w:rsidRPr="006908C5">
        <w:rPr>
          <w:color w:val="000000"/>
        </w:rPr>
        <w:t>The contracting unit, in consultation with the</w:t>
      </w:r>
      <w:r>
        <w:rPr>
          <w:rFonts w:ascii="Albertus Extra Bold" w:hAnsi="Albertus Extra Bold"/>
          <w:b/>
        </w:rPr>
        <w:t xml:space="preserve"> </w:t>
      </w:r>
      <w:r w:rsidRPr="006908C5">
        <w:rPr>
          <w:color w:val="000000"/>
        </w:rPr>
        <w:t xml:space="preserve">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rPr>
          <w:color w:val="000000"/>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4E5175" w:rsidRDefault="004E5175" w:rsidP="004E5175"/>
    <w:p w:rsidR="007031BF" w:rsidRPr="000777FE" w:rsidRDefault="007031BF" w:rsidP="000B4102">
      <w:r>
        <w:tab/>
      </w:r>
      <w:r w:rsidRPr="000777FE">
        <w:t>6.</w:t>
      </w:r>
      <w:r w:rsidR="008876C3">
        <w:tab/>
      </w:r>
      <w:r w:rsidRPr="000777FE">
        <w:t>a.  Solicitations for each design-build contract shall include, but not be limited to, the following:</w:t>
      </w:r>
    </w:p>
    <w:p w:rsidR="007031BF" w:rsidRPr="000777FE" w:rsidRDefault="007031BF" w:rsidP="008876C3">
      <w:r>
        <w:tab/>
        <w:t xml:space="preserve">(1) </w:t>
      </w:r>
      <w:r w:rsidRPr="000777FE">
        <w:t xml:space="preserve"> The identity of the contracting unit which </w:t>
      </w:r>
      <w:r>
        <w:t>shall</w:t>
      </w:r>
      <w:r w:rsidRPr="000777FE">
        <w:t xml:space="preserve"> award the design-build contract;</w:t>
      </w:r>
    </w:p>
    <w:p w:rsidR="007031BF" w:rsidRPr="000777FE" w:rsidRDefault="007031BF" w:rsidP="008876C3">
      <w:r>
        <w:tab/>
      </w:r>
      <w:r w:rsidRPr="000777FE">
        <w:t xml:space="preserve">(2)   The procedures to be followed for </w:t>
      </w:r>
      <w:r w:rsidRPr="006908C5">
        <w:rPr>
          <w:rFonts w:ascii="Albertus Extra Bold" w:hAnsi="Albertus Extra Bold"/>
          <w:b/>
          <w:vertAlign w:val="superscript"/>
        </w:rPr>
        <w:t>3</w:t>
      </w:r>
      <w:r w:rsidRPr="006908C5">
        <w:rPr>
          <w:rFonts w:ascii="Albertus Extra Bold" w:hAnsi="Albertus Extra Bold"/>
          <w:b/>
          <w:bCs/>
        </w:rPr>
        <w:t>[</w:t>
      </w:r>
      <w:r w:rsidRPr="000777FE">
        <w:t>admitting</w:t>
      </w:r>
      <w:r w:rsidRPr="006908C5">
        <w:rPr>
          <w:rFonts w:ascii="Albertus Extra Bold" w:hAnsi="Albertus Extra Bold"/>
          <w:b/>
          <w:bCs/>
        </w:rPr>
        <w:t>]</w:t>
      </w:r>
      <w:r>
        <w:t xml:space="preserve"> </w:t>
      </w:r>
      <w:r>
        <w:rPr>
          <w:u w:val="single"/>
        </w:rPr>
        <w:t>submitting</w:t>
      </w:r>
      <w:r w:rsidRPr="006908C5">
        <w:rPr>
          <w:rFonts w:ascii="Albertus Extra Bold" w:hAnsi="Albertus Extra Bold"/>
          <w:b/>
          <w:vertAlign w:val="superscript"/>
        </w:rPr>
        <w:t>3</w:t>
      </w:r>
      <w:r w:rsidRPr="000777FE">
        <w:t xml:space="preserve"> proposals, the criteria for evaluation of proposals and their relative weight, and the procedures for making awards, including a reference to the requirements of </w:t>
      </w:r>
      <w:r w:rsidRPr="006908C5">
        <w:rPr>
          <w:rFonts w:ascii="Albertus Extra Bold" w:hAnsi="Albertus Extra Bold"/>
          <w:b/>
          <w:vertAlign w:val="superscript"/>
        </w:rPr>
        <w:t>3</w:t>
      </w:r>
      <w:r w:rsidRPr="006908C5">
        <w:rPr>
          <w:rFonts w:ascii="Albertus Extra Bold" w:hAnsi="Albertus Extra Bold"/>
          <w:b/>
          <w:bCs/>
        </w:rPr>
        <w:t>[</w:t>
      </w:r>
      <w:r w:rsidRPr="001F05E2">
        <w:t>this act</w:t>
      </w:r>
      <w:r w:rsidRPr="006908C5">
        <w:rPr>
          <w:rFonts w:ascii="Albertus Extra Bold" w:hAnsi="Albertus Extra Bold"/>
          <w:b/>
          <w:bCs/>
        </w:rPr>
        <w:t>]</w:t>
      </w:r>
      <w:r>
        <w:t xml:space="preserve"> </w:t>
      </w:r>
      <w:r>
        <w:rPr>
          <w:u w:val="single"/>
        </w:rPr>
        <w:t xml:space="preserve">sections </w:t>
      </w:r>
      <w:r w:rsidRPr="000777FE">
        <w:rPr>
          <w:u w:val="single"/>
        </w:rPr>
        <w:t>2 through 9 of P.L.    , c.   (C.        ) (pending before the Legislature as this bill)</w:t>
      </w:r>
      <w:r w:rsidRPr="006908C5">
        <w:rPr>
          <w:rFonts w:ascii="Albertus Extra Bold" w:hAnsi="Albertus Extra Bold"/>
          <w:b/>
          <w:vertAlign w:val="superscript"/>
        </w:rPr>
        <w:t>3</w:t>
      </w:r>
      <w:r>
        <w:t xml:space="preserve"> </w:t>
      </w:r>
      <w:r w:rsidRPr="000777FE">
        <w:t>and the regulations of the contracting unit;</w:t>
      </w:r>
    </w:p>
    <w:p w:rsidR="007031BF" w:rsidRPr="000777FE" w:rsidRDefault="007031BF" w:rsidP="008876C3">
      <w:r>
        <w:tab/>
        <w:t>(3)  </w:t>
      </w:r>
      <w:r w:rsidRPr="000777FE">
        <w:t>The proposed terms and conditions for the design-build contract;</w:t>
      </w:r>
    </w:p>
    <w:p w:rsidR="007031BF" w:rsidRPr="000777FE" w:rsidRDefault="007031BF" w:rsidP="008876C3">
      <w:r>
        <w:tab/>
        <w:t>(4)  </w:t>
      </w:r>
      <w:r w:rsidRPr="000777FE">
        <w:t xml:space="preserve">A description of the drawings, specifications, or other submittals to be submitted with the proposal, with guidance as to the form and level of completeness of the drawings, specifications, or submittals that </w:t>
      </w:r>
      <w:r>
        <w:t>shall</w:t>
      </w:r>
      <w:r w:rsidRPr="000777FE">
        <w:t xml:space="preserve"> be acceptable;</w:t>
      </w:r>
    </w:p>
    <w:p w:rsidR="007031BF" w:rsidRPr="000777FE" w:rsidRDefault="007031BF" w:rsidP="008876C3">
      <w:r>
        <w:tab/>
      </w:r>
      <w:r w:rsidRPr="000777FE">
        <w:t>(5)   A schedule for planned commencement and completion of the design-build contract;</w:t>
      </w:r>
    </w:p>
    <w:p w:rsidR="007031BF" w:rsidRPr="000777FE" w:rsidRDefault="007031BF" w:rsidP="008876C3">
      <w:r>
        <w:tab/>
      </w:r>
      <w:r w:rsidRPr="000777FE">
        <w:t>(6)   Budget limits for the design-build contract, if any;</w:t>
      </w:r>
    </w:p>
    <w:p w:rsidR="007031BF" w:rsidRPr="000777FE" w:rsidRDefault="007031BF" w:rsidP="008876C3">
      <w:r>
        <w:tab/>
      </w:r>
      <w:r w:rsidRPr="000777FE">
        <w:t>(7)   Affirmative action, disadvantaged business or set-aside goals or requirements for the design-build contract, </w:t>
      </w:r>
      <w:r w:rsidRPr="000777FE">
        <w:rPr>
          <w:rFonts w:ascii="Albertus Extra Bold" w:hAnsi="Albertus Extra Bold"/>
          <w:b/>
          <w:bCs/>
          <w:vertAlign w:val="superscript"/>
        </w:rPr>
        <w:t>2</w:t>
      </w:r>
      <w:r w:rsidRPr="000777FE">
        <w:rPr>
          <w:rFonts w:ascii="Albertus Extra Bold" w:hAnsi="Albertus Extra Bold"/>
          <w:b/>
          <w:bCs/>
        </w:rPr>
        <w:t>[</w:t>
      </w:r>
      <w:r w:rsidRPr="000777FE">
        <w:t>as determined</w:t>
      </w:r>
      <w:r w:rsidRPr="000777FE">
        <w:rPr>
          <w:rFonts w:ascii="Albertus Extra Bold" w:hAnsi="Albertus Extra Bold"/>
          <w:b/>
          <w:bCs/>
        </w:rPr>
        <w:t>]</w:t>
      </w:r>
      <w:r w:rsidRPr="000777FE">
        <w:t> </w:t>
      </w:r>
      <w:r w:rsidRPr="000777FE">
        <w:rPr>
          <w:u w:val="single"/>
        </w:rPr>
        <w:t>in accordance with the requirements of all rules, regulations, standards, or policies adopted</w:t>
      </w:r>
      <w:r w:rsidRPr="000777FE">
        <w:rPr>
          <w:rFonts w:ascii="Albertus Extra Bold" w:hAnsi="Albertus Extra Bold"/>
          <w:b/>
          <w:bCs/>
          <w:vertAlign w:val="superscript"/>
        </w:rPr>
        <w:t>2</w:t>
      </w:r>
      <w:r w:rsidRPr="000777FE">
        <w:t> by the contracting unit;</w:t>
      </w:r>
    </w:p>
    <w:p w:rsidR="007031BF" w:rsidRPr="000777FE" w:rsidRDefault="007031BF" w:rsidP="008876C3">
      <w:r>
        <w:tab/>
      </w:r>
      <w:r w:rsidRPr="000777FE">
        <w:t>(8)   The required qualifications of the design-builder;</w:t>
      </w:r>
    </w:p>
    <w:p w:rsidR="007031BF" w:rsidRPr="000777FE" w:rsidRDefault="007031BF" w:rsidP="008876C3">
      <w:r>
        <w:tab/>
      </w:r>
      <w:r w:rsidRPr="000777FE">
        <w:t>(9)   Requirements for contractors</w:t>
      </w:r>
      <w:r>
        <w:t xml:space="preserve"> </w:t>
      </w:r>
      <w:r>
        <w:rPr>
          <w:rFonts w:ascii="Albertus Extra Bold" w:hAnsi="Albertus Extra Bold"/>
          <w:b/>
          <w:vertAlign w:val="superscript"/>
        </w:rPr>
        <w:t>4</w:t>
      </w:r>
      <w:r>
        <w:rPr>
          <w:u w:val="single"/>
        </w:rPr>
        <w:t>and the design professional</w:t>
      </w:r>
      <w:r>
        <w:rPr>
          <w:rFonts w:ascii="Albertus Extra Bold" w:hAnsi="Albertus Extra Bold"/>
          <w:b/>
          <w:vertAlign w:val="superscript"/>
        </w:rPr>
        <w:t>4</w:t>
      </w:r>
      <w:r w:rsidRPr="000777FE">
        <w:t xml:space="preserve"> to have performance bonds, payment bonds, and insurance, and to meet all the qualifications of the Division of Property Management and Construction in the Department of the Treasury or the Department of Transportation where applicable; and</w:t>
      </w:r>
    </w:p>
    <w:p w:rsidR="007031BF" w:rsidRPr="000777FE" w:rsidRDefault="007031BF" w:rsidP="008876C3">
      <w:r>
        <w:tab/>
      </w:r>
      <w:r w:rsidRPr="000777FE">
        <w:t>(10)  A statement that </w:t>
      </w:r>
      <w:r w:rsidRPr="000777FE">
        <w:rPr>
          <w:rFonts w:ascii="Albertus Extra Bold" w:hAnsi="Albertus Extra Bold"/>
          <w:b/>
          <w:bCs/>
          <w:vertAlign w:val="superscript"/>
        </w:rPr>
        <w:t>1</w:t>
      </w:r>
      <w:r w:rsidRPr="000777FE">
        <w:rPr>
          <w:rFonts w:ascii="Albertus Extra Bold" w:hAnsi="Albertus Extra Bold"/>
          <w:b/>
          <w:bCs/>
        </w:rPr>
        <w:t>[</w:t>
      </w:r>
      <w:r w:rsidRPr="000777FE">
        <w:t>all employees have graduated from a registered apprenticeship program, which is registered with, and approved by, the United States Department of Labor, and which</w:t>
      </w:r>
      <w:r w:rsidRPr="000777FE">
        <w:rPr>
          <w:u w:val="single"/>
        </w:rPr>
        <w:t> </w:t>
      </w:r>
      <w:r w:rsidRPr="000777FE">
        <w:t xml:space="preserve">provides each trainee with combined classroom and on-the-job training under the direct and close supervision of a highly skilled worker in an occupation recognized as an </w:t>
      </w:r>
      <w:proofErr w:type="spellStart"/>
      <w:r w:rsidRPr="000777FE">
        <w:t>apprenticeable</w:t>
      </w:r>
      <w:proofErr w:type="spellEnd"/>
      <w:r w:rsidRPr="000777FE">
        <w:t xml:space="preserve"> trade, and meets the program performance standards of enrollment and graduation under 29 C.F.R. 29.6 (2011).  Every contract subject to the provisions of this section shall provide that every worker employed in the performance of that contract is an apprentice participating in a registered apprenticeship program or has completed a registered apprenticeship, unless the contractor or subcontractor certifies that every worker shall be paid not less than the </w:t>
      </w:r>
      <w:proofErr w:type="spellStart"/>
      <w:r w:rsidRPr="000777FE">
        <w:t>journeyworker’s</w:t>
      </w:r>
      <w:proofErr w:type="spellEnd"/>
      <w:r w:rsidRPr="000777FE">
        <w:t xml:space="preserve"> rate established for the </w:t>
      </w:r>
      <w:proofErr w:type="spellStart"/>
      <w:r w:rsidRPr="000777FE">
        <w:t>apprenticeable</w:t>
      </w:r>
      <w:proofErr w:type="spellEnd"/>
      <w:r w:rsidRPr="000777FE">
        <w:t xml:space="preserve"> trade performed pursuant to P.L.1963, c.150 (C.34:11-56.25 et seq.)</w:t>
      </w:r>
      <w:r w:rsidRPr="000777FE">
        <w:rPr>
          <w:rFonts w:ascii="Albertus Extra Bold" w:hAnsi="Albertus Extra Bold"/>
          <w:b/>
          <w:bCs/>
        </w:rPr>
        <w:t>]</w:t>
      </w:r>
      <w:r w:rsidRPr="000777FE">
        <w:t> </w:t>
      </w:r>
      <w:r w:rsidRPr="000777FE">
        <w:rPr>
          <w:u w:val="single"/>
        </w:rPr>
        <w:t>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r w:rsidRPr="000777FE">
        <w:rPr>
          <w:rFonts w:ascii="Albertus Extra Bold" w:hAnsi="Albertus Extra Bold"/>
          <w:b/>
          <w:bCs/>
          <w:vertAlign w:val="superscript"/>
        </w:rPr>
        <w:t>1</w:t>
      </w:r>
    </w:p>
    <w:p w:rsidR="007031BF" w:rsidRPr="000777FE" w:rsidRDefault="007031BF" w:rsidP="008876C3">
      <w:r>
        <w:tab/>
        <w:t>b.  </w:t>
      </w:r>
      <w:r w:rsidRPr="000777FE">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7031BF" w:rsidRPr="0015144D" w:rsidRDefault="007031BF" w:rsidP="008876C3">
      <w:r>
        <w:tab/>
        <w:t>c.  </w:t>
      </w:r>
      <w:r w:rsidRPr="000777FE">
        <w:t>Notice of solicitations shall be advertised in the same manner in which proposals generally are solicited for public projects.</w:t>
      </w:r>
    </w:p>
    <w:p w:rsidR="004E5175" w:rsidRDefault="004E5175" w:rsidP="008876C3"/>
    <w:p w:rsidR="001A5DA6" w:rsidRPr="006908C5" w:rsidRDefault="001A5DA6" w:rsidP="008876C3">
      <w:r w:rsidRPr="006908C5">
        <w:tab/>
      </w:r>
      <w:r>
        <w:t>7.</w:t>
      </w:r>
      <w:r>
        <w:tab/>
      </w:r>
      <w:r w:rsidRPr="006908C5">
        <w:t>a.  Each design-build team shall</w:t>
      </w:r>
      <w:r w:rsidRPr="00D52FDA">
        <w:t xml:space="preserve"> </w:t>
      </w:r>
      <w:r w:rsidRPr="006908C5">
        <w:t xml:space="preserve">include a licensed </w:t>
      </w:r>
      <w:r w:rsidRPr="006908C5">
        <w:rPr>
          <w:rFonts w:ascii="Albertus Extra Bold" w:hAnsi="Albertus Extra Bold"/>
          <w:b/>
          <w:vertAlign w:val="superscript"/>
        </w:rPr>
        <w:t>3</w:t>
      </w:r>
      <w:r w:rsidRPr="006908C5">
        <w:rPr>
          <w:u w:val="single"/>
        </w:rPr>
        <w:t>or prequalified</w:t>
      </w:r>
      <w:r w:rsidRPr="006908C5">
        <w:rPr>
          <w:rFonts w:ascii="Albertus Extra Bold" w:hAnsi="Albertus Extra Bold"/>
          <w:b/>
          <w:vertAlign w:val="superscript"/>
        </w:rPr>
        <w:t>3</w:t>
      </w:r>
      <w:r w:rsidRPr="006908C5">
        <w:t xml:space="preserve"> design professional independent from the contracting unit’s licensed architect or engineer. </w:t>
      </w:r>
      <w:r>
        <w:t xml:space="preserve"> </w:t>
      </w:r>
      <w:r w:rsidRPr="006908C5">
        <w:t xml:space="preserve">The licensed </w:t>
      </w:r>
      <w:r w:rsidRPr="006908C5">
        <w:rPr>
          <w:rFonts w:ascii="Albertus Extra Bold" w:hAnsi="Albertus Extra Bold"/>
          <w:b/>
          <w:vertAlign w:val="superscript"/>
        </w:rPr>
        <w:t>3</w:t>
      </w:r>
      <w:r w:rsidRPr="006908C5">
        <w:rPr>
          <w:u w:val="single"/>
        </w:rPr>
        <w:t>or prequalified</w:t>
      </w:r>
      <w:r w:rsidRPr="006908C5">
        <w:rPr>
          <w:rFonts w:ascii="Albertus Extra Bold" w:hAnsi="Albertus Extra Bold"/>
          <w:b/>
          <w:vertAlign w:val="superscript"/>
        </w:rPr>
        <w:t>3</w:t>
      </w:r>
      <w:r w:rsidRPr="006908C5">
        <w:t xml:space="preserve"> design professional </w:t>
      </w:r>
      <w:r w:rsidRPr="006908C5">
        <w:rPr>
          <w:rFonts w:ascii="Albertus Extra Bold" w:hAnsi="Albertus Extra Bold"/>
          <w:b/>
          <w:vertAlign w:val="superscript"/>
        </w:rPr>
        <w:t>3</w:t>
      </w:r>
      <w:r w:rsidRPr="006908C5">
        <w:rPr>
          <w:rFonts w:ascii="Albertus Extra Bold" w:hAnsi="Albertus Extra Bold"/>
          <w:b/>
          <w:bCs/>
        </w:rPr>
        <w:t>[</w:t>
      </w:r>
      <w:r w:rsidRPr="006908C5">
        <w:t>must</w:t>
      </w:r>
      <w:r w:rsidRPr="006908C5">
        <w:rPr>
          <w:rFonts w:ascii="Albertus Extra Bold" w:hAnsi="Albertus Extra Bold"/>
          <w:b/>
          <w:bCs/>
        </w:rPr>
        <w:t>]</w:t>
      </w:r>
      <w:r w:rsidRPr="00FD69DF">
        <w:rPr>
          <w:rFonts w:ascii="Albertus Extra Bold" w:hAnsi="Albertus Extra Bold"/>
          <w:vertAlign w:val="superscript"/>
        </w:rPr>
        <w:t xml:space="preserve"> </w:t>
      </w:r>
      <w:r>
        <w:rPr>
          <w:u w:val="single"/>
        </w:rPr>
        <w:t>shall</w:t>
      </w:r>
      <w:r w:rsidRPr="006908C5">
        <w:rPr>
          <w:rFonts w:ascii="Albertus Extra Bold" w:hAnsi="Albertus Extra Bold"/>
          <w:b/>
          <w:vertAlign w:val="superscript"/>
        </w:rPr>
        <w:t>3</w:t>
      </w:r>
      <w:r w:rsidRPr="006908C5">
        <w:t xml:space="preserve"> be named in any proposal submitted to the contracting unit.</w:t>
      </w:r>
    </w:p>
    <w:p w:rsidR="001A5DA6" w:rsidRPr="006908C5" w:rsidRDefault="001A5DA6" w:rsidP="001A5DA6">
      <w:r w:rsidRPr="006908C5">
        <w:tab/>
      </w:r>
      <w:r>
        <w:rPr>
          <w:color w:val="000000"/>
        </w:rPr>
        <w:t>b.</w:t>
      </w:r>
      <w:r>
        <w:rPr>
          <w:color w:val="000000"/>
        </w:rPr>
        <w:tab/>
      </w:r>
      <w:r w:rsidRPr="006908C5">
        <w:rPr>
          <w:color w:val="000000"/>
        </w:rPr>
        <w:t>Proposals shall be sealed and shall not be opened until expiration of the time established for making proposals as set forth in the solicitation.</w:t>
      </w:r>
    </w:p>
    <w:p w:rsidR="001A5DA6" w:rsidRPr="006908C5" w:rsidRDefault="001A5DA6" w:rsidP="001A5DA6">
      <w:r w:rsidRPr="006908C5">
        <w:tab/>
      </w:r>
      <w:r>
        <w:rPr>
          <w:color w:val="000000"/>
        </w:rPr>
        <w:t>c.</w:t>
      </w:r>
      <w:r>
        <w:rPr>
          <w:color w:val="000000"/>
        </w:rPr>
        <w:tab/>
      </w:r>
      <w:r w:rsidRPr="006908C5">
        <w:rPr>
          <w:color w:val="000000"/>
        </w:rPr>
        <w:t xml:space="preserve">Proposals shall identify each person to whom the design-builder proposes to delegate obligations under the design-build contract. </w:t>
      </w:r>
      <w:r>
        <w:rPr>
          <w:color w:val="000000"/>
        </w:rPr>
        <w:t xml:space="preserve"> </w:t>
      </w:r>
      <w:r w:rsidRPr="006908C5">
        <w:rPr>
          <w:color w:val="000000"/>
        </w:rPr>
        <w:t xml:space="preserve">Persons so identified </w:t>
      </w:r>
      <w:r w:rsidRPr="006908C5">
        <w:rPr>
          <w:rFonts w:ascii="Albertus Extra Bold" w:hAnsi="Albertus Extra Bold"/>
          <w:b/>
          <w:vertAlign w:val="superscript"/>
        </w:rPr>
        <w:t>3</w:t>
      </w:r>
      <w:r w:rsidRPr="006908C5">
        <w:rPr>
          <w:rFonts w:ascii="Albertus Extra Bold" w:hAnsi="Albertus Extra Bold"/>
          <w:b/>
          <w:bCs/>
          <w:color w:val="000000"/>
        </w:rPr>
        <w:t>[</w:t>
      </w:r>
      <w:r>
        <w:rPr>
          <w:color w:val="000000"/>
        </w:rPr>
        <w:t>will</w:t>
      </w:r>
      <w:r w:rsidRPr="006908C5">
        <w:rPr>
          <w:rFonts w:ascii="Albertus Extra Bold" w:hAnsi="Albertus Extra Bold"/>
          <w:b/>
          <w:bCs/>
          <w:color w:val="000000"/>
        </w:rPr>
        <w:t>]</w:t>
      </w:r>
      <w:r w:rsidRPr="00FD69DF">
        <w:rPr>
          <w:rFonts w:ascii="Albertus Extra Bold" w:hAnsi="Albertus Extra Bold"/>
          <w:vertAlign w:val="superscript"/>
        </w:rPr>
        <w:t xml:space="preserve"> </w:t>
      </w:r>
      <w:r>
        <w:rPr>
          <w:u w:val="single"/>
        </w:rPr>
        <w:t>shall</w:t>
      </w:r>
      <w:r w:rsidRPr="006908C5">
        <w:rPr>
          <w:rFonts w:ascii="Albertus Extra Bold" w:hAnsi="Albertus Extra Bold"/>
          <w:b/>
          <w:vertAlign w:val="superscript"/>
        </w:rPr>
        <w:t>3</w:t>
      </w:r>
      <w:r>
        <w:rPr>
          <w:color w:val="000000"/>
        </w:rPr>
        <w:t xml:space="preserve"> n</w:t>
      </w:r>
      <w:r w:rsidRPr="006908C5">
        <w:rPr>
          <w:color w:val="000000"/>
        </w:rPr>
        <w:t>ot be replaced without the approval of the contracting unit.</w:t>
      </w:r>
    </w:p>
    <w:p w:rsidR="001A5DA6" w:rsidRPr="006908C5" w:rsidRDefault="001A5DA6" w:rsidP="001A5DA6">
      <w:r w:rsidRPr="006908C5">
        <w:tab/>
      </w:r>
      <w:r>
        <w:rPr>
          <w:color w:val="000000"/>
        </w:rPr>
        <w:t>d.</w:t>
      </w:r>
      <w:r>
        <w:rPr>
          <w:color w:val="000000"/>
        </w:rPr>
        <w:tab/>
      </w:r>
      <w:r w:rsidRPr="006908C5">
        <w:rPr>
          <w:color w:val="000000"/>
        </w:rPr>
        <w:t xml:space="preserve">Proposals shall establish the cost of the design-build contract which </w:t>
      </w:r>
      <w:r w:rsidRPr="006908C5">
        <w:rPr>
          <w:rFonts w:ascii="Albertus Extra Bold" w:hAnsi="Albertus Extra Bold"/>
          <w:b/>
          <w:vertAlign w:val="superscript"/>
        </w:rPr>
        <w:t>3</w:t>
      </w:r>
      <w:r w:rsidRPr="006908C5">
        <w:rPr>
          <w:rFonts w:ascii="Albertus Extra Bold" w:hAnsi="Albertus Extra Bold"/>
          <w:b/>
          <w:bCs/>
          <w:color w:val="000000"/>
        </w:rPr>
        <w:t>[</w:t>
      </w:r>
      <w:r>
        <w:rPr>
          <w:color w:val="000000"/>
        </w:rPr>
        <w:t>will</w:t>
      </w:r>
      <w:r w:rsidRPr="006908C5">
        <w:rPr>
          <w:rFonts w:ascii="Albertus Extra Bold" w:hAnsi="Albertus Extra Bold"/>
          <w:b/>
          <w:bCs/>
          <w:color w:val="000000"/>
        </w:rPr>
        <w:t>]</w:t>
      </w:r>
      <w:r w:rsidRPr="00FD69DF">
        <w:rPr>
          <w:rFonts w:ascii="Albertus Extra Bold" w:hAnsi="Albertus Extra Bold"/>
          <w:vertAlign w:val="superscript"/>
        </w:rPr>
        <w:t xml:space="preserve"> </w:t>
      </w:r>
      <w:r>
        <w:rPr>
          <w:u w:val="single"/>
        </w:rPr>
        <w:t>shall</w:t>
      </w:r>
      <w:r w:rsidRPr="006908C5">
        <w:rPr>
          <w:rFonts w:ascii="Albertus Extra Bold" w:hAnsi="Albertus Extra Bold"/>
          <w:b/>
          <w:vertAlign w:val="superscript"/>
        </w:rPr>
        <w:t>3</w:t>
      </w:r>
      <w:r>
        <w:rPr>
          <w:color w:val="000000"/>
        </w:rPr>
        <w:t xml:space="preserve"> </w:t>
      </w:r>
      <w:r w:rsidRPr="006908C5">
        <w:rPr>
          <w:color w:val="000000"/>
        </w:rPr>
        <w:t>not be exceeded if the proposal is accepted without change. Afterward, the maximum cost in the proposal may be converted to fixed prices by negotiated agreement between the contracting unit and the design-builder.</w:t>
      </w:r>
    </w:p>
    <w:p w:rsidR="001A5DA6" w:rsidRPr="006908C5" w:rsidRDefault="001A5DA6" w:rsidP="001A5DA6">
      <w:r w:rsidRPr="006908C5">
        <w:tab/>
      </w:r>
      <w:r>
        <w:rPr>
          <w:color w:val="000000"/>
        </w:rPr>
        <w:t>e.</w:t>
      </w:r>
      <w:r>
        <w:rPr>
          <w:color w:val="000000"/>
        </w:rPr>
        <w:tab/>
      </w:r>
      <w:r w:rsidRPr="006908C5">
        <w:rPr>
          <w:color w:val="000000"/>
        </w:rPr>
        <w:t xml:space="preserve">All proposals shall be received and opened at a previously announced time, where </w:t>
      </w:r>
      <w:r>
        <w:rPr>
          <w:rFonts w:ascii="Albertus Extra Bold" w:hAnsi="Albertus Extra Bold"/>
          <w:b/>
          <w:color w:val="000000"/>
          <w:vertAlign w:val="superscript"/>
        </w:rPr>
        <w:t>4</w:t>
      </w:r>
      <w:r w:rsidRPr="0078530F">
        <w:rPr>
          <w:rFonts w:ascii="Albertus Extra Bold" w:hAnsi="Albertus Extra Bold"/>
          <w:b/>
        </w:rPr>
        <w:t>[</w:t>
      </w:r>
      <w:r w:rsidRPr="006908C5">
        <w:rPr>
          <w:color w:val="000000"/>
        </w:rPr>
        <w:t>they</w:t>
      </w:r>
      <w:r w:rsidRPr="0078530F">
        <w:rPr>
          <w:rFonts w:ascii="Albertus Extra Bold" w:hAnsi="Albertus Extra Bold"/>
          <w:b/>
        </w:rPr>
        <w:t>]</w:t>
      </w:r>
      <w:r>
        <w:t xml:space="preserve"> </w:t>
      </w:r>
      <w:r>
        <w:rPr>
          <w:u w:val="single"/>
        </w:rPr>
        <w:t>a synopsis of each</w:t>
      </w:r>
      <w:r>
        <w:rPr>
          <w:rFonts w:ascii="Albertus Extra Bold" w:hAnsi="Albertus Extra Bold"/>
          <w:b/>
          <w:vertAlign w:val="superscript"/>
        </w:rPr>
        <w:t>4</w:t>
      </w:r>
      <w:r w:rsidRPr="006908C5">
        <w:rPr>
          <w:color w:val="000000"/>
        </w:rPr>
        <w:t xml:space="preserve"> shall be publicly read and recorded</w:t>
      </w:r>
      <w:r>
        <w:rPr>
          <w:color w:val="000000"/>
        </w:rPr>
        <w:t xml:space="preserve"> </w:t>
      </w:r>
      <w:r>
        <w:rPr>
          <w:rFonts w:ascii="Albertus Extra Bold" w:hAnsi="Albertus Extra Bold"/>
          <w:b/>
          <w:color w:val="000000"/>
          <w:vertAlign w:val="superscript"/>
        </w:rPr>
        <w:t>4</w:t>
      </w:r>
      <w:r>
        <w:rPr>
          <w:u w:val="single"/>
        </w:rPr>
        <w:t>consistent with the provisions of subsection f. of this section</w:t>
      </w:r>
      <w:r>
        <w:rPr>
          <w:rFonts w:ascii="Albertus Extra Bold" w:hAnsi="Albertus Extra Bold"/>
          <w:b/>
          <w:vertAlign w:val="superscript"/>
        </w:rPr>
        <w:t>4</w:t>
      </w:r>
      <w:r w:rsidRPr="006908C5">
        <w:rPr>
          <w:color w:val="000000"/>
        </w:rPr>
        <w:t>.</w:t>
      </w:r>
    </w:p>
    <w:p w:rsidR="001A5DA6" w:rsidRDefault="001A5DA6" w:rsidP="001A5DA6">
      <w:pPr>
        <w:rPr>
          <w:color w:val="000000"/>
        </w:rPr>
      </w:pPr>
      <w:r w:rsidRPr="006908C5">
        <w:tab/>
      </w:r>
      <w:r>
        <w:rPr>
          <w:color w:val="000000"/>
        </w:rPr>
        <w:t>f.</w:t>
      </w:r>
      <w:r>
        <w:rPr>
          <w:color w:val="000000"/>
        </w:rPr>
        <w:tab/>
      </w:r>
      <w:r w:rsidRPr="006908C5">
        <w:rPr>
          <w:color w:val="000000"/>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p>
    <w:p w:rsidR="00701AED" w:rsidRDefault="00701AED" w:rsidP="004E5175"/>
    <w:p w:rsidR="00E83757" w:rsidRPr="006908C5" w:rsidRDefault="00E83757" w:rsidP="008876C3">
      <w:r w:rsidRPr="006908C5">
        <w:tab/>
      </w:r>
      <w:r>
        <w:t>8.</w:t>
      </w:r>
      <w:r>
        <w:tab/>
      </w:r>
      <w:r w:rsidRPr="006908C5">
        <w:t xml:space="preserve">a.  Once received, proposals shall be submitted to 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t xml:space="preserve"> retained by the contracting unit.  No proposal shall be considered until certification is issued by the design professional</w:t>
      </w:r>
      <w:r>
        <w:t xml:space="preserve">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t xml:space="preserve"> retained by the contracting unit that the proposal is consistent with the evaluation factors. No proposal for a design-build contract may be accepted unless the contracting unit determines that there was adequate competition for such contract.</w:t>
      </w:r>
    </w:p>
    <w:p w:rsidR="00E83757" w:rsidRPr="006908C5" w:rsidRDefault="00E83757" w:rsidP="00E83757">
      <w:r w:rsidRPr="006908C5">
        <w:tab/>
      </w:r>
      <w:r>
        <w:rPr>
          <w:color w:val="000000"/>
        </w:rPr>
        <w:t>b.</w:t>
      </w:r>
      <w:r>
        <w:rPr>
          <w:color w:val="000000"/>
        </w:rPr>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A contracting unit must accept the proposal which it considers most advantageous to the contracting unit after a thorough review and scoring of both parts of a design-bid proposal</w:t>
      </w:r>
      <w:r w:rsidRPr="006908C5">
        <w:rPr>
          <w:rFonts w:ascii="Albertus Extra Bold" w:hAnsi="Albertus Extra Bold"/>
          <w:b/>
          <w:bCs/>
          <w:color w:val="000000"/>
        </w:rPr>
        <w:t>]</w:t>
      </w:r>
      <w:r w:rsidRPr="006908C5">
        <w:rPr>
          <w:color w:val="000000"/>
        </w:rPr>
        <w:t> </w:t>
      </w:r>
      <w:r w:rsidRPr="006908C5">
        <w:rPr>
          <w:color w:val="000000"/>
          <w:u w:val="single"/>
        </w:rPr>
        <w:t>The technical review committee shall score the technical proposals using the criteria and methodology set forth in the request for proposals in accordance with paragraph (2) of subsection a. of section 6 of P.L.    , c.    (C.        ) (pending before the legislature as this bill)</w:t>
      </w:r>
      <w:r w:rsidRPr="006908C5">
        <w:rPr>
          <w:rFonts w:ascii="Albertus Extra Bold" w:hAnsi="Albertus Extra Bold"/>
          <w:b/>
          <w:bCs/>
          <w:color w:val="000000"/>
          <w:vertAlign w:val="superscript"/>
        </w:rPr>
        <w:t>2</w:t>
      </w:r>
      <w:r w:rsidRPr="006908C5">
        <w:rPr>
          <w:color w:val="000000"/>
        </w:rPr>
        <w:t xml:space="preserve"> </w:t>
      </w:r>
      <w:r w:rsidRPr="00D60381">
        <w:rPr>
          <w:rFonts w:ascii="Albertus Extra Bold" w:hAnsi="Albertus Extra Bold"/>
          <w:b/>
          <w:color w:val="000000"/>
          <w:vertAlign w:val="superscript"/>
        </w:rPr>
        <w:t>3</w:t>
      </w:r>
      <w:r w:rsidRPr="00D60381">
        <w:rPr>
          <w:color w:val="000000"/>
          <w:u w:val="single"/>
        </w:rPr>
        <w:t>and make an award recommendation to the head of the contracting unit.  The head of the contracting unit shall make the design-build contract award decision</w:t>
      </w:r>
      <w:r>
        <w:rPr>
          <w:color w:val="000000"/>
          <w:u w:val="single"/>
        </w:rPr>
        <w:t>, consistent with the award recommendation</w:t>
      </w:r>
      <w:r w:rsidRPr="00D60381">
        <w:rPr>
          <w:rFonts w:ascii="Albertus Extra Bold" w:hAnsi="Albertus Extra Bold"/>
          <w:b/>
          <w:color w:val="000000"/>
          <w:vertAlign w:val="superscript"/>
        </w:rPr>
        <w:t>3</w:t>
      </w:r>
      <w:r w:rsidRPr="006908C5">
        <w:t xml:space="preserve">. </w:t>
      </w:r>
    </w:p>
    <w:p w:rsidR="00E83757" w:rsidRPr="00783545" w:rsidRDefault="00E83757" w:rsidP="00E83757">
      <w:pPr>
        <w:rPr>
          <w:u w:val="single"/>
        </w:rPr>
      </w:pPr>
      <w:r w:rsidRPr="006908C5">
        <w:tab/>
      </w:r>
      <w:r>
        <w:rPr>
          <w:color w:val="000000"/>
        </w:rPr>
        <w:t>c.</w:t>
      </w:r>
      <w:r>
        <w:rPr>
          <w:color w:val="000000"/>
        </w:rPr>
        <w:tab/>
      </w:r>
      <w:r>
        <w:rPr>
          <w:rFonts w:ascii="Albertus Extra Bold" w:hAnsi="Albertus Extra Bold"/>
          <w:b/>
          <w:color w:val="000000"/>
          <w:vertAlign w:val="superscript"/>
        </w:rPr>
        <w:t>4</w:t>
      </w:r>
      <w:r w:rsidRPr="00783545">
        <w:rPr>
          <w:rFonts w:ascii="Albertus Extra Bold" w:hAnsi="Albertus Extra Bold"/>
          <w:b/>
        </w:rPr>
        <w:t>[</w:t>
      </w:r>
      <w:r w:rsidRPr="006908C5">
        <w:rPr>
          <w:rFonts w:ascii="Albertus Extra Bold" w:hAnsi="Albertus Extra Bold"/>
          <w:b/>
          <w:bCs/>
          <w:color w:val="000000"/>
          <w:vertAlign w:val="superscript"/>
        </w:rPr>
        <w:t>2</w:t>
      </w:r>
      <w:r>
        <w:rPr>
          <w:color w:val="000000"/>
          <w:u w:val="single"/>
        </w:rPr>
        <w:t>T</w:t>
      </w:r>
      <w:r w:rsidRPr="006908C5">
        <w:rPr>
          <w:color w:val="000000"/>
          <w:u w:val="single"/>
        </w:rPr>
        <w:t>h</w:t>
      </w:r>
      <w:r>
        <w:rPr>
          <w:color w:val="000000"/>
          <w:u w:val="single"/>
        </w:rPr>
        <w:t xml:space="preserve">e </w:t>
      </w:r>
      <w:r w:rsidRPr="006908C5">
        <w:rPr>
          <w:color w:val="000000"/>
          <w:u w:val="single"/>
        </w:rPr>
        <w:t>contracting unit shall make public the sealed price bid for each proposal submitted to the contracting unit by a design-builder.</w:t>
      </w:r>
      <w:r w:rsidRPr="00783545">
        <w:rPr>
          <w:rFonts w:ascii="Albertus Extra Bold" w:hAnsi="Albertus Extra Bold"/>
          <w:b/>
        </w:rPr>
        <w:t>]</w:t>
      </w:r>
      <w:r>
        <w:rPr>
          <w:rFonts w:ascii="Albertus Extra Bold" w:hAnsi="Albertus Extra Bold"/>
          <w:b/>
          <w:vertAlign w:val="superscript"/>
        </w:rPr>
        <w:t>4</w:t>
      </w:r>
      <w:r>
        <w:t xml:space="preserve">  </w:t>
      </w:r>
      <w:r w:rsidRPr="006908C5">
        <w:rPr>
          <w:color w:val="000000"/>
          <w:u w:val="single"/>
        </w:rPr>
        <w:t>The contracting unit shall evaluate the received technical proposals and price bid against the published factors and weighting to arrive at a composite score.  The contracting unit shall make public the design-builder to be awarded the contract for the project.</w:t>
      </w:r>
      <w:r>
        <w:rPr>
          <w:color w:val="000000"/>
        </w:rPr>
        <w:t xml:space="preserve">  </w:t>
      </w:r>
      <w:r>
        <w:rPr>
          <w:rFonts w:ascii="Albertus Extra Bold" w:hAnsi="Albertus Extra Bold"/>
          <w:b/>
          <w:color w:val="000000"/>
          <w:vertAlign w:val="superscript"/>
        </w:rPr>
        <w:t>4</w:t>
      </w:r>
      <w:r w:rsidRPr="00783545">
        <w:rPr>
          <w:u w:val="single"/>
        </w:rPr>
        <w:t xml:space="preserve">After </w:t>
      </w:r>
      <w:r>
        <w:rPr>
          <w:u w:val="single"/>
        </w:rPr>
        <w:t>the award decision is made, the</w:t>
      </w:r>
      <w:r w:rsidRPr="00783545">
        <w:rPr>
          <w:u w:val="single"/>
        </w:rPr>
        <w:t xml:space="preserve"> contracting unit shall make public the sealed price bid for each proposal submitted to the contracting unit by a design-builder.</w:t>
      </w:r>
      <w:r>
        <w:rPr>
          <w:rFonts w:ascii="Albertus Extra Bold" w:hAnsi="Albertus Extra Bold"/>
          <w:b/>
          <w:vertAlign w:val="superscript"/>
        </w:rPr>
        <w:t>4</w:t>
      </w:r>
    </w:p>
    <w:p w:rsidR="00E83757" w:rsidRPr="006908C5" w:rsidRDefault="00E83757" w:rsidP="00E83757">
      <w:r w:rsidRPr="006908C5">
        <w:tab/>
      </w:r>
      <w:r w:rsidRPr="006908C5">
        <w:rPr>
          <w:color w:val="000000"/>
          <w:u w:val="single"/>
        </w:rPr>
        <w:t>d.</w:t>
      </w:r>
      <w:r w:rsidRPr="006908C5">
        <w:rPr>
          <w:rFonts w:ascii="Albertus Extra Bold" w:hAnsi="Albertus Extra Bold"/>
          <w:b/>
          <w:bCs/>
          <w:color w:val="000000"/>
          <w:vertAlign w:val="superscript"/>
        </w:rPr>
        <w:t>2</w:t>
      </w:r>
      <w:r>
        <w:rPr>
          <w:color w:val="000000"/>
        </w:rPr>
        <w:tab/>
      </w:r>
      <w:r w:rsidRPr="006908C5">
        <w:rPr>
          <w:color w:val="000000"/>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E83757" w:rsidRPr="006908C5" w:rsidRDefault="00E83757" w:rsidP="00E83757">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d.</w:t>
      </w:r>
      <w:r w:rsidRPr="006908C5">
        <w:rPr>
          <w:rFonts w:ascii="Albertus Extra Bold" w:hAnsi="Albertus Extra Bold"/>
          <w:b/>
          <w:bCs/>
          <w:color w:val="000000"/>
        </w:rPr>
        <w:t>]</w:t>
      </w:r>
      <w:r w:rsidRPr="006908C5">
        <w:rPr>
          <w:color w:val="000000"/>
        </w:rPr>
        <w:t> </w:t>
      </w:r>
      <w:r w:rsidRPr="006908C5">
        <w:rPr>
          <w:color w:val="000000"/>
          <w:u w:val="single"/>
        </w:rPr>
        <w:t>e.</w:t>
      </w:r>
      <w:r w:rsidRPr="006908C5">
        <w:rPr>
          <w:rFonts w:ascii="Albertus Extra Bold" w:hAnsi="Albertus Extra Bold"/>
          <w:b/>
          <w:bCs/>
          <w:color w:val="000000"/>
          <w:vertAlign w:val="superscript"/>
        </w:rPr>
        <w:t>2</w:t>
      </w:r>
      <w:r w:rsidRPr="006908C5">
        <w:rPr>
          <w:color w:val="000000"/>
        </w:rPr>
        <w:t xml:space="preserve">  The contracting unit shall have the right to reject any and all proposals, except for the purpose of evading the provisions and policies of </w:t>
      </w:r>
      <w:r w:rsidRPr="006908C5">
        <w:rPr>
          <w:rFonts w:ascii="Albertus Extra Bold" w:hAnsi="Albertus Extra Bold"/>
          <w:b/>
          <w:color w:val="000000"/>
          <w:vertAlign w:val="superscript"/>
        </w:rPr>
        <w:t>3</w:t>
      </w:r>
      <w:r w:rsidRPr="006908C5">
        <w:rPr>
          <w:rFonts w:ascii="Albertus Extra Bold" w:hAnsi="Albertus Extra Bold"/>
          <w:b/>
          <w:color w:val="000000"/>
        </w:rPr>
        <w:t>[</w:t>
      </w:r>
      <w:r w:rsidRPr="006908C5">
        <w:rPr>
          <w:color w:val="000000"/>
        </w:rPr>
        <w:t>this chapter</w:t>
      </w:r>
      <w:r w:rsidRPr="006908C5">
        <w:rPr>
          <w:rFonts w:ascii="Albertus Extra Bold" w:hAnsi="Albertus Extra Bold"/>
          <w:b/>
        </w:rPr>
        <w:t>]</w:t>
      </w:r>
      <w:r w:rsidRPr="006908C5">
        <w:rPr>
          <w:color w:val="000000"/>
        </w:rPr>
        <w:t xml:space="preserve"> </w:t>
      </w:r>
      <w:r w:rsidRPr="00D60381">
        <w:rPr>
          <w:color w:val="000000"/>
          <w:u w:val="single"/>
        </w:rPr>
        <w:t>sections 2 through 9 of P.L.    , c.</w:t>
      </w:r>
      <w:r>
        <w:rPr>
          <w:color w:val="000000"/>
          <w:u w:val="single"/>
        </w:rPr>
        <w:t>    </w:t>
      </w:r>
      <w:r w:rsidRPr="00D60381">
        <w:rPr>
          <w:color w:val="000000"/>
          <w:u w:val="single"/>
        </w:rPr>
        <w:t>(</w:t>
      </w:r>
      <w:r>
        <w:rPr>
          <w:color w:val="000000"/>
          <w:u w:val="single"/>
        </w:rPr>
        <w:t>        </w:t>
      </w:r>
      <w:r w:rsidRPr="00D60381">
        <w:rPr>
          <w:color w:val="000000"/>
          <w:u w:val="single"/>
        </w:rPr>
        <w:t>) (pending before the Legislature as this bill)</w:t>
      </w:r>
      <w:r w:rsidRPr="006908C5">
        <w:rPr>
          <w:rFonts w:ascii="Albertus Extra Bold" w:hAnsi="Albertus Extra Bold"/>
          <w:b/>
          <w:color w:val="000000"/>
          <w:vertAlign w:val="superscript"/>
        </w:rPr>
        <w:t>3</w:t>
      </w:r>
      <w:r w:rsidRPr="006908C5">
        <w:rPr>
          <w:color w:val="000000"/>
        </w:rPr>
        <w:t xml:space="preserve">. </w:t>
      </w:r>
      <w:r>
        <w:rPr>
          <w:color w:val="000000"/>
        </w:rPr>
        <w:t xml:space="preserve"> </w:t>
      </w:r>
      <w:r w:rsidRPr="006908C5">
        <w:rPr>
          <w:color w:val="000000"/>
        </w:rPr>
        <w:t>The contracting unit shall solicit new proposals using the same evaluation factors, budget constraints, or qualifications</w:t>
      </w:r>
      <w:r>
        <w:rPr>
          <w:color w:val="000000"/>
        </w:rPr>
        <w:t xml:space="preserve"> </w:t>
      </w:r>
      <w:r>
        <w:rPr>
          <w:rFonts w:ascii="Albertus Extra Bold" w:hAnsi="Albertus Extra Bold"/>
          <w:b/>
          <w:color w:val="000000"/>
          <w:vertAlign w:val="superscript"/>
        </w:rPr>
        <w:t>4</w:t>
      </w:r>
      <w:r w:rsidRPr="00D51DA0">
        <w:rPr>
          <w:u w:val="single"/>
        </w:rPr>
        <w:t xml:space="preserve">, unless there has been a material change </w:t>
      </w:r>
      <w:r>
        <w:rPr>
          <w:u w:val="single"/>
        </w:rPr>
        <w:t>in circumstances affecting</w:t>
      </w:r>
      <w:r w:rsidRPr="00D51DA0">
        <w:rPr>
          <w:u w:val="single"/>
        </w:rPr>
        <w:t xml:space="preserve"> th</w:t>
      </w:r>
      <w:r>
        <w:rPr>
          <w:u w:val="single"/>
        </w:rPr>
        <w:t xml:space="preserve">e needs of the contracting unit, including but not limited to an </w:t>
      </w:r>
      <w:r w:rsidRPr="00D51DA0">
        <w:rPr>
          <w:u w:val="single"/>
        </w:rPr>
        <w:t xml:space="preserve">environmental issue, natural disaster, </w:t>
      </w:r>
      <w:r>
        <w:rPr>
          <w:u w:val="single"/>
        </w:rPr>
        <w:t xml:space="preserve">state of emergency, or </w:t>
      </w:r>
      <w:r w:rsidRPr="00D51DA0">
        <w:rPr>
          <w:u w:val="single"/>
        </w:rPr>
        <w:t>unforeseen fiscal constraint</w:t>
      </w:r>
      <w:r>
        <w:rPr>
          <w:rFonts w:ascii="Albertus Extra Bold" w:hAnsi="Albertus Extra Bold"/>
          <w:b/>
          <w:vertAlign w:val="superscript"/>
        </w:rPr>
        <w:t>4</w:t>
      </w:r>
      <w:r w:rsidRPr="006908C5">
        <w:rPr>
          <w:color w:val="000000"/>
        </w:rPr>
        <w:t>.</w:t>
      </w:r>
    </w:p>
    <w:p w:rsidR="00E83757" w:rsidRPr="006908C5" w:rsidRDefault="00E83757" w:rsidP="00E83757">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e.</w:t>
      </w:r>
      <w:r w:rsidRPr="006908C5">
        <w:rPr>
          <w:rFonts w:ascii="Albertus Extra Bold" w:hAnsi="Albertus Extra Bold"/>
          <w:b/>
          <w:bCs/>
          <w:color w:val="000000"/>
        </w:rPr>
        <w:t>]</w:t>
      </w:r>
      <w:r w:rsidRPr="006908C5">
        <w:rPr>
          <w:color w:val="000000"/>
        </w:rPr>
        <w:t> </w:t>
      </w:r>
      <w:r w:rsidRPr="006908C5">
        <w:rPr>
          <w:color w:val="000000"/>
          <w:u w:val="single"/>
        </w:rPr>
        <w:t>f.</w:t>
      </w:r>
      <w:r w:rsidRPr="006908C5">
        <w:rPr>
          <w:rFonts w:ascii="Albertus Extra Bold" w:hAnsi="Albertus Extra Bold"/>
          <w:b/>
          <w:bCs/>
          <w:color w:val="000000"/>
          <w:vertAlign w:val="superscript"/>
        </w:rPr>
        <w:t>2</w:t>
      </w:r>
      <w:r w:rsidRPr="006908C5">
        <w:rPr>
          <w:color w:val="000000"/>
        </w:rPr>
        <w:t>   Proposals may be withdrawn for any reason at any time prior to acceptance.</w:t>
      </w:r>
    </w:p>
    <w:p w:rsidR="00E83757" w:rsidRDefault="00E83757" w:rsidP="00E83757">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f.</w:t>
      </w:r>
      <w:r w:rsidRPr="006908C5">
        <w:rPr>
          <w:rFonts w:ascii="Albertus Extra Bold" w:hAnsi="Albertus Extra Bold"/>
          <w:b/>
          <w:bCs/>
          <w:color w:val="000000"/>
        </w:rPr>
        <w:t>]</w:t>
      </w:r>
      <w:r w:rsidRPr="006908C5">
        <w:rPr>
          <w:color w:val="000000"/>
        </w:rPr>
        <w:t> </w:t>
      </w:r>
      <w:r w:rsidRPr="006908C5">
        <w:rPr>
          <w:color w:val="000000"/>
          <w:u w:val="single"/>
        </w:rPr>
        <w:t>g.</w:t>
      </w:r>
      <w:r w:rsidRPr="006908C5">
        <w:rPr>
          <w:rFonts w:ascii="Albertus Extra Bold" w:hAnsi="Albertus Extra Bold"/>
          <w:b/>
          <w:bCs/>
          <w:color w:val="000000"/>
          <w:vertAlign w:val="superscript"/>
        </w:rPr>
        <w:t>2</w:t>
      </w:r>
      <w:r w:rsidRPr="006908C5">
        <w:rPr>
          <w:color w:val="000000"/>
        </w:rPr>
        <w:t xml:space="preserve">   When a design-builder receives notification from a public body that the proposal, which it has submitted, has not been accepted, the design-builder may, within 30 days, request </w:t>
      </w:r>
      <w:r>
        <w:rPr>
          <w:rFonts w:ascii="Albertus Extra Bold" w:hAnsi="Albertus Extra Bold"/>
          <w:b/>
          <w:color w:val="000000"/>
          <w:vertAlign w:val="superscript"/>
        </w:rPr>
        <w:t>4</w:t>
      </w:r>
      <w:r w:rsidRPr="002C1876">
        <w:rPr>
          <w:rFonts w:ascii="Albertus Extra Bold" w:hAnsi="Albertus Extra Bold"/>
          <w:b/>
        </w:rPr>
        <w:t>[</w:t>
      </w:r>
      <w:r w:rsidRPr="006908C5">
        <w:rPr>
          <w:color w:val="000000"/>
        </w:rPr>
        <w:t>from the public body a written explanation of</w:t>
      </w:r>
      <w:r w:rsidRPr="002C1876">
        <w:rPr>
          <w:rFonts w:ascii="Albertus Extra Bold" w:hAnsi="Albertus Extra Bold"/>
          <w:b/>
        </w:rPr>
        <w:t>]</w:t>
      </w:r>
      <w:r>
        <w:t xml:space="preserve"> </w:t>
      </w:r>
      <w:r w:rsidRPr="002C1876">
        <w:rPr>
          <w:u w:val="single"/>
        </w:rPr>
        <w:t>to review the d</w:t>
      </w:r>
      <w:r>
        <w:rPr>
          <w:u w:val="single"/>
        </w:rPr>
        <w:t>esign-build proposals submitted, the</w:t>
      </w:r>
      <w:r w:rsidRPr="002C1876">
        <w:rPr>
          <w:u w:val="single"/>
        </w:rPr>
        <w:t xml:space="preserve"> technical </w:t>
      </w:r>
      <w:r>
        <w:rPr>
          <w:u w:val="single"/>
        </w:rPr>
        <w:t xml:space="preserve">review </w:t>
      </w:r>
      <w:r w:rsidRPr="002C1876">
        <w:rPr>
          <w:u w:val="single"/>
        </w:rPr>
        <w:t>committee evaluation scores from</w:t>
      </w:r>
      <w:r>
        <w:rPr>
          <w:rFonts w:ascii="Albertus Extra Bold" w:hAnsi="Albertus Extra Bold"/>
          <w:b/>
          <w:vertAlign w:val="superscript"/>
        </w:rPr>
        <w:t>4</w:t>
      </w:r>
      <w:r>
        <w:t xml:space="preserve"> </w:t>
      </w:r>
      <w:r w:rsidRPr="006908C5">
        <w:rPr>
          <w:color w:val="000000"/>
        </w:rPr>
        <w:t>the selection process</w:t>
      </w:r>
      <w:r>
        <w:rPr>
          <w:color w:val="000000"/>
        </w:rPr>
        <w:t xml:space="preserve"> </w:t>
      </w:r>
      <w:r>
        <w:rPr>
          <w:rFonts w:ascii="Albertus Extra Bold" w:hAnsi="Albertus Extra Bold"/>
          <w:b/>
          <w:color w:val="000000"/>
          <w:vertAlign w:val="superscript"/>
        </w:rPr>
        <w:t>4</w:t>
      </w:r>
      <w:r w:rsidRPr="00790BC0">
        <w:rPr>
          <w:u w:val="single"/>
        </w:rPr>
        <w:t>, and the final recommendation of award document</w:t>
      </w:r>
      <w:r>
        <w:rPr>
          <w:rFonts w:ascii="Albertus Extra Bold" w:hAnsi="Albertus Extra Bold"/>
          <w:b/>
          <w:vertAlign w:val="superscript"/>
        </w:rPr>
        <w:t>4</w:t>
      </w:r>
      <w:r w:rsidRPr="006908C5">
        <w:rPr>
          <w:color w:val="000000"/>
        </w:rPr>
        <w:t>.  The design-builder shall submit this request in writing.</w:t>
      </w:r>
    </w:p>
    <w:p w:rsidR="004E5175" w:rsidRDefault="004E5175" w:rsidP="004E5175"/>
    <w:p w:rsidR="004E5175" w:rsidRDefault="004E5175" w:rsidP="004E5175">
      <w:r>
        <w:tab/>
      </w:r>
      <w:r w:rsidR="00BB11FC">
        <w:rPr>
          <w:rFonts w:ascii="Albertus Extra Bold" w:hAnsi="Albertus Extra Bold"/>
          <w:b/>
          <w:vertAlign w:val="superscript"/>
        </w:rPr>
        <w:t>3</w:t>
      </w:r>
      <w:r w:rsidR="00BB11FC" w:rsidRPr="00BB11FC">
        <w:rPr>
          <w:rFonts w:ascii="Albertus Extra Bold" w:hAnsi="Albertus Extra Bold"/>
          <w:b/>
        </w:rPr>
        <w:t>[</w:t>
      </w:r>
      <w:r w:rsidR="00BB11FC">
        <w:t xml:space="preserve">9.  </w:t>
      </w:r>
      <w:r w:rsidRPr="00AE3FE2">
        <w:t xml:space="preserve">The State </w:t>
      </w:r>
      <w:r>
        <w:t xml:space="preserve">of </w:t>
      </w:r>
      <w:smartTag w:uri="urn:schemas-microsoft-com:office:smarttags" w:element="place">
        <w:smartTag w:uri="urn:schemas-microsoft-com:office:smarttags" w:element="State">
          <w:r>
            <w:t>New Jersey</w:t>
          </w:r>
        </w:smartTag>
      </w:smartTag>
      <w:r>
        <w:t xml:space="preserve"> </w:t>
      </w:r>
      <w:r w:rsidRPr="00AE3FE2">
        <w:t xml:space="preserve">shall, on an annual basis, compile and make public all proceedings, records, contracts and other public records relating to procurement transactions authorized under </w:t>
      </w:r>
      <w:r>
        <w:t>P.L.    , c.   (C.          ) (pending before the Legislature as this bill)</w:t>
      </w:r>
      <w:r w:rsidRPr="00AE3FE2">
        <w:t>.</w:t>
      </w:r>
      <w:r w:rsidR="00BB11FC" w:rsidRPr="00BB11FC">
        <w:rPr>
          <w:rFonts w:ascii="Albertus Extra Bold" w:hAnsi="Albertus Extra Bold"/>
          <w:b/>
        </w:rPr>
        <w:t>]</w:t>
      </w:r>
      <w:r w:rsidR="00BB11FC">
        <w:rPr>
          <w:rFonts w:ascii="Albertus Extra Bold" w:hAnsi="Albertus Extra Bold"/>
          <w:b/>
          <w:vertAlign w:val="superscript"/>
        </w:rPr>
        <w:t>3</w:t>
      </w:r>
      <w:r w:rsidRPr="00AE3FE2">
        <w:t xml:space="preserve">  </w:t>
      </w:r>
    </w:p>
    <w:p w:rsidR="00275E66" w:rsidRDefault="00275E66" w:rsidP="004E5175"/>
    <w:p w:rsidR="00275E66" w:rsidRPr="006908C5" w:rsidRDefault="00275E66" w:rsidP="00275E66">
      <w:r w:rsidRPr="006908C5">
        <w:tab/>
      </w:r>
      <w:r w:rsidRPr="006908C5">
        <w:rPr>
          <w:rFonts w:ascii="Albertus Extra Bold" w:hAnsi="Albertus Extra Bold"/>
          <w:b/>
          <w:vertAlign w:val="superscript"/>
        </w:rPr>
        <w:t>3</w:t>
      </w:r>
      <w:r w:rsidR="00F13047">
        <w:rPr>
          <w:u w:val="single"/>
        </w:rPr>
        <w:t>9.</w:t>
      </w:r>
      <w:r w:rsidR="00F13047">
        <w:rPr>
          <w:u w:val="single"/>
        </w:rPr>
        <w:tab/>
      </w:r>
      <w:r w:rsidRPr="006908C5">
        <w:rPr>
          <w:u w:val="single"/>
        </w:rPr>
        <w:t xml:space="preserve">Notwithstanding the provisions of the "Administrative Procedure Act," P.L.1968, c.410 (C.52:14B-1 et seq.), to the contrary, </w:t>
      </w:r>
      <w:r>
        <w:rPr>
          <w:u w:val="single"/>
        </w:rPr>
        <w:t>a contracting unit</w:t>
      </w:r>
      <w:r w:rsidRPr="006908C5">
        <w:rPr>
          <w:u w:val="single"/>
        </w:rPr>
        <w:t xml:space="preserve"> shall adopt, immediately upon filing with the Office of Administrative Law, regulations that the </w:t>
      </w:r>
      <w:r>
        <w:rPr>
          <w:u w:val="single"/>
        </w:rPr>
        <w:t>contracting unit</w:t>
      </w:r>
      <w:r w:rsidRPr="006908C5">
        <w:rPr>
          <w:u w:val="single"/>
        </w:rPr>
        <w:t xml:space="preserve"> deems necessary to implement the provisions of sections 2 through 9 of P.L.    , c.    (C.        ) (pending before the Legislature as this bill), which regulations shall be effective for a period not to exceed 180 days from the date of the filing.  The </w:t>
      </w:r>
      <w:r>
        <w:rPr>
          <w:u w:val="single"/>
        </w:rPr>
        <w:t>contracting unit</w:t>
      </w:r>
      <w:r w:rsidRPr="006908C5">
        <w:rPr>
          <w:u w:val="single"/>
        </w:rPr>
        <w:t xml:space="preserve"> shall thereafter amend, adopt, or readopt the regulations pursuant to the "Administrative Procedures Act," P.L.1968, c.410 (C.52:14B-1 et seq.).</w:t>
      </w:r>
      <w:r w:rsidRPr="006908C5">
        <w:rPr>
          <w:rFonts w:ascii="Albertus Extra Bold" w:hAnsi="Albertus Extra Bold"/>
          <w:b/>
          <w:vertAlign w:val="superscript"/>
        </w:rPr>
        <w:t>3</w:t>
      </w:r>
    </w:p>
    <w:p w:rsidR="00701AED" w:rsidRDefault="00701AED" w:rsidP="004E5175"/>
    <w:p w:rsidR="004E5175" w:rsidRDefault="004E5175" w:rsidP="004E5175">
      <w:pPr>
        <w:rPr>
          <w:rFonts w:ascii="Albertus Extra Bold" w:hAnsi="Albertus Extra Bold"/>
          <w:b/>
          <w:vertAlign w:val="superscript"/>
        </w:rPr>
      </w:pPr>
      <w:r>
        <w:tab/>
      </w:r>
      <w:r w:rsidR="00562E31">
        <w:rPr>
          <w:rFonts w:ascii="Albertus Extra Bold" w:hAnsi="Albertus Extra Bold"/>
          <w:b/>
          <w:vertAlign w:val="superscript"/>
        </w:rPr>
        <w:t>3</w:t>
      </w:r>
      <w:r w:rsidR="00562E31" w:rsidRPr="00562E31">
        <w:rPr>
          <w:rFonts w:ascii="Albertus Extra Bold" w:hAnsi="Albertus Extra Bold"/>
          <w:b/>
        </w:rPr>
        <w:t>[</w:t>
      </w:r>
      <w:r>
        <w:t>10.</w:t>
      </w:r>
      <w:r w:rsidR="00562E31">
        <w:t xml:space="preserve">  </w:t>
      </w:r>
      <w:r w:rsidRPr="00165A2D">
        <w:t xml:space="preserve">The </w:t>
      </w:r>
      <w:r w:rsidRPr="00870117">
        <w:t>Division of Property Management and Construction</w:t>
      </w:r>
      <w:r>
        <w:t xml:space="preserve"> in the Department of the Treasury </w:t>
      </w:r>
      <w:r w:rsidRPr="00870117">
        <w:t>or the Department of Transportation</w:t>
      </w:r>
      <w:r w:rsidRPr="00165A2D">
        <w:t>, where applicable, shall adopt regulations pursuant to the "Administrative Procedures Act," P.L.1968, c.410 (C.52:14B-1 et seq.), to effectuate the provisions of this act.</w:t>
      </w:r>
      <w:r w:rsidR="00562E31" w:rsidRPr="00562E31">
        <w:rPr>
          <w:rFonts w:ascii="Albertus Extra Bold" w:hAnsi="Albertus Extra Bold"/>
          <w:b/>
        </w:rPr>
        <w:t>]</w:t>
      </w:r>
      <w:r w:rsidR="00562E31">
        <w:rPr>
          <w:rFonts w:ascii="Albertus Extra Bold" w:hAnsi="Albertus Extra Bold"/>
          <w:b/>
          <w:vertAlign w:val="superscript"/>
        </w:rPr>
        <w:t>3</w:t>
      </w:r>
    </w:p>
    <w:p w:rsidR="007F05F9" w:rsidRPr="00562E31" w:rsidRDefault="007F05F9" w:rsidP="004E5175">
      <w:pPr>
        <w:rPr>
          <w:rFonts w:ascii="Albertus Extra Bold" w:hAnsi="Albertus Extra Bold"/>
          <w:b/>
          <w:vertAlign w:val="superscript"/>
        </w:rPr>
      </w:pPr>
    </w:p>
    <w:p w:rsidR="00F539EB" w:rsidRPr="000F35C6" w:rsidRDefault="00F539EB" w:rsidP="00F539EB">
      <w:pPr>
        <w:rPr>
          <w:u w:val="single"/>
        </w:rPr>
      </w:pPr>
      <w:r>
        <w:rPr>
          <w:color w:val="000000"/>
        </w:rPr>
        <w:tab/>
      </w:r>
      <w:r w:rsidRPr="006908C5">
        <w:rPr>
          <w:rFonts w:ascii="Albertus Extra Bold" w:hAnsi="Albertus Extra Bold"/>
          <w:b/>
          <w:color w:val="000000"/>
          <w:vertAlign w:val="superscript"/>
        </w:rPr>
        <w:t>3</w:t>
      </w:r>
      <w:r w:rsidRPr="000F35C6">
        <w:rPr>
          <w:color w:val="000000"/>
          <w:u w:val="single"/>
        </w:rPr>
        <w:t>10.</w:t>
      </w:r>
      <w:r>
        <w:rPr>
          <w:u w:val="single"/>
        </w:rPr>
        <w:t xml:space="preserve">  </w:t>
      </w:r>
      <w:r w:rsidRPr="000F35C6">
        <w:rPr>
          <w:color w:val="000000"/>
          <w:u w:val="single"/>
        </w:rPr>
        <w:t>As used in sections 10 through 17 of P.L.    , c.    (        ) (pending before the Legislature as this bill):</w:t>
      </w:r>
    </w:p>
    <w:p w:rsidR="00F539EB" w:rsidRPr="000F35C6" w:rsidRDefault="00F539EB" w:rsidP="00F539EB">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F539EB" w:rsidRPr="000F35C6" w:rsidRDefault="00F539EB" w:rsidP="00F539EB">
      <w:pPr>
        <w:rPr>
          <w:color w:val="000000"/>
          <w:u w:val="single"/>
        </w:rPr>
      </w:pPr>
      <w:r w:rsidRPr="000F35C6">
        <w:tab/>
      </w:r>
      <w:r w:rsidRPr="000F35C6">
        <w:rPr>
          <w:color w:val="000000"/>
          <w:u w:val="single"/>
        </w:rPr>
        <w:t>“Contracting unit” means</w:t>
      </w:r>
      <w:r w:rsidRPr="00FB258D">
        <w:rPr>
          <w:color w:val="000000"/>
          <w:u w:val="single"/>
        </w:rPr>
        <w:t xml:space="preserve"> </w:t>
      </w:r>
      <w:r w:rsidRPr="000F35C6">
        <w:rPr>
          <w:color w:val="000000"/>
          <w:u w:val="single"/>
        </w:rPr>
        <w:t>a government entity that enters into contracts pursuant to the “State College Contracts Law,” P.L.1</w:t>
      </w:r>
      <w:r>
        <w:rPr>
          <w:color w:val="000000"/>
          <w:u w:val="single"/>
        </w:rPr>
        <w:t>986, c.43 (C.18A:64-52 et seq.)</w:t>
      </w:r>
      <w:r w:rsidRPr="000F35C6">
        <w:rPr>
          <w:color w:val="000000"/>
          <w:u w:val="single"/>
        </w:rPr>
        <w:t>.</w:t>
      </w:r>
    </w:p>
    <w:p w:rsidR="00F539EB" w:rsidRPr="000F35C6" w:rsidRDefault="00F539EB" w:rsidP="00F539EB">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F539EB" w:rsidRPr="0005442F" w:rsidRDefault="00F539EB" w:rsidP="00F539EB">
      <w:r w:rsidRPr="000F35C6">
        <w:tab/>
      </w:r>
      <w:r w:rsidRPr="000F35C6">
        <w:rPr>
          <w:color w:val="000000"/>
          <w:u w:val="single"/>
        </w:rPr>
        <w:t>“Design-bid-build” means the delivery system used in public projects in which a</w:t>
      </w:r>
      <w:r>
        <w:rPr>
          <w:color w:val="000000"/>
        </w:rPr>
        <w:t xml:space="preserve"> </w:t>
      </w:r>
      <w:r>
        <w:rPr>
          <w:rFonts w:ascii="Albertus Extra Bold" w:hAnsi="Albertus Extra Bold"/>
          <w:b/>
          <w:color w:val="000000"/>
          <w:vertAlign w:val="superscript"/>
        </w:rPr>
        <w:t>4</w:t>
      </w:r>
      <w:r w:rsidRPr="0005442F">
        <w:rPr>
          <w:rFonts w:ascii="Albertus Extra Bold" w:hAnsi="Albertus Extra Bold"/>
          <w:b/>
        </w:rPr>
        <w:t>[</w:t>
      </w:r>
      <w:r w:rsidRPr="000F35C6">
        <w:rPr>
          <w:color w:val="000000"/>
          <w:u w:val="single"/>
        </w:rPr>
        <w:t>registered</w:t>
      </w:r>
      <w:r w:rsidRPr="0005442F">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F539EB" w:rsidRPr="000F35C6" w:rsidRDefault="00F539EB" w:rsidP="00F539EB">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F539EB" w:rsidRPr="000F35C6" w:rsidRDefault="00F539EB" w:rsidP="00F539EB">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F539EB" w:rsidRPr="000F35C6" w:rsidRDefault="00F539EB" w:rsidP="00F539EB">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F539EB" w:rsidRPr="000F35C6" w:rsidRDefault="00F539EB" w:rsidP="00F539EB">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F539EB" w:rsidRPr="000F35C6" w:rsidRDefault="00F539EB" w:rsidP="00F539EB">
      <w:pPr>
        <w:rPr>
          <w:u w:val="single"/>
        </w:rPr>
      </w:pPr>
      <w:r w:rsidRPr="000F35C6">
        <w:tab/>
      </w:r>
      <w:r w:rsidRPr="000F35C6">
        <w:rPr>
          <w:color w:val="000000"/>
          <w:u w:val="single"/>
        </w:rPr>
        <w:t>“Proposal” means an offer to enter into a design-build contract.</w:t>
      </w:r>
    </w:p>
    <w:p w:rsidR="00F539EB" w:rsidRDefault="00F539EB" w:rsidP="00F539EB">
      <w:pPr>
        <w:rPr>
          <w:color w:val="000000"/>
          <w:u w:val="single"/>
        </w:rPr>
      </w:pPr>
      <w:r w:rsidRPr="000F35C6">
        <w:tab/>
      </w:r>
      <w:r w:rsidRPr="000F35C6">
        <w:rPr>
          <w:color w:val="000000"/>
          <w:u w:val="single"/>
        </w:rPr>
        <w:t>“Stipend” means the fee paid to a design-builder by the contracting unit to encourage competition.</w:t>
      </w:r>
      <w:r w:rsidRPr="006908C5">
        <w:rPr>
          <w:rFonts w:ascii="Albertus Extra Bold" w:hAnsi="Albertus Extra Bold"/>
          <w:b/>
          <w:color w:val="000000"/>
          <w:vertAlign w:val="superscript"/>
        </w:rPr>
        <w:t>3</w:t>
      </w:r>
    </w:p>
    <w:p w:rsidR="007F05F9" w:rsidRDefault="007F05F9" w:rsidP="007F05F9">
      <w:pPr>
        <w:rPr>
          <w:color w:val="000000"/>
          <w:u w:val="single"/>
        </w:rPr>
      </w:pPr>
    </w:p>
    <w:p w:rsidR="00B60D4B" w:rsidRPr="0005442F" w:rsidRDefault="00B60D4B" w:rsidP="00B60D4B">
      <w:r>
        <w:tab/>
      </w:r>
      <w:r w:rsidRPr="006908C5">
        <w:rPr>
          <w:rFonts w:ascii="Albertus Extra Bold" w:hAnsi="Albertus Extra Bold"/>
          <w:b/>
          <w:color w:val="000000"/>
          <w:vertAlign w:val="superscript"/>
        </w:rPr>
        <w:t>3</w:t>
      </w:r>
      <w:r w:rsidRPr="000F35C6">
        <w:rPr>
          <w:u w:val="single"/>
        </w:rPr>
        <w:t>11.</w:t>
      </w:r>
      <w:r>
        <w:rPr>
          <w:u w:val="single"/>
        </w:rPr>
        <w:t xml:space="preserve">  </w:t>
      </w:r>
      <w:r w:rsidRPr="000F35C6">
        <w:rPr>
          <w:u w:val="single"/>
        </w:rPr>
        <w:t>a.  If a contracting unit</w:t>
      </w:r>
      <w:r>
        <w:t xml:space="preserve"> </w:t>
      </w:r>
      <w:r>
        <w:rPr>
          <w:rFonts w:ascii="Albertus Extra Bold" w:hAnsi="Albertus Extra Bold"/>
          <w:b/>
          <w:vertAlign w:val="superscript"/>
        </w:rPr>
        <w:t>4</w:t>
      </w:r>
      <w:r w:rsidRPr="0005442F">
        <w:rPr>
          <w:rFonts w:ascii="Albertus Extra Bold" w:hAnsi="Albertus Extra Bold"/>
          <w:b/>
        </w:rPr>
        <w:t>[</w:t>
      </w:r>
      <w:r w:rsidRPr="000F35C6">
        <w:rPr>
          <w:u w:val="single"/>
        </w:rPr>
        <w:t>can demonstrate why</w:t>
      </w:r>
      <w:r w:rsidRPr="0005442F">
        <w:rPr>
          <w:rFonts w:ascii="Albertus Extra Bold" w:hAnsi="Albertus Extra Bold"/>
          <w:b/>
        </w:rPr>
        <w:t>]</w:t>
      </w:r>
      <w:r>
        <w:t xml:space="preserve"> </w:t>
      </w:r>
      <w:r>
        <w:rPr>
          <w:u w:val="single"/>
        </w:rPr>
        <w:t>determines</w:t>
      </w:r>
      <w:r w:rsidRPr="0005442F">
        <w:rPr>
          <w:u w:val="single"/>
        </w:rPr>
        <w:t xml:space="preserve"> in its discretion that</w:t>
      </w:r>
      <w:r>
        <w:rPr>
          <w:rFonts w:ascii="Albertus Extra Bold" w:hAnsi="Albertus Extra Bold"/>
          <w:b/>
          <w:vertAlign w:val="superscript"/>
        </w:rPr>
        <w:t>4</w:t>
      </w:r>
      <w:r>
        <w:t xml:space="preserve"> </w:t>
      </w:r>
      <w:r w:rsidRPr="000F35C6">
        <w:rPr>
          <w:u w:val="single"/>
        </w:rPr>
        <w:t>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10 of P.L.    , c.   (C.        ) (pending before the Legislature as this bill), provided the following conditions are met:</w:t>
      </w:r>
    </w:p>
    <w:p w:rsidR="00B60D4B" w:rsidRPr="000F35C6" w:rsidRDefault="00B60D4B" w:rsidP="00B60D4B">
      <w:pPr>
        <w:rPr>
          <w:u w:val="single"/>
        </w:rPr>
      </w:pPr>
      <w:r>
        <w:tab/>
      </w:r>
      <w:r w:rsidRPr="000F35C6">
        <w:rPr>
          <w:u w:val="single"/>
        </w:rPr>
        <w:t>(1)</w:t>
      </w:r>
      <w:r>
        <w:rPr>
          <w:u w:val="single"/>
        </w:rPr>
        <w:tab/>
      </w:r>
      <w:r w:rsidRPr="000F35C6">
        <w:rPr>
          <w:u w:val="single"/>
        </w:rPr>
        <w:t>The contracting unit shall, prior to issuing solicitations, publish procedures consistent with regulations promulgated by the</w:t>
      </w:r>
      <w:r>
        <w:t xml:space="preserve"> </w:t>
      </w:r>
      <w:r>
        <w:rPr>
          <w:rFonts w:ascii="Albertus Extra Bold" w:hAnsi="Albertus Extra Bold"/>
          <w:b/>
          <w:vertAlign w:val="superscript"/>
        </w:rPr>
        <w:t>4</w:t>
      </w:r>
      <w:r w:rsidRPr="00790FBA">
        <w:rPr>
          <w:rFonts w:ascii="Albertus Extra Bold" w:hAnsi="Albertus Extra Bold"/>
          <w:b/>
        </w:rPr>
        <w:t>[</w:t>
      </w:r>
      <w:r w:rsidRPr="000F35C6">
        <w:rPr>
          <w:u w:val="single"/>
        </w:rPr>
        <w:t>Division of Property Management and Construction in the Department of the Treasury or the Department of Transportation</w:t>
      </w:r>
      <w:r w:rsidRPr="00790FBA">
        <w:rPr>
          <w:rFonts w:ascii="Albertus Extra Bold" w:hAnsi="Albertus Extra Bold"/>
          <w:b/>
        </w:rPr>
        <w:t>]</w:t>
      </w:r>
      <w:r>
        <w:t xml:space="preserve"> </w:t>
      </w:r>
      <w:r w:rsidRPr="00790FBA">
        <w:rPr>
          <w:u w:val="single"/>
        </w:rPr>
        <w:t>Secretary of Higher Education</w:t>
      </w:r>
      <w:r>
        <w:rPr>
          <w:rFonts w:ascii="Albertus Extra Bold" w:hAnsi="Albertus Extra Bold"/>
          <w:b/>
          <w:vertAlign w:val="superscript"/>
        </w:rPr>
        <w:t>4</w:t>
      </w:r>
      <w:r>
        <w:t xml:space="preserve"> </w:t>
      </w:r>
      <w:r>
        <w:rPr>
          <w:u w:val="single"/>
        </w:rPr>
        <w:t xml:space="preserve">, </w:t>
      </w:r>
      <w:r w:rsidRPr="000F35C6">
        <w:rPr>
          <w:u w:val="single"/>
        </w:rPr>
        <w:t>where applicable for the solicitation and award of design-build contracts, and shall adhere to sections 10 through 17 of P.L.    , c.   (C.        ) (pending before the Legislature as this bill) and those procedures; and</w:t>
      </w:r>
    </w:p>
    <w:p w:rsidR="00B60D4B" w:rsidRPr="000F35C6" w:rsidRDefault="00B60D4B" w:rsidP="00B60D4B">
      <w:pPr>
        <w:rPr>
          <w:u w:val="single"/>
        </w:rPr>
      </w:pPr>
      <w:r>
        <w:tab/>
      </w:r>
      <w:r w:rsidRPr="000F35C6">
        <w:rPr>
          <w:u w:val="single"/>
        </w:rPr>
        <w:t>(2)</w:t>
      </w:r>
      <w:r>
        <w:rPr>
          <w:u w:val="single"/>
        </w:rPr>
        <w:tab/>
      </w:r>
      <w:r w:rsidRPr="000F35C6">
        <w:rPr>
          <w:u w:val="single"/>
        </w:rPr>
        <w:t>The contracting unit shall, for each public project or projects under sections 10 through 17 of P.L.    , c.   (C.        ) (pending before the Legislature as this bill), make a determination based on the timeliness of the project or projects that it is in the best interest of the public to enter into a design-build contract to complete the public project or projects.</w:t>
      </w:r>
    </w:p>
    <w:p w:rsidR="00B60D4B" w:rsidRPr="000F35C6" w:rsidRDefault="00B60D4B" w:rsidP="00B60D4B">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8C1DEA" w:rsidRDefault="00B60D4B" w:rsidP="008C1DEA">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0F35C6">
        <w:rPr>
          <w:color w:val="000000"/>
          <w:u w:val="single"/>
        </w:rPr>
        <w:t>.</w:t>
      </w:r>
      <w:r w:rsidRPr="006908C5">
        <w:rPr>
          <w:rFonts w:ascii="Albertus Extra Bold" w:hAnsi="Albertus Extra Bold"/>
          <w:b/>
          <w:color w:val="000000"/>
          <w:vertAlign w:val="superscript"/>
        </w:rPr>
        <w:t>3</w:t>
      </w:r>
      <w:r w:rsidR="008C1DEA">
        <w:br w:type="page"/>
      </w:r>
    </w:p>
    <w:p w:rsidR="001463C5" w:rsidRPr="000F35C6" w:rsidRDefault="001463C5" w:rsidP="001463C5">
      <w:pPr>
        <w:spacing w:line="360" w:lineRule="atLeast"/>
        <w:rPr>
          <w:color w:val="000000"/>
          <w:u w:val="single"/>
        </w:rPr>
      </w:pPr>
      <w:r w:rsidRPr="006908C5">
        <w:tab/>
      </w:r>
      <w:r w:rsidRPr="006908C5">
        <w:rPr>
          <w:rFonts w:ascii="Albertus Extra Bold" w:hAnsi="Albertus Extra Bold"/>
          <w:b/>
          <w:color w:val="000000"/>
          <w:vertAlign w:val="superscript"/>
        </w:rPr>
        <w:t>3</w:t>
      </w:r>
      <w:r w:rsidRPr="000F35C6">
        <w:rPr>
          <w:color w:val="000000"/>
          <w:u w:val="single"/>
        </w:rPr>
        <w:t>12.</w:t>
      </w:r>
      <w:r w:rsidR="00F275C1">
        <w:rPr>
          <w:color w:val="000000"/>
          <w:u w:val="single"/>
        </w:rPr>
        <w:t xml:space="preserve"> </w:t>
      </w:r>
      <w:r w:rsidRPr="000F35C6">
        <w:rPr>
          <w:color w:val="000000"/>
          <w:u w:val="single"/>
        </w:rPr>
        <w:t>a.  The contracting unit shall adopt the following procedures for awarding design-build contracts:</w:t>
      </w:r>
    </w:p>
    <w:p w:rsidR="001463C5" w:rsidRPr="00033F42" w:rsidRDefault="001463C5" w:rsidP="001463C5">
      <w:r w:rsidRPr="000F35C6">
        <w:tab/>
      </w:r>
      <w:r w:rsidRPr="000F35C6">
        <w:rPr>
          <w:color w:val="000000"/>
          <w:u w:val="single"/>
        </w:rPr>
        <w:t>(1)</w:t>
      </w:r>
      <w:r>
        <w:rPr>
          <w:color w:val="000000"/>
          <w:u w:val="single"/>
        </w:rPr>
        <w:tab/>
      </w:r>
      <w:r w:rsidRPr="000F35C6">
        <w:rPr>
          <w:color w:val="000000"/>
          <w:u w:val="single"/>
        </w:rPr>
        <w:t>The contracting unit shall either appoint a</w:t>
      </w:r>
      <w:r>
        <w:rPr>
          <w:color w:val="000000"/>
        </w:rPr>
        <w:t xml:space="preserve"> </w:t>
      </w:r>
      <w:r>
        <w:rPr>
          <w:rFonts w:ascii="Albertus Extra Bold" w:hAnsi="Albertus Extra Bold"/>
          <w:b/>
          <w:color w:val="000000"/>
          <w:vertAlign w:val="superscript"/>
        </w:rPr>
        <w:t>4</w:t>
      </w:r>
      <w:r w:rsidRPr="00033F42">
        <w:rPr>
          <w:rFonts w:ascii="Albertus Extra Bold" w:hAnsi="Albertus Extra Bold"/>
          <w:b/>
        </w:rPr>
        <w:t>[</w:t>
      </w:r>
      <w:r w:rsidRPr="000F35C6">
        <w:rPr>
          <w:color w:val="000000"/>
          <w:u w:val="single"/>
        </w:rPr>
        <w:t>registered</w:t>
      </w:r>
      <w:r w:rsidRPr="00033F42">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1463C5" w:rsidRPr="000F35C6" w:rsidRDefault="001463C5" w:rsidP="001463C5">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1463C5" w:rsidRPr="000F35C6" w:rsidRDefault="001463C5" w:rsidP="001463C5">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p>
    <w:p w:rsidR="001463C5" w:rsidRPr="00AA0B20" w:rsidRDefault="001463C5" w:rsidP="001463C5">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w:t>
      </w:r>
      <w:r>
        <w:rPr>
          <w:color w:val="000000"/>
        </w:rPr>
        <w:t xml:space="preserve"> </w:t>
      </w:r>
      <w:r>
        <w:rPr>
          <w:rFonts w:ascii="Albertus Extra Bold" w:hAnsi="Albertus Extra Bold"/>
          <w:b/>
          <w:color w:val="000000"/>
          <w:vertAlign w:val="superscript"/>
        </w:rPr>
        <w:t>4</w:t>
      </w:r>
      <w:r>
        <w:rPr>
          <w:u w:val="single"/>
        </w:rPr>
        <w:t>and</w:t>
      </w:r>
      <w:r>
        <w:rPr>
          <w:rFonts w:ascii="Albertus Extra Bold" w:hAnsi="Albertus Extra Bold"/>
          <w:b/>
          <w:vertAlign w:val="superscript"/>
        </w:rPr>
        <w:t>4</w:t>
      </w:r>
      <w:r>
        <w:rPr>
          <w:color w:val="000000"/>
        </w:rPr>
        <w:t xml:space="preserve"> </w:t>
      </w:r>
      <w:r w:rsidRPr="000F35C6">
        <w:rPr>
          <w:color w:val="000000"/>
          <w:u w:val="single"/>
        </w:rPr>
        <w:t>the contracting unit’s authorized design professional</w:t>
      </w:r>
      <w:r>
        <w:rPr>
          <w:color w:val="000000"/>
        </w:rPr>
        <w:t xml:space="preserve"> </w:t>
      </w:r>
      <w:r>
        <w:rPr>
          <w:rFonts w:ascii="Albertus Extra Bold" w:hAnsi="Albertus Extra Bold"/>
          <w:b/>
          <w:color w:val="000000"/>
          <w:vertAlign w:val="superscript"/>
        </w:rPr>
        <w:t>4</w:t>
      </w:r>
      <w:r w:rsidRPr="009737CB">
        <w:rPr>
          <w:rFonts w:ascii="Albertus Extra Bold" w:hAnsi="Albertus Extra Bold"/>
          <w:b/>
        </w:rPr>
        <w:t>[</w:t>
      </w:r>
      <w:r w:rsidRPr="006908C5">
        <w:rPr>
          <w:color w:val="000000"/>
        </w:rPr>
        <w:t>, and the</w:t>
      </w:r>
      <w:r w:rsidRPr="00E3728F">
        <w:rPr>
          <w:rFonts w:ascii="Albertus Extra Bold" w:hAnsi="Albertus Extra Bold"/>
          <w:b/>
        </w:rPr>
        <w:t>]</w:t>
      </w:r>
      <w:r>
        <w:t xml:space="preserve"> </w:t>
      </w:r>
      <w:r>
        <w:rPr>
          <w:u w:val="single"/>
        </w:rPr>
        <w:t>.  The</w:t>
      </w:r>
      <w:r>
        <w:rPr>
          <w:rFonts w:ascii="Albertus Extra Bold" w:hAnsi="Albertus Extra Bold"/>
          <w:b/>
          <w:vertAlign w:val="superscript"/>
        </w:rPr>
        <w:t>4</w:t>
      </w:r>
      <w:r w:rsidRPr="006908C5">
        <w:rPr>
          <w:color w:val="000000"/>
        </w:rPr>
        <w:t xml:space="preserve"> contracting unit’s attorney</w:t>
      </w:r>
      <w:r>
        <w:rPr>
          <w:color w:val="000000"/>
        </w:rPr>
        <w:t xml:space="preserve"> </w:t>
      </w:r>
      <w:r>
        <w:rPr>
          <w:rFonts w:ascii="Albertus Extra Bold" w:hAnsi="Albertus Extra Bold"/>
          <w:b/>
          <w:color w:val="000000"/>
          <w:vertAlign w:val="superscript"/>
        </w:rPr>
        <w:t>4</w:t>
      </w:r>
      <w:r w:rsidRPr="00E3728F">
        <w:rPr>
          <w:color w:val="000000"/>
          <w:u w:val="single"/>
        </w:rPr>
        <w:t>may advise the technical review committee</w:t>
      </w:r>
      <w:r>
        <w:rPr>
          <w:rFonts w:ascii="Albertus Extra Bold" w:hAnsi="Albertus Extra Bold"/>
          <w:b/>
          <w:vertAlign w:val="superscript"/>
        </w:rPr>
        <w:t>4</w:t>
      </w:r>
      <w:r w:rsidRPr="000F35C6">
        <w:rPr>
          <w:color w:val="000000"/>
          <w:u w:val="single"/>
        </w:rPr>
        <w:t>.  The technical review committee shall have the responsibility to evaluate bids based on rating and scoring proposals, and shall evaluate design-builders based on their qualifications.</w:t>
      </w:r>
      <w:r>
        <w:rPr>
          <w:color w:val="000000"/>
        </w:rPr>
        <w:t xml:space="preserve">  </w:t>
      </w:r>
      <w:r>
        <w:rPr>
          <w:rFonts w:ascii="Albertus Extra Bold" w:hAnsi="Albertus Extra Bold"/>
          <w:b/>
          <w:color w:val="000000"/>
          <w:vertAlign w:val="superscript"/>
        </w:rPr>
        <w:t>4</w:t>
      </w:r>
      <w:r>
        <w:rPr>
          <w:u w:val="single"/>
        </w:rPr>
        <w:t>A</w:t>
      </w:r>
      <w:r w:rsidRPr="009737CB">
        <w:rPr>
          <w:u w:val="single"/>
        </w:rPr>
        <w:t xml:space="preserve"> me</w:t>
      </w:r>
      <w:r>
        <w:rPr>
          <w:u w:val="single"/>
        </w:rPr>
        <w:t>mber of the technical review</w:t>
      </w:r>
      <w:r w:rsidRPr="009737CB">
        <w:rPr>
          <w:u w:val="single"/>
        </w:rPr>
        <w:t xml:space="preserve"> committee shall </w:t>
      </w:r>
      <w:r>
        <w:rPr>
          <w:u w:val="single"/>
        </w:rPr>
        <w:t xml:space="preserve">not </w:t>
      </w:r>
      <w:r w:rsidRPr="009737CB">
        <w:rPr>
          <w:u w:val="single"/>
        </w:rPr>
        <w:t>have a personal or financial interest in any of the design</w:t>
      </w:r>
      <w:r>
        <w:rPr>
          <w:u w:val="single"/>
        </w:rPr>
        <w:t>-builders submitting proposals.</w:t>
      </w:r>
      <w:r>
        <w:rPr>
          <w:rFonts w:ascii="Albertus Extra Bold" w:hAnsi="Albertus Extra Bold"/>
          <w:b/>
          <w:vertAlign w:val="superscript"/>
        </w:rPr>
        <w:t>4</w:t>
      </w:r>
    </w:p>
    <w:p w:rsidR="001463C5" w:rsidRPr="00790FBA" w:rsidRDefault="001463C5" w:rsidP="001463C5">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w:t>
      </w:r>
      <w:r>
        <w:rPr>
          <w:color w:val="000000"/>
        </w:rPr>
        <w:t xml:space="preserve"> </w:t>
      </w:r>
      <w:r>
        <w:rPr>
          <w:rFonts w:ascii="Albertus Extra Bold" w:hAnsi="Albertus Extra Bold"/>
          <w:b/>
          <w:color w:val="000000"/>
          <w:vertAlign w:val="superscript"/>
        </w:rPr>
        <w:t>4</w:t>
      </w:r>
      <w:r w:rsidRPr="00790FBA">
        <w:rPr>
          <w:rFonts w:ascii="Albertus Extra Bold" w:hAnsi="Albertus Extra Bold"/>
          <w:b/>
        </w:rPr>
        <w:t>[</w:t>
      </w:r>
      <w:r w:rsidRPr="000F35C6">
        <w:rPr>
          <w:color w:val="000000"/>
          <w:u w:val="single"/>
        </w:rPr>
        <w:t>Division of Property Management and Construction in the Department of the Treasury or the Department of Transportation</w:t>
      </w:r>
      <w:r w:rsidRPr="00790FBA">
        <w:rPr>
          <w:rFonts w:ascii="Albertus Extra Bold" w:hAnsi="Albertus Extra Bold"/>
          <w:b/>
        </w:rPr>
        <w:t>]</w:t>
      </w:r>
      <w:r>
        <w:t xml:space="preserve"> </w:t>
      </w:r>
      <w:r w:rsidRPr="00790FBA">
        <w:rPr>
          <w:u w:val="single"/>
        </w:rPr>
        <w:t>Secretary of Higher Education</w:t>
      </w:r>
      <w:r>
        <w:rPr>
          <w:rFonts w:ascii="Albertus Extra Bold" w:hAnsi="Albertus Extra Bold"/>
          <w:b/>
          <w:vertAlign w:val="superscript"/>
        </w:rPr>
        <w:t>4</w:t>
      </w:r>
      <w:r>
        <w:rPr>
          <w:color w:val="000000"/>
        </w:rPr>
        <w:t xml:space="preserve"> </w:t>
      </w:r>
      <w:r>
        <w:rPr>
          <w:color w:val="000000"/>
          <w:u w:val="single"/>
        </w:rPr>
        <w:t xml:space="preserve">, </w:t>
      </w:r>
      <w:r w:rsidRPr="000F35C6">
        <w:rPr>
          <w:color w:val="000000"/>
          <w:u w:val="single"/>
        </w:rPr>
        <w:t>where applicable</w:t>
      </w:r>
      <w:r>
        <w:rPr>
          <w:color w:val="000000"/>
        </w:rPr>
        <w:t xml:space="preserve"> </w:t>
      </w:r>
      <w:r>
        <w:rPr>
          <w:rFonts w:ascii="Albertus Extra Bold" w:hAnsi="Albertus Extra Bold"/>
          <w:b/>
          <w:color w:val="000000"/>
          <w:vertAlign w:val="superscript"/>
        </w:rPr>
        <w:t>4</w:t>
      </w:r>
      <w:r w:rsidRPr="00897431">
        <w:rPr>
          <w:rFonts w:ascii="Albertus Extra Bold" w:hAnsi="Albertus Extra Bold"/>
          <w:b/>
        </w:rPr>
        <w:t>[</w:t>
      </w:r>
      <w:r w:rsidRPr="000F35C6">
        <w:rPr>
          <w:color w:val="000000"/>
          <w:u w:val="single"/>
        </w:rPr>
        <w:t>,</w:t>
      </w:r>
      <w:r w:rsidRPr="00897431">
        <w:rPr>
          <w:rFonts w:ascii="Albertus Extra Bold" w:hAnsi="Albertus Extra Bold"/>
          <w:b/>
        </w:rPr>
        <w:t>]</w:t>
      </w:r>
      <w:r>
        <w:t xml:space="preserve"> </w:t>
      </w:r>
      <w:r>
        <w:rPr>
          <w:u w:val="single"/>
        </w:rPr>
        <w:t>.</w:t>
      </w:r>
      <w:r>
        <w:rPr>
          <w:rFonts w:ascii="Albertus Extra Bold" w:hAnsi="Albertus Extra Bold"/>
          <w:b/>
          <w:vertAlign w:val="superscript"/>
        </w:rPr>
        <w:t>4</w:t>
      </w:r>
      <w:r>
        <w:t xml:space="preserve">  </w:t>
      </w:r>
      <w:r w:rsidRPr="000F35C6">
        <w:rPr>
          <w:color w:val="000000"/>
          <w:u w:val="single"/>
        </w:rPr>
        <w:t xml:space="preserve">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  </w:t>
      </w:r>
    </w:p>
    <w:p w:rsidR="001463C5" w:rsidRPr="000F35C6" w:rsidRDefault="001463C5" w:rsidP="001463C5">
      <w:pPr>
        <w:rPr>
          <w:u w:val="single"/>
        </w:rPr>
      </w:pPr>
      <w:r w:rsidRPr="000F35C6">
        <w:tab/>
      </w:r>
      <w:r w:rsidRPr="000F35C6">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five</w:t>
      </w:r>
      <w:r w:rsidRPr="00925A15">
        <w:rPr>
          <w:rFonts w:ascii="Albertus Extra Bold" w:hAnsi="Albertus Extra Bold"/>
          <w:b/>
        </w:rPr>
        <w:t>]</w:t>
      </w:r>
      <w:r>
        <w:t xml:space="preserve"> </w:t>
      </w:r>
      <w:r>
        <w:rPr>
          <w:u w:val="single"/>
        </w:rPr>
        <w:t>six</w:t>
      </w:r>
      <w:r>
        <w:rPr>
          <w:rFonts w:ascii="Albertus Extra Bold" w:hAnsi="Albertus Extra Bold"/>
          <w:b/>
          <w:vertAlign w:val="superscript"/>
        </w:rPr>
        <w:t>4</w:t>
      </w:r>
      <w:r w:rsidRPr="000F35C6">
        <w:rPr>
          <w:color w:val="000000"/>
          <w:u w:val="single"/>
        </w:rPr>
        <w:t>.</w:t>
      </w:r>
    </w:p>
    <w:p w:rsidR="001463C5" w:rsidRPr="000F35C6" w:rsidRDefault="001463C5" w:rsidP="001463C5">
      <w:pPr>
        <w:rPr>
          <w:u w:val="single"/>
        </w:rPr>
      </w:pPr>
      <w:r w:rsidRPr="000F35C6">
        <w:tab/>
      </w:r>
      <w:r w:rsidRPr="000F35C6">
        <w:rPr>
          <w:color w:val="000000"/>
          <w:u w:val="single"/>
        </w:rPr>
        <w:t>d.</w:t>
      </w:r>
      <w:r>
        <w:rPr>
          <w:color w:val="000000"/>
          <w:u w:val="single"/>
        </w:rPr>
        <w:tab/>
      </w:r>
      <w:r w:rsidRPr="000F35C6">
        <w:rPr>
          <w:color w:val="000000"/>
          <w:u w:val="single"/>
        </w:rPr>
        <w:t>The contracting unit</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shall</w:t>
      </w:r>
      <w:r w:rsidRPr="00925A15">
        <w:rPr>
          <w:rFonts w:ascii="Albertus Extra Bold" w:hAnsi="Albertus Extra Bold"/>
          <w:b/>
        </w:rPr>
        <w:t>]</w:t>
      </w:r>
      <w:r>
        <w:t xml:space="preserve"> </w:t>
      </w:r>
      <w:r>
        <w:rPr>
          <w:u w:val="single"/>
        </w:rPr>
        <w:t>may</w:t>
      </w:r>
      <w:r>
        <w:rPr>
          <w:rFonts w:ascii="Albertus Extra Bold" w:hAnsi="Albertus Extra Bold"/>
          <w:b/>
          <w:vertAlign w:val="superscript"/>
        </w:rPr>
        <w:t>4</w:t>
      </w:r>
      <w:r>
        <w:t xml:space="preserve"> </w:t>
      </w:r>
      <w:r w:rsidRPr="000F35C6">
        <w:rPr>
          <w:color w:val="000000"/>
          <w:u w:val="single"/>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1463C5" w:rsidRPr="000F35C6" w:rsidRDefault="001463C5" w:rsidP="001463C5">
      <w:pPr>
        <w:rPr>
          <w:u w:val="single"/>
        </w:rPr>
      </w:pPr>
      <w:r w:rsidRPr="000F35C6">
        <w:tab/>
      </w:r>
      <w:r>
        <w:rPr>
          <w:color w:val="000000"/>
          <w:u w:val="single"/>
        </w:rPr>
        <w:t>e.</w:t>
      </w:r>
      <w:r>
        <w:rPr>
          <w:color w:val="000000"/>
          <w:u w:val="single"/>
        </w:rPr>
        <w:tab/>
      </w:r>
      <w:r w:rsidRPr="000F35C6">
        <w:rPr>
          <w:color w:val="000000"/>
          <w:u w:val="single"/>
        </w:rPr>
        <w:t xml:space="preserve"> 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1463C5" w:rsidRPr="000F35C6" w:rsidRDefault="001463C5" w:rsidP="001463C5">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1463C5" w:rsidRDefault="001463C5" w:rsidP="001463C5">
      <w:pPr>
        <w:rPr>
          <w:rFonts w:ascii="Albertus Extra Bold" w:hAnsi="Albertus Extra Bold"/>
          <w:b/>
          <w:color w:val="000000"/>
          <w:u w:val="single"/>
          <w:vertAlign w:val="superscript"/>
        </w:rPr>
      </w:pPr>
      <w:r w:rsidRPr="000F35C6">
        <w:tab/>
      </w:r>
      <w:r w:rsidRPr="000F35C6">
        <w:rPr>
          <w:color w:val="000000"/>
          <w:u w:val="single"/>
        </w:rPr>
        <w:t>g.</w:t>
      </w:r>
      <w:r>
        <w:rPr>
          <w:color w:val="000000"/>
          <w:u w:val="single"/>
        </w:rPr>
        <w:tab/>
      </w:r>
      <w:r w:rsidRPr="000F35C6">
        <w:rPr>
          <w:color w:val="000000"/>
          <w:u w:val="single"/>
        </w:rPr>
        <w:t>The contracting unit shall separately evaluate the submissions described above, and award the contract in accordance with section 16 of P.L.    , c.   (C.        ) (pending before the Legislature as this bill).</w:t>
      </w:r>
      <w:r w:rsidRPr="007B7513">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sidRPr="000F35C6">
        <w:rPr>
          <w:color w:val="000000"/>
          <w:u w:val="single"/>
        </w:rPr>
        <w:t>13.</w:t>
      </w:r>
      <w:r w:rsidR="000729C3">
        <w:rPr>
          <w:color w:val="000000"/>
          <w:u w:val="single"/>
        </w:rPr>
        <w:t xml:space="preserve"> </w:t>
      </w:r>
      <w:r w:rsidRPr="000F35C6">
        <w:rPr>
          <w:color w:val="000000"/>
          <w:u w:val="single"/>
        </w:rPr>
        <w:t xml:space="preserve">a.  Each request for proposals shall contain evaluation factors prepared by a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as defined in section 10 of P.L.    , c.   (C.       ) (pending before the Legislature as this bill).  The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7F05F9">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0729C3" w:rsidRDefault="007F05F9" w:rsidP="000729C3">
      <w:pPr>
        <w:rPr>
          <w:rFonts w:ascii="Albertus Extra Bold" w:hAnsi="Albertus Extra Bold"/>
          <w:b/>
          <w:color w:val="000000"/>
          <w:vertAlign w:val="superscript"/>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007B7513" w:rsidRPr="007B7513">
        <w:rPr>
          <w:rFonts w:ascii="Albertus Extra Bold" w:hAnsi="Albertus Extra Bold"/>
          <w:b/>
          <w:color w:val="000000"/>
          <w:vertAlign w:val="superscript"/>
        </w:rPr>
        <w:t>3</w:t>
      </w:r>
    </w:p>
    <w:p w:rsidR="007B7513" w:rsidRDefault="007B7513" w:rsidP="000729C3"/>
    <w:p w:rsidR="00AF5485" w:rsidRPr="000F35C6" w:rsidRDefault="00AF5485" w:rsidP="00AF5485">
      <w:pPr>
        <w:rPr>
          <w:u w:val="single"/>
        </w:rPr>
      </w:pPr>
      <w:r>
        <w:tab/>
      </w:r>
      <w:r w:rsidRPr="006908C5">
        <w:rPr>
          <w:rFonts w:ascii="Albertus Extra Bold" w:hAnsi="Albertus Extra Bold"/>
          <w:b/>
          <w:color w:val="000000"/>
          <w:vertAlign w:val="superscript"/>
        </w:rPr>
        <w:t>3</w:t>
      </w:r>
      <w:r>
        <w:rPr>
          <w:u w:val="single"/>
        </w:rPr>
        <w:t>14.</w:t>
      </w:r>
      <w:r>
        <w:rPr>
          <w:u w:val="single"/>
        </w:rPr>
        <w:tab/>
      </w:r>
      <w:r w:rsidRPr="000F35C6">
        <w:rPr>
          <w:u w:val="single"/>
        </w:rPr>
        <w:t xml:space="preserve"> a.  Solicitations for each design-build contract shall include, but not be limited to, the following:</w:t>
      </w:r>
    </w:p>
    <w:p w:rsidR="00AF5485" w:rsidRPr="000F35C6" w:rsidRDefault="00AF5485" w:rsidP="00AF5485">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AF5485" w:rsidRPr="000F35C6" w:rsidRDefault="00AF5485" w:rsidP="00AF5485">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sections 10 through 17 of P.L.    , c.   (C.        ) (pending before the Legislature as this bill)</w:t>
      </w:r>
      <w:r>
        <w:rPr>
          <w:u w:val="single"/>
        </w:rPr>
        <w:t xml:space="preserve"> </w:t>
      </w:r>
      <w:r w:rsidRPr="000F35C6">
        <w:rPr>
          <w:u w:val="single"/>
        </w:rPr>
        <w:t>and the regulations of the contracting unit;</w:t>
      </w:r>
    </w:p>
    <w:p w:rsidR="00AF5485" w:rsidRPr="000F35C6" w:rsidRDefault="00AF5485" w:rsidP="00AF5485">
      <w:pPr>
        <w:rPr>
          <w:u w:val="single"/>
        </w:rPr>
      </w:pPr>
      <w:r>
        <w:tab/>
      </w:r>
      <w:r>
        <w:rPr>
          <w:u w:val="single"/>
        </w:rPr>
        <w:t>(3)</w:t>
      </w:r>
      <w:r>
        <w:rPr>
          <w:u w:val="single"/>
        </w:rPr>
        <w:tab/>
      </w:r>
      <w:r w:rsidRPr="000F35C6">
        <w:rPr>
          <w:u w:val="single"/>
        </w:rPr>
        <w:t xml:space="preserve"> The proposed terms and conditions for the design-build contract;</w:t>
      </w:r>
    </w:p>
    <w:p w:rsidR="00AF5485" w:rsidRPr="000F35C6" w:rsidRDefault="00AF5485" w:rsidP="00AF5485">
      <w:pPr>
        <w:rPr>
          <w:u w:val="single"/>
        </w:rPr>
      </w:pPr>
      <w:r>
        <w:tab/>
      </w:r>
      <w:r w:rsidRPr="000F35C6">
        <w:rPr>
          <w:u w:val="single"/>
        </w:rPr>
        <w:t>(4)</w:t>
      </w:r>
      <w:r>
        <w:rPr>
          <w:u w:val="single"/>
        </w:rPr>
        <w:tab/>
      </w:r>
      <w:r w:rsidRPr="000F35C6">
        <w:rPr>
          <w:u w:val="single"/>
        </w:rPr>
        <w:t xml:space="preserve">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AF5485" w:rsidRPr="000F35C6" w:rsidRDefault="00AF5485" w:rsidP="00AF5485">
      <w:pPr>
        <w:rPr>
          <w:u w:val="single"/>
        </w:rPr>
      </w:pPr>
      <w:r>
        <w:tab/>
      </w:r>
      <w:r w:rsidRPr="000F35C6">
        <w:rPr>
          <w:u w:val="single"/>
        </w:rPr>
        <w:t>(5)</w:t>
      </w:r>
      <w:r>
        <w:rPr>
          <w:u w:val="single"/>
        </w:rPr>
        <w:tab/>
      </w:r>
      <w:r w:rsidRPr="000F35C6">
        <w:rPr>
          <w:u w:val="single"/>
        </w:rPr>
        <w:t>A schedule for planned commencement and completion of the design-build contract;</w:t>
      </w:r>
    </w:p>
    <w:p w:rsidR="00AF5485" w:rsidRPr="000F35C6" w:rsidRDefault="00AF5485" w:rsidP="00AF5485">
      <w:pPr>
        <w:rPr>
          <w:u w:val="single"/>
        </w:rPr>
      </w:pPr>
      <w:r>
        <w:tab/>
      </w:r>
      <w:r w:rsidRPr="000F35C6">
        <w:rPr>
          <w:u w:val="single"/>
        </w:rPr>
        <w:t>(6)</w:t>
      </w:r>
      <w:r>
        <w:rPr>
          <w:u w:val="single"/>
        </w:rPr>
        <w:tab/>
      </w:r>
      <w:r w:rsidRPr="000F35C6">
        <w:rPr>
          <w:u w:val="single"/>
        </w:rPr>
        <w:t>Budget limits for the design-build contract, if any;</w:t>
      </w:r>
    </w:p>
    <w:p w:rsidR="00AF5485" w:rsidRPr="000F35C6" w:rsidRDefault="00AF5485" w:rsidP="00AF5485">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AF5485" w:rsidRPr="000F35C6" w:rsidRDefault="00AF5485" w:rsidP="00AF5485">
      <w:pPr>
        <w:rPr>
          <w:u w:val="single"/>
        </w:rPr>
      </w:pPr>
      <w:r>
        <w:tab/>
      </w:r>
      <w:r w:rsidRPr="000F35C6">
        <w:rPr>
          <w:u w:val="single"/>
        </w:rPr>
        <w:t>(8)</w:t>
      </w:r>
      <w:r>
        <w:rPr>
          <w:u w:val="single"/>
        </w:rPr>
        <w:tab/>
      </w:r>
      <w:r w:rsidRPr="000F35C6">
        <w:rPr>
          <w:u w:val="single"/>
        </w:rPr>
        <w:t>The required qualifications of the design-builder;</w:t>
      </w:r>
    </w:p>
    <w:p w:rsidR="00AF5485" w:rsidRPr="00EC1D6C" w:rsidRDefault="00AF5485" w:rsidP="00AF5485">
      <w:r>
        <w:tab/>
      </w:r>
      <w:r>
        <w:rPr>
          <w:u w:val="single"/>
        </w:rPr>
        <w:t>(9)</w:t>
      </w:r>
      <w:r>
        <w:rPr>
          <w:u w:val="single"/>
        </w:rPr>
        <w:tab/>
      </w:r>
      <w:r w:rsidRPr="000F35C6">
        <w:rPr>
          <w:u w:val="single"/>
        </w:rPr>
        <w:t xml:space="preserve"> Requirements for contractors</w:t>
      </w:r>
      <w:r>
        <w:t xml:space="preserve"> </w:t>
      </w:r>
      <w:r>
        <w:rPr>
          <w:rFonts w:ascii="Albertus Extra Bold" w:hAnsi="Albertus Extra Bold"/>
          <w:b/>
          <w:color w:val="000000"/>
          <w:vertAlign w:val="superscript"/>
        </w:rPr>
        <w:t>4</w:t>
      </w:r>
      <w:r>
        <w:rPr>
          <w:u w:val="single"/>
        </w:rPr>
        <w:t>and the design professional</w:t>
      </w:r>
      <w:r>
        <w:rPr>
          <w:rFonts w:ascii="Albertus Extra Bold" w:hAnsi="Albertus Extra Bold"/>
          <w:b/>
          <w:vertAlign w:val="superscript"/>
        </w:rPr>
        <w:t>4</w:t>
      </w:r>
      <w:r>
        <w:t xml:space="preserve"> </w:t>
      </w:r>
      <w:r w:rsidRPr="000F35C6">
        <w:rPr>
          <w:u w:val="single"/>
        </w:rPr>
        <w:t>to have performance bonds, payment bonds, and insurance, and to meet all the qualifications of the Division of Property Management and Construction in the Department of the Treasury or the Department of Transportation where applicable; and</w:t>
      </w:r>
    </w:p>
    <w:p w:rsidR="00AF5485" w:rsidRPr="000F35C6" w:rsidRDefault="00AF5485" w:rsidP="00AF5485">
      <w:pPr>
        <w:rPr>
          <w:u w:val="single"/>
        </w:rPr>
      </w:pPr>
      <w:r>
        <w:tab/>
      </w:r>
      <w:r w:rsidRPr="000F35C6">
        <w:rPr>
          <w:u w:val="single"/>
        </w:rPr>
        <w:t>(10)</w:t>
      </w:r>
      <w:r>
        <w:rPr>
          <w:u w:val="single"/>
        </w:rPr>
        <w:t xml:space="preserve"> </w:t>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AF5485" w:rsidRPr="000F35C6" w:rsidRDefault="00AF5485" w:rsidP="00AF5485">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AF5485" w:rsidRPr="00EC1D6C" w:rsidRDefault="00AF5485" w:rsidP="00AF5485">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AF5485" w:rsidRDefault="00AF5485" w:rsidP="00F275C1"/>
    <w:p w:rsidR="002A7FAC" w:rsidRPr="00F275C1" w:rsidRDefault="002A7FAC" w:rsidP="00F275C1">
      <w:pPr>
        <w:rPr>
          <w:u w:val="single"/>
        </w:rPr>
      </w:pPr>
      <w:r>
        <w:tab/>
      </w:r>
      <w:r w:rsidRPr="00EC277D">
        <w:rPr>
          <w:rFonts w:ascii="Albertus Extra Bold" w:hAnsi="Albertus Extra Bold"/>
          <w:b/>
          <w:vertAlign w:val="superscript"/>
        </w:rPr>
        <w:t>3</w:t>
      </w:r>
      <w:r w:rsidRPr="00F275C1">
        <w:rPr>
          <w:u w:val="single"/>
        </w:rPr>
        <w:t>15. a.  Each design-build team shall include a licensed or prequalified design professional independent from the contracting unit’s licensed architect or engineer. The licensed or prequalified design professional shall be named in any proposal submitted to the contracting unit.</w:t>
      </w:r>
    </w:p>
    <w:p w:rsidR="002A7FAC" w:rsidRPr="000F35C6" w:rsidRDefault="002A7FAC" w:rsidP="002A7FAC">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2A7FAC" w:rsidRPr="000F35C6" w:rsidRDefault="002A7FAC" w:rsidP="002A7FAC">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Persons so identified </w:t>
      </w:r>
      <w:r>
        <w:rPr>
          <w:color w:val="000000"/>
          <w:u w:val="single"/>
        </w:rPr>
        <w:t>shall</w:t>
      </w:r>
      <w:r w:rsidRPr="000F35C6">
        <w:rPr>
          <w:color w:val="000000"/>
          <w:u w:val="single"/>
        </w:rPr>
        <w:t xml:space="preserve"> not be replaced without the approval of the contracting unit.</w:t>
      </w:r>
    </w:p>
    <w:p w:rsidR="002A7FAC" w:rsidRPr="000F35C6" w:rsidRDefault="002A7FAC" w:rsidP="002A7FAC">
      <w:pPr>
        <w:rPr>
          <w:u w:val="single"/>
        </w:rPr>
      </w:pPr>
      <w:r w:rsidRPr="006908C5">
        <w:tab/>
      </w:r>
      <w:r w:rsidRPr="000F35C6">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2A7FAC" w:rsidRPr="009C659F" w:rsidRDefault="002A7FAC" w:rsidP="002A7FAC">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w:t>
      </w:r>
      <w:r>
        <w:rPr>
          <w:color w:val="000000"/>
        </w:rPr>
        <w:t xml:space="preserve"> </w:t>
      </w:r>
      <w:r>
        <w:rPr>
          <w:rFonts w:ascii="Albertus Extra Bold" w:hAnsi="Albertus Extra Bold"/>
          <w:b/>
          <w:color w:val="000000"/>
          <w:vertAlign w:val="superscript"/>
        </w:rPr>
        <w:t>4</w:t>
      </w:r>
      <w:r w:rsidRPr="009C659F">
        <w:rPr>
          <w:rFonts w:ascii="Albertus Extra Bold" w:hAnsi="Albertus Extra Bold"/>
          <w:b/>
        </w:rPr>
        <w:t>[</w:t>
      </w:r>
      <w:r w:rsidRPr="000F35C6">
        <w:rPr>
          <w:color w:val="000000"/>
          <w:u w:val="single"/>
        </w:rPr>
        <w:t>they</w:t>
      </w:r>
      <w:r w:rsidRPr="009C659F">
        <w:rPr>
          <w:rFonts w:ascii="Albertus Extra Bold" w:hAnsi="Albertus Extra Bold"/>
          <w:b/>
        </w:rPr>
        <w:t>]</w:t>
      </w:r>
      <w:r>
        <w:t xml:space="preserve"> </w:t>
      </w:r>
      <w:r>
        <w:rPr>
          <w:u w:val="single"/>
        </w:rPr>
        <w:t>a synopsis of each</w:t>
      </w:r>
      <w:r>
        <w:rPr>
          <w:rFonts w:ascii="Albertus Extra Bold" w:hAnsi="Albertus Extra Bold"/>
          <w:b/>
          <w:vertAlign w:val="superscript"/>
        </w:rPr>
        <w:t>4</w:t>
      </w:r>
      <w:r>
        <w:t xml:space="preserve"> </w:t>
      </w:r>
      <w:r w:rsidRPr="000F35C6">
        <w:rPr>
          <w:color w:val="000000"/>
          <w:u w:val="single"/>
        </w:rPr>
        <w:t>shall be publicly read and recorded</w:t>
      </w:r>
      <w:r>
        <w:rPr>
          <w:color w:val="000000"/>
        </w:rPr>
        <w:t xml:space="preserve"> </w:t>
      </w:r>
      <w:r>
        <w:rPr>
          <w:rFonts w:ascii="Albertus Extra Bold" w:hAnsi="Albertus Extra Bold"/>
          <w:b/>
          <w:color w:val="000000"/>
          <w:vertAlign w:val="superscript"/>
        </w:rPr>
        <w:t>4</w:t>
      </w:r>
      <w:r>
        <w:rPr>
          <w:u w:val="single"/>
        </w:rPr>
        <w:t>consistent with the provisions of subsection f. of this section</w:t>
      </w:r>
      <w:r>
        <w:rPr>
          <w:rFonts w:ascii="Albertus Extra Bold" w:hAnsi="Albertus Extra Bold"/>
          <w:b/>
          <w:vertAlign w:val="superscript"/>
        </w:rPr>
        <w:t>4</w:t>
      </w:r>
      <w:r w:rsidRPr="000F35C6">
        <w:rPr>
          <w:color w:val="000000"/>
          <w:u w:val="single"/>
        </w:rPr>
        <w:t>.</w:t>
      </w:r>
    </w:p>
    <w:p w:rsidR="002A7FAC" w:rsidRDefault="002A7FAC" w:rsidP="002A7FAC">
      <w:pPr>
        <w:rPr>
          <w:color w:val="000000"/>
          <w:u w:val="single"/>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02659C" w:rsidRPr="00397253" w:rsidRDefault="0002659C" w:rsidP="00397253">
      <w:pPr>
        <w:rPr>
          <w:u w:val="single"/>
        </w:rPr>
      </w:pPr>
      <w:r w:rsidRPr="006908C5">
        <w:tab/>
      </w:r>
      <w:r w:rsidRPr="008B7471">
        <w:rPr>
          <w:rFonts w:ascii="Albertus Extra Bold" w:hAnsi="Albertus Extra Bold"/>
          <w:b/>
          <w:vertAlign w:val="superscript"/>
        </w:rPr>
        <w:t>3</w:t>
      </w:r>
      <w:r w:rsidRPr="00397253">
        <w:rPr>
          <w:u w:val="single"/>
        </w:rPr>
        <w:t>16. 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02659C" w:rsidRPr="006908C5" w:rsidRDefault="0002659C" w:rsidP="0002659C">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14</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 head of the contracting unit.  The head of the contracting unit shall make the design-build contract award decision</w:t>
      </w:r>
      <w:r>
        <w:rPr>
          <w:color w:val="000000"/>
          <w:u w:val="single"/>
        </w:rPr>
        <w:t>, consistent with the award recommendation</w:t>
      </w:r>
      <w:r w:rsidRPr="006908C5">
        <w:t xml:space="preserve">. </w:t>
      </w:r>
    </w:p>
    <w:p w:rsidR="0002659C" w:rsidRPr="00783545" w:rsidRDefault="0002659C" w:rsidP="0002659C">
      <w:r w:rsidRPr="006908C5">
        <w:tab/>
      </w:r>
      <w:r w:rsidRPr="00AE2194">
        <w:rPr>
          <w:color w:val="000000"/>
          <w:u w:val="single"/>
        </w:rPr>
        <w:t>c.</w:t>
      </w:r>
      <w:r w:rsidRPr="00AE2194">
        <w:rPr>
          <w:color w:val="000000"/>
        </w:rPr>
        <w:tab/>
      </w:r>
      <w:r>
        <w:rPr>
          <w:rFonts w:ascii="Albertus Extra Bold" w:hAnsi="Albertus Extra Bold"/>
          <w:b/>
          <w:color w:val="000000"/>
          <w:vertAlign w:val="superscript"/>
        </w:rPr>
        <w:t>4</w:t>
      </w:r>
      <w:r w:rsidRPr="00AE2194">
        <w:rPr>
          <w:rFonts w:ascii="Albertus Extra Bold" w:hAnsi="Albertus Extra Bold"/>
          <w:b/>
        </w:rPr>
        <w:t>[</w:t>
      </w:r>
      <w:r w:rsidRPr="000F35C6">
        <w:rPr>
          <w:color w:val="000000"/>
          <w:u w:val="single"/>
        </w:rPr>
        <w:t>Th</w:t>
      </w:r>
      <w:r>
        <w:rPr>
          <w:color w:val="000000"/>
          <w:u w:val="single"/>
        </w:rPr>
        <w:t xml:space="preserve">e </w:t>
      </w:r>
      <w:r w:rsidRPr="006908C5">
        <w:rPr>
          <w:color w:val="000000"/>
          <w:u w:val="single"/>
        </w:rPr>
        <w:t>contracting uni</w:t>
      </w:r>
      <w:r>
        <w:rPr>
          <w:color w:val="000000"/>
          <w:u w:val="single"/>
        </w:rPr>
        <w:t>t</w:t>
      </w:r>
      <w:r w:rsidRPr="006908C5">
        <w:rPr>
          <w:color w:val="000000"/>
          <w:u w:val="single"/>
        </w:rPr>
        <w:t xml:space="preserve"> shall make public the sealed price bid for each proposal submitted to the contracting unit by a design-builder.</w:t>
      </w:r>
      <w:r w:rsidRPr="00783545">
        <w:rPr>
          <w:rFonts w:ascii="Albertus Extra Bold" w:hAnsi="Albertus Extra Bold"/>
          <w:b/>
        </w:rPr>
        <w:t>]</w:t>
      </w:r>
      <w:r>
        <w:rPr>
          <w:rFonts w:ascii="Albertus Extra Bold" w:hAnsi="Albertus Extra Bold"/>
          <w:b/>
          <w:vertAlign w:val="superscript"/>
        </w:rPr>
        <w:t>4</w:t>
      </w:r>
      <w:r>
        <w:t xml:space="preserve">  </w:t>
      </w:r>
      <w:r w:rsidRPr="006908C5">
        <w:rPr>
          <w:color w:val="000000"/>
          <w:u w:val="single"/>
        </w:rPr>
        <w:t>The contracting unit shall evaluate the received technical proposals and price bid against the published factors and weighting to arrive at a composite score.  The contracting unit shall make public the design-builder to be awarded the contract for the project.</w:t>
      </w:r>
      <w:r>
        <w:rPr>
          <w:color w:val="000000"/>
        </w:rPr>
        <w:t xml:space="preserve">  </w:t>
      </w:r>
      <w:r>
        <w:rPr>
          <w:rFonts w:ascii="Albertus Extra Bold" w:hAnsi="Albertus Extra Bold"/>
          <w:b/>
          <w:color w:val="000000"/>
          <w:vertAlign w:val="superscript"/>
        </w:rPr>
        <w:t>4</w:t>
      </w:r>
      <w:r w:rsidRPr="00783545">
        <w:rPr>
          <w:u w:val="single"/>
        </w:rPr>
        <w:t xml:space="preserve">After </w:t>
      </w:r>
      <w:r>
        <w:rPr>
          <w:u w:val="single"/>
        </w:rPr>
        <w:t>the award decision is made, the</w:t>
      </w:r>
      <w:r w:rsidRPr="00783545">
        <w:rPr>
          <w:u w:val="single"/>
        </w:rPr>
        <w:t xml:space="preserve"> contracting unit shall make public the sealed price bid for each proposal submitted to the contracting unit by a design-builder.</w:t>
      </w:r>
      <w:r>
        <w:rPr>
          <w:rFonts w:ascii="Albertus Extra Bold" w:hAnsi="Albertus Extra Bold"/>
          <w:b/>
          <w:vertAlign w:val="superscript"/>
        </w:rPr>
        <w:t>4</w:t>
      </w:r>
    </w:p>
    <w:p w:rsidR="0002659C" w:rsidRPr="000F35C6" w:rsidRDefault="0002659C" w:rsidP="0002659C">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02659C" w:rsidRPr="00322129" w:rsidRDefault="0002659C" w:rsidP="0002659C">
      <w:r w:rsidRPr="006908C5">
        <w:tab/>
      </w:r>
      <w:r w:rsidRPr="000F35C6">
        <w:rPr>
          <w:color w:val="000000"/>
          <w:u w:val="single"/>
        </w:rPr>
        <w:t>e.</w:t>
      </w:r>
      <w:r>
        <w:rPr>
          <w:color w:val="000000"/>
          <w:u w:val="single"/>
        </w:rPr>
        <w:tab/>
      </w:r>
      <w:r w:rsidRPr="000F35C6">
        <w:rPr>
          <w:color w:val="000000"/>
          <w:u w:val="single"/>
        </w:rPr>
        <w:t>The contracting unit shall have the right to reject any and all proposals, except for the purpose of evading the provisions and policies of sections 10 through 17 of P.L.    , c.    (        ) (pending before the Legislature as this bill). The contracting unit shall solicit new proposals using the same evaluation factors, budget constraints, or qualifications</w:t>
      </w:r>
      <w:r>
        <w:rPr>
          <w:color w:val="000000"/>
        </w:rPr>
        <w:t xml:space="preserve"> </w:t>
      </w:r>
      <w:r>
        <w:rPr>
          <w:rFonts w:ascii="Albertus Extra Bold" w:hAnsi="Albertus Extra Bold"/>
          <w:b/>
          <w:color w:val="000000"/>
          <w:vertAlign w:val="superscript"/>
        </w:rPr>
        <w:t>4</w:t>
      </w:r>
      <w:r w:rsidRPr="00D51DA0">
        <w:rPr>
          <w:u w:val="single"/>
        </w:rPr>
        <w:t xml:space="preserve">, unless there has been a material change </w:t>
      </w:r>
      <w:r>
        <w:rPr>
          <w:u w:val="single"/>
        </w:rPr>
        <w:t>in circumstances affecting</w:t>
      </w:r>
      <w:r w:rsidRPr="00D51DA0">
        <w:rPr>
          <w:u w:val="single"/>
        </w:rPr>
        <w:t xml:space="preserve"> th</w:t>
      </w:r>
      <w:r>
        <w:rPr>
          <w:u w:val="single"/>
        </w:rPr>
        <w:t xml:space="preserve">e needs of the contracting unit, including but not limited to an </w:t>
      </w:r>
      <w:r w:rsidRPr="00D51DA0">
        <w:rPr>
          <w:u w:val="single"/>
        </w:rPr>
        <w:t xml:space="preserve">environmental issue, natural disaster, </w:t>
      </w:r>
      <w:r>
        <w:rPr>
          <w:u w:val="single"/>
        </w:rPr>
        <w:t xml:space="preserve">state of emergency, or </w:t>
      </w:r>
      <w:r w:rsidRPr="00D51DA0">
        <w:rPr>
          <w:u w:val="single"/>
        </w:rPr>
        <w:t>unforeseen fiscal constraint</w:t>
      </w:r>
      <w:r>
        <w:rPr>
          <w:rFonts w:ascii="Albertus Extra Bold" w:hAnsi="Albertus Extra Bold"/>
          <w:b/>
          <w:vertAlign w:val="superscript"/>
        </w:rPr>
        <w:t>4</w:t>
      </w:r>
      <w:r w:rsidRPr="000F35C6">
        <w:rPr>
          <w:color w:val="000000"/>
          <w:u w:val="single"/>
        </w:rPr>
        <w:t>.</w:t>
      </w:r>
    </w:p>
    <w:p w:rsidR="0002659C" w:rsidRPr="000F35C6" w:rsidRDefault="0002659C" w:rsidP="0002659C">
      <w:pPr>
        <w:rPr>
          <w:u w:val="single"/>
        </w:rPr>
      </w:pPr>
      <w:r w:rsidRPr="006908C5">
        <w:tab/>
      </w:r>
      <w:r w:rsidRPr="000F35C6">
        <w:rPr>
          <w:color w:val="000000"/>
          <w:u w:val="single"/>
        </w:rPr>
        <w:t>f.</w:t>
      </w:r>
      <w:r>
        <w:rPr>
          <w:color w:val="000000"/>
          <w:u w:val="single"/>
        </w:rPr>
        <w:tab/>
      </w:r>
      <w:r w:rsidRPr="000F35C6">
        <w:rPr>
          <w:color w:val="000000"/>
          <w:u w:val="single"/>
        </w:rPr>
        <w:t>Proposals may be withdrawn for any reason at any time prior to acceptance.</w:t>
      </w:r>
    </w:p>
    <w:p w:rsidR="0002659C" w:rsidRPr="002C1876" w:rsidRDefault="0002659C" w:rsidP="0002659C">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w:t>
      </w:r>
      <w:r>
        <w:rPr>
          <w:color w:val="000000"/>
        </w:rPr>
        <w:t xml:space="preserve"> </w:t>
      </w:r>
      <w:r>
        <w:rPr>
          <w:rFonts w:ascii="Albertus Extra Bold" w:hAnsi="Albertus Extra Bold"/>
          <w:b/>
          <w:color w:val="000000"/>
          <w:vertAlign w:val="superscript"/>
        </w:rPr>
        <w:t>4</w:t>
      </w:r>
      <w:r w:rsidRPr="002C1876">
        <w:rPr>
          <w:rFonts w:ascii="Albertus Extra Bold" w:hAnsi="Albertus Extra Bold"/>
          <w:b/>
        </w:rPr>
        <w:t>[</w:t>
      </w:r>
      <w:r w:rsidRPr="000F35C6">
        <w:rPr>
          <w:color w:val="000000"/>
          <w:u w:val="single"/>
        </w:rPr>
        <w:t>from the public body a written explanation of</w:t>
      </w:r>
      <w:r w:rsidRPr="002C1876">
        <w:rPr>
          <w:rFonts w:ascii="Albertus Extra Bold" w:hAnsi="Albertus Extra Bold"/>
          <w:b/>
        </w:rPr>
        <w:t>]</w:t>
      </w:r>
      <w:r>
        <w:t xml:space="preserve"> </w:t>
      </w:r>
      <w:r w:rsidRPr="002C1876">
        <w:rPr>
          <w:u w:val="single"/>
        </w:rPr>
        <w:t>to review the d</w:t>
      </w:r>
      <w:r>
        <w:rPr>
          <w:u w:val="single"/>
        </w:rPr>
        <w:t>esign-build proposals submitted, the</w:t>
      </w:r>
      <w:r w:rsidRPr="002C1876">
        <w:rPr>
          <w:u w:val="single"/>
        </w:rPr>
        <w:t xml:space="preserve"> technical </w:t>
      </w:r>
      <w:r>
        <w:rPr>
          <w:u w:val="single"/>
        </w:rPr>
        <w:t xml:space="preserve">review </w:t>
      </w:r>
      <w:r w:rsidRPr="002C1876">
        <w:rPr>
          <w:u w:val="single"/>
        </w:rPr>
        <w:t>committee evaluation scores from</w:t>
      </w:r>
      <w:r>
        <w:rPr>
          <w:rFonts w:ascii="Albertus Extra Bold" w:hAnsi="Albertus Extra Bold"/>
          <w:b/>
          <w:vertAlign w:val="superscript"/>
        </w:rPr>
        <w:t>4</w:t>
      </w:r>
      <w:r>
        <w:t xml:space="preserve"> </w:t>
      </w:r>
      <w:r w:rsidRPr="000F35C6">
        <w:rPr>
          <w:color w:val="000000"/>
          <w:u w:val="single"/>
        </w:rPr>
        <w:t>the selection process</w:t>
      </w:r>
      <w:r>
        <w:rPr>
          <w:color w:val="000000"/>
        </w:rPr>
        <w:t xml:space="preserve"> </w:t>
      </w:r>
      <w:r>
        <w:rPr>
          <w:rFonts w:ascii="Albertus Extra Bold" w:hAnsi="Albertus Extra Bold"/>
          <w:b/>
          <w:color w:val="000000"/>
          <w:vertAlign w:val="superscript"/>
        </w:rPr>
        <w:t>4</w:t>
      </w:r>
      <w:r w:rsidRPr="00790BC0">
        <w:rPr>
          <w:u w:val="single"/>
        </w:rPr>
        <w:t>, and the final recommendation of award document</w:t>
      </w:r>
      <w:r>
        <w:rPr>
          <w:rFonts w:ascii="Albertus Extra Bold" w:hAnsi="Albertus Extra Bold"/>
          <w:b/>
          <w:vertAlign w:val="superscript"/>
        </w:rPr>
        <w:t>4</w:t>
      </w:r>
      <w:r w:rsidRPr="000F35C6">
        <w:rPr>
          <w:color w:val="000000"/>
          <w:u w:val="single"/>
        </w:rPr>
        <w:t>.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0F35C6" w:rsidRDefault="007F05F9" w:rsidP="007F05F9">
      <w:pPr>
        <w:rPr>
          <w:u w:val="single"/>
        </w:rPr>
      </w:pPr>
      <w:r>
        <w:tab/>
      </w:r>
      <w:r w:rsidRPr="006908C5">
        <w:rPr>
          <w:rFonts w:ascii="Albertus Extra Bold" w:hAnsi="Albertus Extra Bold"/>
          <w:b/>
          <w:color w:val="000000"/>
          <w:vertAlign w:val="superscript"/>
        </w:rPr>
        <w:t>3</w:t>
      </w:r>
      <w:r w:rsidRPr="000F35C6">
        <w:rPr>
          <w:u w:val="single"/>
        </w:rPr>
        <w:t>17.</w:t>
      </w:r>
      <w:r w:rsidR="000014A6">
        <w:rPr>
          <w:u w:val="single"/>
        </w:rPr>
        <w:t xml:space="preserve"> </w:t>
      </w:r>
      <w:r w:rsidRPr="000F35C6">
        <w:rPr>
          <w:u w:val="single"/>
        </w:rPr>
        <w:t xml:space="preserve">Notwithstanding the provisions of the "Administrative Procedure Act," P.L.1968, c.410 (C.52:14B-1 et seq.), to the contrary, the </w:t>
      </w:r>
      <w:r w:rsidRPr="008F773E">
        <w:rPr>
          <w:u w:val="single"/>
        </w:rPr>
        <w:t xml:space="preserve">Secretary of Higher Education </w:t>
      </w:r>
      <w:r w:rsidRPr="000F35C6">
        <w:rPr>
          <w:u w:val="single"/>
        </w:rPr>
        <w:t xml:space="preserve">shall adopt, immediately upon filing with the Office of Administrative Law, regulations that the </w:t>
      </w:r>
      <w:r w:rsidRPr="008F773E">
        <w:rPr>
          <w:u w:val="single"/>
        </w:rPr>
        <w:t xml:space="preserve">Secretary of Higher Education </w:t>
      </w:r>
      <w:r w:rsidRPr="000F35C6">
        <w:rPr>
          <w:u w:val="single"/>
        </w:rPr>
        <w:t>deems necessary to implement the provisions of sections 10 through 17 of P.L.    , c.</w:t>
      </w:r>
      <w:r w:rsidR="000014A6">
        <w:rPr>
          <w:u w:val="single"/>
        </w:rPr>
        <w:t>    </w:t>
      </w:r>
      <w:r w:rsidRPr="000F35C6">
        <w:rPr>
          <w:u w:val="single"/>
        </w:rPr>
        <w:t xml:space="preserve">(C.        ) (pending before the Legislature as this bill), which regulations shall be effective for a period not to exceed 180 days from the date of the filing.  The </w:t>
      </w:r>
      <w:r w:rsidRPr="008F773E">
        <w:rPr>
          <w:u w:val="single"/>
        </w:rPr>
        <w:t xml:space="preserve">Secretary of Higher Education </w:t>
      </w:r>
      <w:r w:rsidRPr="000F35C6">
        <w:rPr>
          <w:u w:val="single"/>
        </w:rPr>
        <w:t>shall thereafter amend, adopt, or readopt the regulations pursuant to the "Administrative Procedures Act," P.L.1968, c.410 (C.52:14B-1 et seq.)</w:t>
      </w:r>
      <w:r w:rsidRPr="00594461">
        <w:rPr>
          <w:u w:val="single"/>
        </w:rPr>
        <w:t>.</w:t>
      </w:r>
      <w:r w:rsidRPr="006908C5">
        <w:rPr>
          <w:rFonts w:ascii="Albertus Extra Bold" w:hAnsi="Albertus Extra Bold"/>
          <w:b/>
          <w:color w:val="000000"/>
          <w:vertAlign w:val="superscript"/>
        </w:rPr>
        <w:t>3</w:t>
      </w:r>
    </w:p>
    <w:p w:rsidR="007F05F9" w:rsidRDefault="007F05F9" w:rsidP="007F05F9"/>
    <w:p w:rsidR="005023B8" w:rsidRPr="000F35C6" w:rsidRDefault="005023B8" w:rsidP="005023B8">
      <w:pPr>
        <w:rPr>
          <w:u w:val="single"/>
        </w:rPr>
      </w:pPr>
      <w:r>
        <w:rPr>
          <w:rFonts w:ascii="Albertus Extra Bold" w:hAnsi="Albertus Extra Bold"/>
          <w:b/>
          <w:color w:val="000000"/>
          <w:vertAlign w:val="superscript"/>
        </w:rPr>
        <w:tab/>
      </w:r>
      <w:r w:rsidRPr="006908C5">
        <w:rPr>
          <w:rFonts w:ascii="Albertus Extra Bold" w:hAnsi="Albertus Extra Bold"/>
          <w:b/>
          <w:color w:val="000000"/>
          <w:vertAlign w:val="superscript"/>
        </w:rPr>
        <w:t>3</w:t>
      </w:r>
      <w:r>
        <w:rPr>
          <w:color w:val="000000"/>
          <w:u w:val="single"/>
        </w:rPr>
        <w:t>18</w:t>
      </w:r>
      <w:r w:rsidRPr="000F35C6">
        <w:rPr>
          <w:color w:val="000000"/>
          <w:u w:val="single"/>
        </w:rPr>
        <w:t>.</w:t>
      </w:r>
      <w:r>
        <w:rPr>
          <w:u w:val="single"/>
        </w:rPr>
        <w:t xml:space="preserve"> </w:t>
      </w:r>
      <w:r w:rsidRPr="000F35C6">
        <w:rPr>
          <w:color w:val="000000"/>
          <w:u w:val="single"/>
        </w:rPr>
        <w:t xml:space="preserve">As used in sections </w:t>
      </w:r>
      <w:r>
        <w:rPr>
          <w:color w:val="000000"/>
          <w:u w:val="single"/>
        </w:rPr>
        <w:t>18</w:t>
      </w:r>
      <w:r w:rsidRPr="000F35C6">
        <w:rPr>
          <w:color w:val="000000"/>
          <w:u w:val="single"/>
        </w:rPr>
        <w:t xml:space="preserve"> through </w:t>
      </w:r>
      <w:r>
        <w:rPr>
          <w:color w:val="000000"/>
          <w:u w:val="single"/>
        </w:rPr>
        <w:t>25</w:t>
      </w:r>
      <w:r w:rsidRPr="000F35C6">
        <w:rPr>
          <w:color w:val="000000"/>
          <w:u w:val="single"/>
        </w:rPr>
        <w:t xml:space="preserve"> of P.L.    , c.    (        ) (pending before the Legislature as this bill):</w:t>
      </w:r>
    </w:p>
    <w:p w:rsidR="005023B8" w:rsidRPr="000F35C6" w:rsidRDefault="005023B8" w:rsidP="005023B8">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5023B8" w:rsidRPr="000F35C6" w:rsidRDefault="005023B8" w:rsidP="005023B8">
      <w:pPr>
        <w:rPr>
          <w:color w:val="000000"/>
          <w:u w:val="single"/>
        </w:rPr>
      </w:pPr>
      <w:r w:rsidRPr="000F35C6">
        <w:tab/>
      </w:r>
      <w:r w:rsidRPr="000F35C6">
        <w:rPr>
          <w:color w:val="000000"/>
          <w:u w:val="single"/>
        </w:rPr>
        <w:t xml:space="preserve">“Contracting unit” means </w:t>
      </w:r>
      <w:r w:rsidRPr="00E24B04">
        <w:rPr>
          <w:color w:val="000000"/>
          <w:u w:val="single"/>
        </w:rPr>
        <w:t>a government entity that enters</w:t>
      </w:r>
      <w:r>
        <w:rPr>
          <w:color w:val="000000"/>
          <w:u w:val="single"/>
        </w:rPr>
        <w:t xml:space="preserve"> into contracts pursuant to</w:t>
      </w:r>
      <w:r w:rsidRPr="00E24B04">
        <w:rPr>
          <w:color w:val="000000"/>
          <w:u w:val="single"/>
        </w:rPr>
        <w:t xml:space="preserve"> the “County College Contracts Law,” P.L.1982, </w:t>
      </w:r>
      <w:r>
        <w:rPr>
          <w:color w:val="000000"/>
          <w:u w:val="single"/>
        </w:rPr>
        <w:t>c.189 (C.18A:64A-25.1 et seq.).</w:t>
      </w:r>
    </w:p>
    <w:p w:rsidR="005023B8" w:rsidRPr="000F35C6" w:rsidRDefault="005023B8" w:rsidP="005023B8">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5023B8" w:rsidRPr="0005442F" w:rsidRDefault="005023B8" w:rsidP="005023B8">
      <w:r w:rsidRPr="000F35C6">
        <w:tab/>
      </w:r>
      <w:r w:rsidRPr="000F35C6">
        <w:rPr>
          <w:color w:val="000000"/>
          <w:u w:val="single"/>
        </w:rPr>
        <w:t>“Design-bid-build” means the delivery system used in public projects in which a</w:t>
      </w:r>
      <w:r>
        <w:rPr>
          <w:color w:val="000000"/>
        </w:rPr>
        <w:t xml:space="preserve"> </w:t>
      </w:r>
      <w:r>
        <w:rPr>
          <w:rFonts w:ascii="Albertus Extra Bold" w:hAnsi="Albertus Extra Bold"/>
          <w:b/>
          <w:color w:val="000000"/>
          <w:vertAlign w:val="superscript"/>
        </w:rPr>
        <w:t>4</w:t>
      </w:r>
      <w:r w:rsidRPr="0005442F">
        <w:rPr>
          <w:rFonts w:ascii="Albertus Extra Bold" w:hAnsi="Albertus Extra Bold"/>
          <w:b/>
        </w:rPr>
        <w:t>[</w:t>
      </w:r>
      <w:r w:rsidRPr="000F35C6">
        <w:rPr>
          <w:color w:val="000000"/>
          <w:u w:val="single"/>
        </w:rPr>
        <w:t>registered</w:t>
      </w:r>
      <w:r w:rsidRPr="0005442F">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5023B8" w:rsidRPr="000F35C6" w:rsidRDefault="005023B8" w:rsidP="005023B8">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5023B8" w:rsidRPr="000F35C6" w:rsidRDefault="005023B8" w:rsidP="005023B8">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w:t>
      </w:r>
      <w:r w:rsidRPr="00345ECF">
        <w:rPr>
          <w:color w:val="000000"/>
        </w:rPr>
        <w:t> </w:t>
      </w:r>
    </w:p>
    <w:p w:rsidR="005023B8" w:rsidRPr="000F35C6" w:rsidRDefault="005023B8" w:rsidP="005023B8">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5023B8" w:rsidRPr="000F35C6" w:rsidRDefault="005023B8" w:rsidP="005023B8">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5023B8" w:rsidRPr="000F35C6" w:rsidRDefault="005023B8" w:rsidP="005023B8">
      <w:pPr>
        <w:rPr>
          <w:u w:val="single"/>
        </w:rPr>
      </w:pPr>
      <w:r w:rsidRPr="00345ECF">
        <w:rPr>
          <w:color w:val="000000"/>
        </w:rPr>
        <w:tab/>
      </w:r>
      <w:r w:rsidRPr="000F35C6">
        <w:rPr>
          <w:color w:val="000000"/>
          <w:u w:val="single"/>
        </w:rPr>
        <w:t>“Proposal” means an offer to enter into a design-build contract.</w:t>
      </w:r>
    </w:p>
    <w:p w:rsidR="005023B8" w:rsidRDefault="005023B8" w:rsidP="005023B8">
      <w:pPr>
        <w:rPr>
          <w:b/>
          <w:vertAlign w:val="superscript"/>
        </w:rPr>
      </w:pPr>
      <w:r w:rsidRPr="000F35C6">
        <w:tab/>
      </w:r>
      <w:r w:rsidRPr="000F35C6">
        <w:rPr>
          <w:color w:val="000000"/>
          <w:u w:val="single"/>
        </w:rPr>
        <w:t>“Stipend” means the fee paid to a design-builder by the contracting unit to encourage competition</w:t>
      </w:r>
      <w:r w:rsidRPr="00594461">
        <w:rPr>
          <w:u w:val="single"/>
        </w:rPr>
        <w:t>.</w:t>
      </w:r>
      <w:r w:rsidRPr="006908C5">
        <w:rPr>
          <w:rFonts w:ascii="Albertus Extra Bold" w:hAnsi="Albertus Extra Bold"/>
          <w:b/>
          <w:color w:val="000000"/>
          <w:vertAlign w:val="superscript"/>
        </w:rPr>
        <w:t>3</w:t>
      </w:r>
    </w:p>
    <w:p w:rsidR="005023B8" w:rsidRDefault="005023B8" w:rsidP="007F05F9"/>
    <w:p w:rsidR="00F478B6" w:rsidRPr="0005442F" w:rsidRDefault="00F478B6" w:rsidP="00F478B6">
      <w:r>
        <w:tab/>
      </w:r>
      <w:r w:rsidRPr="006908C5">
        <w:rPr>
          <w:rFonts w:ascii="Albertus Extra Bold" w:hAnsi="Albertus Extra Bold"/>
          <w:b/>
          <w:color w:val="000000"/>
          <w:vertAlign w:val="superscript"/>
        </w:rPr>
        <w:t>3</w:t>
      </w:r>
      <w:r>
        <w:rPr>
          <w:u w:val="single"/>
        </w:rPr>
        <w:t>19</w:t>
      </w:r>
      <w:r w:rsidRPr="000F35C6">
        <w:rPr>
          <w:u w:val="single"/>
        </w:rPr>
        <w:t>.</w:t>
      </w:r>
      <w:r>
        <w:rPr>
          <w:u w:val="single"/>
        </w:rPr>
        <w:t xml:space="preserve"> </w:t>
      </w:r>
      <w:r w:rsidRPr="000F35C6">
        <w:rPr>
          <w:u w:val="single"/>
        </w:rPr>
        <w:t>a.  If a contracting unit</w:t>
      </w:r>
      <w:r>
        <w:t xml:space="preserve"> </w:t>
      </w:r>
      <w:r>
        <w:rPr>
          <w:rFonts w:ascii="Albertus Extra Bold" w:hAnsi="Albertus Extra Bold"/>
          <w:b/>
          <w:vertAlign w:val="superscript"/>
        </w:rPr>
        <w:t>4</w:t>
      </w:r>
      <w:r w:rsidRPr="0005442F">
        <w:rPr>
          <w:rFonts w:ascii="Albertus Extra Bold" w:hAnsi="Albertus Extra Bold"/>
          <w:b/>
        </w:rPr>
        <w:t>[</w:t>
      </w:r>
      <w:r w:rsidRPr="000F35C6">
        <w:rPr>
          <w:u w:val="single"/>
        </w:rPr>
        <w:t>can demonstrate why</w:t>
      </w:r>
      <w:r w:rsidRPr="0005442F">
        <w:rPr>
          <w:rFonts w:ascii="Albertus Extra Bold" w:hAnsi="Albertus Extra Bold"/>
          <w:b/>
        </w:rPr>
        <w:t>]</w:t>
      </w:r>
      <w:r>
        <w:t xml:space="preserve"> </w:t>
      </w:r>
      <w:r>
        <w:rPr>
          <w:u w:val="single"/>
        </w:rPr>
        <w:t>determines</w:t>
      </w:r>
      <w:r w:rsidRPr="0005442F">
        <w:rPr>
          <w:u w:val="single"/>
        </w:rPr>
        <w:t xml:space="preserve"> in its discretion that</w:t>
      </w:r>
      <w:r>
        <w:rPr>
          <w:rFonts w:ascii="Albertus Extra Bold" w:hAnsi="Albertus Extra Bold"/>
          <w:b/>
          <w:vertAlign w:val="superscript"/>
        </w:rPr>
        <w:t>4</w:t>
      </w:r>
      <w:r>
        <w:t xml:space="preserve"> </w:t>
      </w:r>
      <w:r w:rsidRPr="000F35C6">
        <w:rPr>
          <w:u w:val="single"/>
        </w:rPr>
        <w:t xml:space="preserve">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w:t>
      </w:r>
      <w:r>
        <w:rPr>
          <w:u w:val="single"/>
        </w:rPr>
        <w:t>18</w:t>
      </w:r>
      <w:r w:rsidRPr="000F35C6">
        <w:rPr>
          <w:u w:val="single"/>
        </w:rPr>
        <w:t xml:space="preserve"> of P.L.    , c.   (C.        ) (pending before the Legislature as this bill), provided the following conditions are met:</w:t>
      </w:r>
    </w:p>
    <w:p w:rsidR="00F478B6" w:rsidRPr="00831352" w:rsidRDefault="00F478B6" w:rsidP="00F478B6">
      <w:r>
        <w:tab/>
      </w:r>
      <w:r w:rsidRPr="000F35C6">
        <w:rPr>
          <w:u w:val="single"/>
        </w:rPr>
        <w:t>(1)</w:t>
      </w:r>
      <w:r>
        <w:rPr>
          <w:u w:val="single"/>
        </w:rPr>
        <w:tab/>
      </w:r>
      <w:r w:rsidRPr="000F35C6">
        <w:rPr>
          <w:u w:val="single"/>
        </w:rPr>
        <w:t>The contracting unit shall, prior to issuing solicitations, publish procedures consistent with regulations promulgated by the</w:t>
      </w:r>
      <w:r>
        <w:t xml:space="preserve"> </w:t>
      </w:r>
      <w:r>
        <w:rPr>
          <w:rFonts w:ascii="Albertus Extra Bold" w:hAnsi="Albertus Extra Bold"/>
          <w:b/>
          <w:vertAlign w:val="superscript"/>
        </w:rPr>
        <w:t>4</w:t>
      </w:r>
      <w:r w:rsidRPr="00831352">
        <w:rPr>
          <w:rFonts w:ascii="Albertus Extra Bold" w:hAnsi="Albertus Extra Bold"/>
          <w:b/>
        </w:rPr>
        <w:t>[</w:t>
      </w:r>
      <w:r w:rsidRPr="000F35C6">
        <w:rPr>
          <w:u w:val="single"/>
        </w:rPr>
        <w:t>Division of Property Management and Construction in the Department of the Treasury or the Department of Transportation</w:t>
      </w:r>
      <w:r w:rsidRPr="00831352">
        <w:rPr>
          <w:rFonts w:ascii="Albertus Extra Bold" w:hAnsi="Albertus Extra Bold"/>
          <w:b/>
        </w:rPr>
        <w:t>]</w:t>
      </w:r>
      <w:r>
        <w:t xml:space="preserve"> </w:t>
      </w:r>
      <w:r w:rsidRPr="00790FBA">
        <w:rPr>
          <w:u w:val="single"/>
        </w:rPr>
        <w:t>Secretary of Higher Education</w:t>
      </w:r>
      <w:r>
        <w:rPr>
          <w:rFonts w:ascii="Albertus Extra Bold" w:hAnsi="Albertus Extra Bold"/>
          <w:b/>
          <w:vertAlign w:val="superscript"/>
        </w:rPr>
        <w:t>4</w:t>
      </w:r>
      <w:r>
        <w:t xml:space="preserve"> </w:t>
      </w:r>
      <w:r>
        <w:rPr>
          <w:u w:val="single"/>
        </w:rPr>
        <w:t xml:space="preserve">, </w:t>
      </w:r>
      <w:r w:rsidRPr="000F35C6">
        <w:rPr>
          <w:u w:val="single"/>
        </w:rPr>
        <w:t xml:space="preserve">where applicable for the solicitation and award of design-build contracts, and shall adhere to sections </w:t>
      </w:r>
      <w:r>
        <w:rPr>
          <w:u w:val="single"/>
        </w:rPr>
        <w:t>18</w:t>
      </w:r>
      <w:r w:rsidRPr="000F35C6">
        <w:rPr>
          <w:u w:val="single"/>
        </w:rPr>
        <w:t xml:space="preserve"> through </w:t>
      </w:r>
      <w:r>
        <w:rPr>
          <w:u w:val="single"/>
        </w:rPr>
        <w:t>25</w:t>
      </w:r>
      <w:r w:rsidRPr="000F35C6">
        <w:rPr>
          <w:u w:val="single"/>
        </w:rPr>
        <w:t xml:space="preserve"> of P.L.    , c.   (C.        ) (pending before the Legislature as this bill) and those procedures; and</w:t>
      </w:r>
    </w:p>
    <w:p w:rsidR="00F478B6" w:rsidRPr="000F35C6" w:rsidRDefault="00F478B6" w:rsidP="00F478B6">
      <w:pPr>
        <w:rPr>
          <w:u w:val="single"/>
        </w:rPr>
      </w:pPr>
      <w:r>
        <w:tab/>
      </w:r>
      <w:r>
        <w:rPr>
          <w:u w:val="single"/>
        </w:rPr>
        <w:t>(2)</w:t>
      </w:r>
      <w:r>
        <w:rPr>
          <w:u w:val="single"/>
        </w:rPr>
        <w:tab/>
      </w:r>
      <w:r w:rsidRPr="000F35C6">
        <w:rPr>
          <w:u w:val="single"/>
        </w:rPr>
        <w:t>The contracting unit shall, for each public project or projects under</w:t>
      </w:r>
      <w:r>
        <w:rPr>
          <w:u w:val="single"/>
        </w:rPr>
        <w:t xml:space="preserve"> sections</w:t>
      </w:r>
      <w:r w:rsidRPr="000F35C6">
        <w:rPr>
          <w:u w:val="single"/>
        </w:rPr>
        <w:t xml:space="preserve"> </w:t>
      </w:r>
      <w:r>
        <w:rPr>
          <w:u w:val="single"/>
        </w:rPr>
        <w:t>18</w:t>
      </w:r>
      <w:r w:rsidRPr="000F35C6">
        <w:rPr>
          <w:u w:val="single"/>
        </w:rPr>
        <w:t xml:space="preserve"> through </w:t>
      </w:r>
      <w:r>
        <w:rPr>
          <w:u w:val="single"/>
        </w:rPr>
        <w:t>25</w:t>
      </w:r>
      <w:r w:rsidRPr="000F35C6">
        <w:rPr>
          <w:u w:val="single"/>
        </w:rPr>
        <w:t xml:space="preserve"> of P.L.    , c.   (C.        ) (pending before the Legislature as this bill), make a determination based on the timeliness of the project or projects that it is in the best interest of the public to enter into a design-build contract to complete the public project or projects.</w:t>
      </w:r>
    </w:p>
    <w:p w:rsidR="00F478B6" w:rsidRPr="000F35C6" w:rsidRDefault="00F478B6" w:rsidP="00F478B6">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F478B6" w:rsidRDefault="00F478B6" w:rsidP="00F478B6">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594461">
        <w:rPr>
          <w:u w:val="single"/>
        </w:rPr>
        <w:t>.</w:t>
      </w:r>
      <w:r w:rsidRPr="006908C5">
        <w:rPr>
          <w:rFonts w:ascii="Albertus Extra Bold" w:hAnsi="Albertus Extra Bold"/>
          <w:b/>
          <w:color w:val="000000"/>
          <w:vertAlign w:val="superscript"/>
        </w:rPr>
        <w:t>3</w:t>
      </w:r>
    </w:p>
    <w:p w:rsidR="007F05F9" w:rsidRPr="001F05E2" w:rsidRDefault="007F05F9" w:rsidP="007F05F9"/>
    <w:p w:rsidR="00B64EF0" w:rsidRPr="00C2276F" w:rsidRDefault="00B64EF0" w:rsidP="00C2276F">
      <w:pPr>
        <w:rPr>
          <w:u w:val="single"/>
        </w:rPr>
      </w:pPr>
      <w:r w:rsidRPr="006908C5">
        <w:tab/>
      </w:r>
      <w:r w:rsidRPr="002379BE">
        <w:rPr>
          <w:rFonts w:ascii="Albertus Extra Bold" w:hAnsi="Albertus Extra Bold"/>
          <w:b/>
          <w:vertAlign w:val="superscript"/>
        </w:rPr>
        <w:t>3</w:t>
      </w:r>
      <w:r w:rsidRPr="00C2276F">
        <w:rPr>
          <w:u w:val="single"/>
        </w:rPr>
        <w:t>20. a.  The contracting unit shall adopt the following procedures for awarding design-build contracts:</w:t>
      </w:r>
    </w:p>
    <w:p w:rsidR="00B64EF0" w:rsidRPr="00033F42" w:rsidRDefault="00B64EF0" w:rsidP="00B64EF0">
      <w:r w:rsidRPr="000F35C6">
        <w:tab/>
      </w:r>
      <w:r w:rsidRPr="000F35C6">
        <w:rPr>
          <w:color w:val="000000"/>
          <w:u w:val="single"/>
        </w:rPr>
        <w:t>(1)</w:t>
      </w:r>
      <w:r>
        <w:rPr>
          <w:color w:val="000000"/>
          <w:u w:val="single"/>
        </w:rPr>
        <w:tab/>
      </w:r>
      <w:r w:rsidRPr="000F35C6">
        <w:rPr>
          <w:color w:val="000000"/>
          <w:u w:val="single"/>
        </w:rPr>
        <w:t>The contracting unit shall either appoint a</w:t>
      </w:r>
      <w:r>
        <w:rPr>
          <w:color w:val="000000"/>
        </w:rPr>
        <w:t xml:space="preserve"> </w:t>
      </w:r>
      <w:r>
        <w:rPr>
          <w:rFonts w:ascii="Albertus Extra Bold" w:hAnsi="Albertus Extra Bold"/>
          <w:b/>
          <w:color w:val="000000"/>
          <w:vertAlign w:val="superscript"/>
        </w:rPr>
        <w:t>4</w:t>
      </w:r>
      <w:r w:rsidRPr="00033F42">
        <w:rPr>
          <w:rFonts w:ascii="Albertus Extra Bold" w:hAnsi="Albertus Extra Bold"/>
          <w:b/>
        </w:rPr>
        <w:t>[</w:t>
      </w:r>
      <w:r w:rsidRPr="000F35C6">
        <w:rPr>
          <w:color w:val="000000"/>
          <w:u w:val="single"/>
        </w:rPr>
        <w:t>registered</w:t>
      </w:r>
      <w:r w:rsidRPr="00033F42">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B64EF0" w:rsidRPr="000F35C6" w:rsidRDefault="00B64EF0" w:rsidP="00B64EF0">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B64EF0" w:rsidRPr="000F35C6" w:rsidRDefault="00B64EF0" w:rsidP="00B64EF0">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p>
    <w:p w:rsidR="00B64EF0" w:rsidRPr="00AA0B20" w:rsidRDefault="00B64EF0" w:rsidP="00B64EF0">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w:t>
      </w:r>
      <w:r>
        <w:rPr>
          <w:color w:val="000000"/>
        </w:rPr>
        <w:t xml:space="preserve"> </w:t>
      </w:r>
      <w:r>
        <w:rPr>
          <w:rFonts w:ascii="Albertus Extra Bold" w:hAnsi="Albertus Extra Bold"/>
          <w:b/>
          <w:color w:val="000000"/>
          <w:vertAlign w:val="superscript"/>
        </w:rPr>
        <w:t>4</w:t>
      </w:r>
      <w:r>
        <w:rPr>
          <w:u w:val="single"/>
        </w:rPr>
        <w:t>and</w:t>
      </w:r>
      <w:r>
        <w:rPr>
          <w:rFonts w:ascii="Albertus Extra Bold" w:hAnsi="Albertus Extra Bold"/>
          <w:b/>
          <w:vertAlign w:val="superscript"/>
        </w:rPr>
        <w:t>4</w:t>
      </w:r>
      <w:r>
        <w:t xml:space="preserve"> </w:t>
      </w:r>
      <w:r w:rsidRPr="000F35C6">
        <w:rPr>
          <w:color w:val="000000"/>
          <w:u w:val="single"/>
        </w:rPr>
        <w:t>the contracting unit’s authorized design professional</w:t>
      </w:r>
      <w:r>
        <w:rPr>
          <w:color w:val="000000"/>
        </w:rPr>
        <w:t xml:space="preserve"> </w:t>
      </w:r>
      <w:r>
        <w:rPr>
          <w:rFonts w:ascii="Albertus Extra Bold" w:hAnsi="Albertus Extra Bold"/>
          <w:b/>
          <w:color w:val="000000"/>
          <w:vertAlign w:val="superscript"/>
        </w:rPr>
        <w:t>4</w:t>
      </w:r>
      <w:r w:rsidRPr="009737CB">
        <w:rPr>
          <w:rFonts w:ascii="Albertus Extra Bold" w:hAnsi="Albertus Extra Bold"/>
          <w:b/>
        </w:rPr>
        <w:t>[</w:t>
      </w:r>
      <w:r w:rsidRPr="006908C5">
        <w:rPr>
          <w:color w:val="000000"/>
        </w:rPr>
        <w:t>, and the</w:t>
      </w:r>
      <w:r w:rsidRPr="00E3728F">
        <w:rPr>
          <w:rFonts w:ascii="Albertus Extra Bold" w:hAnsi="Albertus Extra Bold"/>
          <w:b/>
        </w:rPr>
        <w:t>]</w:t>
      </w:r>
      <w:r>
        <w:t xml:space="preserve"> </w:t>
      </w:r>
      <w:r>
        <w:rPr>
          <w:u w:val="single"/>
        </w:rPr>
        <w:t>.  The</w:t>
      </w:r>
      <w:r>
        <w:rPr>
          <w:rFonts w:ascii="Albertus Extra Bold" w:hAnsi="Albertus Extra Bold"/>
          <w:b/>
          <w:vertAlign w:val="superscript"/>
        </w:rPr>
        <w:t>4</w:t>
      </w:r>
      <w:r w:rsidRPr="006908C5">
        <w:rPr>
          <w:color w:val="000000"/>
        </w:rPr>
        <w:t xml:space="preserve"> contracting unit’s attorney</w:t>
      </w:r>
      <w:r>
        <w:rPr>
          <w:color w:val="000000"/>
        </w:rPr>
        <w:t xml:space="preserve"> </w:t>
      </w:r>
      <w:r>
        <w:rPr>
          <w:rFonts w:ascii="Albertus Extra Bold" w:hAnsi="Albertus Extra Bold"/>
          <w:b/>
          <w:color w:val="000000"/>
          <w:vertAlign w:val="superscript"/>
        </w:rPr>
        <w:t>4</w:t>
      </w:r>
      <w:r w:rsidRPr="00E3728F">
        <w:rPr>
          <w:color w:val="000000"/>
          <w:u w:val="single"/>
        </w:rPr>
        <w:t>may advise the technical review committee</w:t>
      </w:r>
      <w:r>
        <w:rPr>
          <w:rFonts w:ascii="Albertus Extra Bold" w:hAnsi="Albertus Extra Bold"/>
          <w:b/>
          <w:vertAlign w:val="superscript"/>
        </w:rPr>
        <w:t>4</w:t>
      </w:r>
      <w:r w:rsidRPr="000F35C6">
        <w:rPr>
          <w:color w:val="000000"/>
          <w:u w:val="single"/>
        </w:rPr>
        <w:t>.  The technical review committee shall have the responsibility to evaluate bids based on rating and scoring proposals, and shall evaluate design-builders based on their qualifications.</w:t>
      </w:r>
      <w:r>
        <w:rPr>
          <w:color w:val="000000"/>
        </w:rPr>
        <w:t xml:space="preserve">  </w:t>
      </w:r>
      <w:r>
        <w:rPr>
          <w:rFonts w:ascii="Albertus Extra Bold" w:hAnsi="Albertus Extra Bold"/>
          <w:b/>
          <w:color w:val="000000"/>
          <w:vertAlign w:val="superscript"/>
        </w:rPr>
        <w:t>4</w:t>
      </w:r>
      <w:r>
        <w:rPr>
          <w:u w:val="single"/>
        </w:rPr>
        <w:t>A</w:t>
      </w:r>
      <w:r w:rsidRPr="009737CB">
        <w:rPr>
          <w:u w:val="single"/>
        </w:rPr>
        <w:t xml:space="preserve"> me</w:t>
      </w:r>
      <w:r>
        <w:rPr>
          <w:u w:val="single"/>
        </w:rPr>
        <w:t>mber of the technical review</w:t>
      </w:r>
      <w:r w:rsidRPr="009737CB">
        <w:rPr>
          <w:u w:val="single"/>
        </w:rPr>
        <w:t xml:space="preserve"> committee shall </w:t>
      </w:r>
      <w:r>
        <w:rPr>
          <w:u w:val="single"/>
        </w:rPr>
        <w:t xml:space="preserve">not </w:t>
      </w:r>
      <w:r w:rsidRPr="009737CB">
        <w:rPr>
          <w:u w:val="single"/>
        </w:rPr>
        <w:t>have a personal or financial interest in any of the design</w:t>
      </w:r>
      <w:r>
        <w:rPr>
          <w:u w:val="single"/>
        </w:rPr>
        <w:t>-builders submitting proposals.</w:t>
      </w:r>
      <w:r>
        <w:rPr>
          <w:rFonts w:ascii="Albertus Extra Bold" w:hAnsi="Albertus Extra Bold"/>
          <w:b/>
          <w:vertAlign w:val="superscript"/>
        </w:rPr>
        <w:t>4</w:t>
      </w:r>
    </w:p>
    <w:p w:rsidR="00B64EF0" w:rsidRPr="00831352" w:rsidRDefault="00B64EF0" w:rsidP="00B64EF0">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w:t>
      </w:r>
      <w:r>
        <w:rPr>
          <w:color w:val="000000"/>
        </w:rPr>
        <w:t xml:space="preserve"> </w:t>
      </w:r>
      <w:r>
        <w:rPr>
          <w:rFonts w:ascii="Albertus Extra Bold" w:hAnsi="Albertus Extra Bold"/>
          <w:b/>
          <w:color w:val="000000"/>
          <w:vertAlign w:val="superscript"/>
        </w:rPr>
        <w:t>4</w:t>
      </w:r>
      <w:r w:rsidRPr="00831352">
        <w:rPr>
          <w:rFonts w:ascii="Albertus Extra Bold" w:hAnsi="Albertus Extra Bold"/>
          <w:b/>
        </w:rPr>
        <w:t>[</w:t>
      </w:r>
      <w:r w:rsidRPr="000F35C6">
        <w:rPr>
          <w:color w:val="000000"/>
          <w:u w:val="single"/>
        </w:rPr>
        <w:t>Division of Property Management and Construction in the Department of the Treasury or the Department of Transportation</w:t>
      </w:r>
      <w:r w:rsidRPr="00831352">
        <w:rPr>
          <w:rFonts w:ascii="Albertus Extra Bold" w:hAnsi="Albertus Extra Bold"/>
          <w:b/>
        </w:rPr>
        <w:t>]</w:t>
      </w:r>
      <w:r>
        <w:t xml:space="preserve"> </w:t>
      </w:r>
      <w:r w:rsidRPr="00790FBA">
        <w:rPr>
          <w:u w:val="single"/>
        </w:rPr>
        <w:t>Secretary of Higher Education</w:t>
      </w:r>
      <w:r>
        <w:rPr>
          <w:rFonts w:ascii="Albertus Extra Bold" w:hAnsi="Albertus Extra Bold"/>
          <w:b/>
          <w:vertAlign w:val="superscript"/>
        </w:rPr>
        <w:t>4</w:t>
      </w:r>
      <w:r>
        <w:rPr>
          <w:color w:val="000000"/>
        </w:rPr>
        <w:t xml:space="preserve"> </w:t>
      </w:r>
      <w:r>
        <w:rPr>
          <w:color w:val="000000"/>
          <w:u w:val="single"/>
        </w:rPr>
        <w:t xml:space="preserve">, </w:t>
      </w:r>
      <w:r w:rsidRPr="000F35C6">
        <w:rPr>
          <w:color w:val="000000"/>
          <w:u w:val="single"/>
        </w:rPr>
        <w:t>where applicable</w:t>
      </w:r>
      <w:r>
        <w:rPr>
          <w:color w:val="000000"/>
        </w:rPr>
        <w:t xml:space="preserve"> </w:t>
      </w:r>
      <w:r>
        <w:rPr>
          <w:rFonts w:ascii="Albertus Extra Bold" w:hAnsi="Albertus Extra Bold"/>
          <w:b/>
          <w:color w:val="000000"/>
          <w:vertAlign w:val="superscript"/>
        </w:rPr>
        <w:t>4</w:t>
      </w:r>
      <w:r w:rsidRPr="00897431">
        <w:rPr>
          <w:rFonts w:ascii="Albertus Extra Bold" w:hAnsi="Albertus Extra Bold"/>
          <w:b/>
        </w:rPr>
        <w:t>[</w:t>
      </w:r>
      <w:r w:rsidRPr="000F35C6">
        <w:rPr>
          <w:color w:val="000000"/>
          <w:u w:val="single"/>
        </w:rPr>
        <w:t>,</w:t>
      </w:r>
      <w:r w:rsidRPr="00897431">
        <w:rPr>
          <w:rFonts w:ascii="Albertus Extra Bold" w:hAnsi="Albertus Extra Bold"/>
          <w:b/>
        </w:rPr>
        <w:t>]</w:t>
      </w:r>
      <w:r>
        <w:t xml:space="preserve"> </w:t>
      </w:r>
      <w:r>
        <w:rPr>
          <w:u w:val="single"/>
        </w:rPr>
        <w:t>.</w:t>
      </w:r>
      <w:r>
        <w:rPr>
          <w:rFonts w:ascii="Albertus Extra Bold" w:hAnsi="Albertus Extra Bold"/>
          <w:b/>
          <w:vertAlign w:val="superscript"/>
        </w:rPr>
        <w:t>4</w:t>
      </w:r>
      <w:r>
        <w:t xml:space="preserve">  </w:t>
      </w:r>
      <w:r w:rsidRPr="000F35C6">
        <w:rPr>
          <w:color w:val="000000"/>
          <w:u w:val="single"/>
        </w:rPr>
        <w:t xml:space="preserve">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w:t>
      </w:r>
    </w:p>
    <w:p w:rsidR="00B64EF0" w:rsidRPr="000F35C6" w:rsidRDefault="00B64EF0" w:rsidP="00B64EF0">
      <w:pPr>
        <w:rPr>
          <w:u w:val="single"/>
        </w:rPr>
      </w:pPr>
      <w:r w:rsidRPr="000F35C6">
        <w:tab/>
      </w:r>
      <w:r>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five</w:t>
      </w:r>
      <w:r w:rsidRPr="00925A15">
        <w:rPr>
          <w:rFonts w:ascii="Albertus Extra Bold" w:hAnsi="Albertus Extra Bold"/>
          <w:b/>
        </w:rPr>
        <w:t>]</w:t>
      </w:r>
      <w:r>
        <w:t xml:space="preserve"> </w:t>
      </w:r>
      <w:r>
        <w:rPr>
          <w:u w:val="single"/>
        </w:rPr>
        <w:t>six</w:t>
      </w:r>
      <w:r>
        <w:rPr>
          <w:rFonts w:ascii="Albertus Extra Bold" w:hAnsi="Albertus Extra Bold"/>
          <w:b/>
          <w:vertAlign w:val="superscript"/>
        </w:rPr>
        <w:t>4</w:t>
      </w:r>
      <w:r w:rsidRPr="000F35C6">
        <w:rPr>
          <w:color w:val="000000"/>
          <w:u w:val="single"/>
        </w:rPr>
        <w:t>.</w:t>
      </w:r>
    </w:p>
    <w:p w:rsidR="00B64EF0" w:rsidRPr="000F35C6" w:rsidRDefault="00B64EF0" w:rsidP="00B64EF0">
      <w:pPr>
        <w:rPr>
          <w:u w:val="single"/>
        </w:rPr>
      </w:pPr>
      <w:r w:rsidRPr="000F35C6">
        <w:tab/>
      </w:r>
      <w:r w:rsidRPr="000F35C6">
        <w:rPr>
          <w:color w:val="000000"/>
          <w:u w:val="single"/>
        </w:rPr>
        <w:t>d.</w:t>
      </w:r>
      <w:r>
        <w:rPr>
          <w:color w:val="000000"/>
          <w:u w:val="single"/>
        </w:rPr>
        <w:tab/>
      </w:r>
      <w:r w:rsidRPr="000F35C6">
        <w:rPr>
          <w:color w:val="000000"/>
          <w:u w:val="single"/>
        </w:rPr>
        <w:t>The contracting unit</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shall</w:t>
      </w:r>
      <w:r w:rsidRPr="00925A15">
        <w:rPr>
          <w:rFonts w:ascii="Albertus Extra Bold" w:hAnsi="Albertus Extra Bold"/>
          <w:b/>
        </w:rPr>
        <w:t>]</w:t>
      </w:r>
      <w:r>
        <w:t xml:space="preserve"> </w:t>
      </w:r>
      <w:r>
        <w:rPr>
          <w:u w:val="single"/>
        </w:rPr>
        <w:t>may</w:t>
      </w:r>
      <w:r>
        <w:rPr>
          <w:rFonts w:ascii="Albertus Extra Bold" w:hAnsi="Albertus Extra Bold"/>
          <w:b/>
          <w:vertAlign w:val="superscript"/>
        </w:rPr>
        <w:t>4</w:t>
      </w:r>
      <w:r>
        <w:t xml:space="preserve"> </w:t>
      </w:r>
      <w:r w:rsidRPr="000F35C6">
        <w:rPr>
          <w:color w:val="000000"/>
          <w:u w:val="single"/>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B64EF0" w:rsidRPr="000F35C6" w:rsidRDefault="00B64EF0" w:rsidP="00B64EF0">
      <w:pPr>
        <w:rPr>
          <w:u w:val="single"/>
        </w:rPr>
      </w:pPr>
      <w:r w:rsidRPr="000F35C6">
        <w:tab/>
      </w:r>
      <w:r w:rsidRPr="000F35C6">
        <w:rPr>
          <w:color w:val="000000"/>
          <w:u w:val="single"/>
        </w:rPr>
        <w:t>e.</w:t>
      </w:r>
      <w:r>
        <w:rPr>
          <w:color w:val="000000"/>
          <w:u w:val="single"/>
        </w:rPr>
        <w:tab/>
      </w:r>
      <w:r w:rsidRPr="000F35C6">
        <w:rPr>
          <w:color w:val="000000"/>
          <w:u w:val="single"/>
        </w:rPr>
        <w:t xml:space="preserve">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B64EF0" w:rsidRPr="000F35C6" w:rsidRDefault="00B64EF0" w:rsidP="00B64EF0">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B64EF0" w:rsidRDefault="00B64EF0" w:rsidP="00B64EF0">
      <w:pPr>
        <w:rPr>
          <w:color w:val="000000"/>
          <w:u w:val="single"/>
        </w:rPr>
      </w:pPr>
      <w:r w:rsidRPr="000F35C6">
        <w:tab/>
      </w:r>
      <w:r w:rsidRPr="000F35C6">
        <w:rPr>
          <w:color w:val="000000"/>
          <w:u w:val="single"/>
        </w:rPr>
        <w:t>g.</w:t>
      </w:r>
      <w:r>
        <w:rPr>
          <w:color w:val="000000"/>
          <w:u w:val="single"/>
        </w:rPr>
        <w:tab/>
      </w:r>
      <w:r w:rsidRPr="000F35C6">
        <w:rPr>
          <w:color w:val="000000"/>
          <w:u w:val="single"/>
        </w:rPr>
        <w:t xml:space="preserve">The contracting unit shall separately evaluate the submissions described above, and award the contract in accordance with section </w:t>
      </w:r>
      <w:r>
        <w:rPr>
          <w:color w:val="000000"/>
          <w:u w:val="single"/>
        </w:rPr>
        <w:t>24</w:t>
      </w:r>
      <w:r w:rsidRPr="000F35C6">
        <w:rPr>
          <w:color w:val="000000"/>
          <w:u w:val="single"/>
        </w:rPr>
        <w:t xml:space="preserve"> of P.L.    , c.   (C.        ) (pending before the Legislature as this bill)</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1C779A" w:rsidRDefault="007F05F9" w:rsidP="001C779A">
      <w:pPr>
        <w:rPr>
          <w:u w:val="single"/>
        </w:rPr>
      </w:pPr>
      <w:r w:rsidRPr="006908C5">
        <w:tab/>
      </w:r>
      <w:r w:rsidRPr="001C779A">
        <w:rPr>
          <w:rFonts w:ascii="Albertus Extra Bold" w:hAnsi="Albertus Extra Bold"/>
          <w:b/>
          <w:vertAlign w:val="superscript"/>
        </w:rPr>
        <w:t>3</w:t>
      </w:r>
      <w:r w:rsidRPr="001C779A">
        <w:rPr>
          <w:u w:val="single"/>
        </w:rPr>
        <w:t>21.</w:t>
      </w:r>
      <w:r w:rsidR="003861B2" w:rsidRPr="001C779A">
        <w:rPr>
          <w:u w:val="single"/>
        </w:rPr>
        <w:t xml:space="preserve"> </w:t>
      </w:r>
      <w:r w:rsidRPr="001C779A">
        <w:rPr>
          <w:u w:val="single"/>
        </w:rPr>
        <w:t>a.  Each request for proposals shall contain evaluation factors prepared by a design professional or designated employee</w:t>
      </w:r>
      <w:r w:rsidRPr="001C779A">
        <w:rPr>
          <w:rFonts w:ascii="Albertus Extra Bold" w:hAnsi="Albertus Extra Bold"/>
          <w:b/>
          <w:u w:val="single"/>
          <w:vertAlign w:val="superscript"/>
        </w:rPr>
        <w:t xml:space="preserve"> </w:t>
      </w:r>
      <w:r w:rsidRPr="001C779A">
        <w:rPr>
          <w:u w:val="single"/>
        </w:rPr>
        <w:t>as defined in section 18 of P.L.    , c.   (C.       ) (pending before the Legislature as this bill).  The design professional or designated employee</w:t>
      </w:r>
      <w:r w:rsidRPr="001C779A">
        <w:rPr>
          <w:rFonts w:ascii="Albertus Extra Bold" w:hAnsi="Albertus Extra Bold"/>
          <w:b/>
          <w:u w:val="single"/>
          <w:vertAlign w:val="superscript"/>
        </w:rPr>
        <w:t xml:space="preserve"> </w:t>
      </w:r>
      <w:r w:rsidRPr="001C779A">
        <w:rPr>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7F05F9">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7F05F9" w:rsidRPr="000F35C6" w:rsidRDefault="007F05F9" w:rsidP="007F05F9">
      <w:pPr>
        <w:rPr>
          <w:color w:val="000000"/>
          <w:u w:val="single"/>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rPr>
      </w:pPr>
    </w:p>
    <w:p w:rsidR="00C06892" w:rsidRPr="000F35C6" w:rsidRDefault="00C06892" w:rsidP="00C06892">
      <w:pPr>
        <w:rPr>
          <w:u w:val="single"/>
        </w:rPr>
      </w:pPr>
      <w:r>
        <w:rPr>
          <w:color w:val="000000"/>
        </w:rPr>
        <w:tab/>
      </w:r>
      <w:r w:rsidRPr="006908C5">
        <w:rPr>
          <w:rFonts w:ascii="Albertus Extra Bold" w:hAnsi="Albertus Extra Bold"/>
          <w:b/>
          <w:color w:val="000000"/>
          <w:vertAlign w:val="superscript"/>
        </w:rPr>
        <w:t>3</w:t>
      </w:r>
      <w:r>
        <w:rPr>
          <w:u w:val="single"/>
        </w:rPr>
        <w:t xml:space="preserve">22. </w:t>
      </w:r>
      <w:r w:rsidRPr="000F35C6">
        <w:rPr>
          <w:u w:val="single"/>
        </w:rPr>
        <w:t>a.  Solicitations for each design-build contract shall include, but not be limited to, the following:</w:t>
      </w:r>
    </w:p>
    <w:p w:rsidR="00C06892" w:rsidRPr="000F35C6" w:rsidRDefault="00C06892" w:rsidP="00C06892">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C06892" w:rsidRPr="000F35C6" w:rsidRDefault="00C06892" w:rsidP="00C06892">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w:t>
      </w:r>
      <w:r>
        <w:rPr>
          <w:u w:val="single"/>
        </w:rPr>
        <w:t>sections 18</w:t>
      </w:r>
      <w:r w:rsidRPr="000F35C6">
        <w:rPr>
          <w:u w:val="single"/>
        </w:rPr>
        <w:t xml:space="preserve"> through </w:t>
      </w:r>
      <w:r>
        <w:rPr>
          <w:u w:val="single"/>
        </w:rPr>
        <w:t>25</w:t>
      </w:r>
      <w:r w:rsidRPr="000F35C6">
        <w:rPr>
          <w:u w:val="single"/>
        </w:rPr>
        <w:t xml:space="preserve"> of P.L.    , c.   (C.        ) (pending before the Legislature as this bill)and the regulations of the contracting unit;</w:t>
      </w:r>
    </w:p>
    <w:p w:rsidR="00C06892" w:rsidRPr="000F35C6" w:rsidRDefault="00C06892" w:rsidP="00C06892">
      <w:pPr>
        <w:rPr>
          <w:u w:val="single"/>
        </w:rPr>
      </w:pPr>
      <w:r>
        <w:tab/>
      </w:r>
      <w:r>
        <w:rPr>
          <w:u w:val="single"/>
        </w:rPr>
        <w:t>(3)</w:t>
      </w:r>
      <w:r>
        <w:rPr>
          <w:u w:val="single"/>
        </w:rPr>
        <w:tab/>
      </w:r>
      <w:r w:rsidRPr="000F35C6">
        <w:rPr>
          <w:u w:val="single"/>
        </w:rPr>
        <w:t>The proposed terms and conditions for the design-build contract;</w:t>
      </w:r>
    </w:p>
    <w:p w:rsidR="00C06892" w:rsidRPr="000F35C6" w:rsidRDefault="00C06892" w:rsidP="00C06892">
      <w:pPr>
        <w:rPr>
          <w:u w:val="single"/>
        </w:rPr>
      </w:pPr>
      <w:r>
        <w:tab/>
      </w:r>
      <w:r>
        <w:rPr>
          <w:u w:val="single"/>
        </w:rPr>
        <w:t>(4)</w:t>
      </w:r>
      <w:r>
        <w:rPr>
          <w:u w:val="single"/>
        </w:rPr>
        <w:tab/>
      </w:r>
      <w:r w:rsidRPr="000F35C6">
        <w:rPr>
          <w:u w:val="single"/>
        </w:rPr>
        <w:t xml:space="preserve"> 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C06892" w:rsidRPr="000F35C6" w:rsidRDefault="00C06892" w:rsidP="00C06892">
      <w:pPr>
        <w:rPr>
          <w:u w:val="single"/>
        </w:rPr>
      </w:pPr>
      <w:r>
        <w:tab/>
      </w:r>
      <w:r w:rsidRPr="000F35C6">
        <w:rPr>
          <w:u w:val="single"/>
        </w:rPr>
        <w:t>(5)</w:t>
      </w:r>
      <w:r>
        <w:rPr>
          <w:u w:val="single"/>
        </w:rPr>
        <w:tab/>
      </w:r>
      <w:r w:rsidRPr="000F35C6">
        <w:rPr>
          <w:u w:val="single"/>
        </w:rPr>
        <w:t>A schedule for planned commencement and completion of the design-build contract;</w:t>
      </w:r>
    </w:p>
    <w:p w:rsidR="00C06892" w:rsidRPr="000F35C6" w:rsidRDefault="00C06892" w:rsidP="00C06892">
      <w:pPr>
        <w:rPr>
          <w:u w:val="single"/>
        </w:rPr>
      </w:pPr>
      <w:r>
        <w:tab/>
      </w:r>
      <w:r w:rsidRPr="000F35C6">
        <w:rPr>
          <w:u w:val="single"/>
        </w:rPr>
        <w:t>(6)</w:t>
      </w:r>
      <w:r>
        <w:rPr>
          <w:u w:val="single"/>
        </w:rPr>
        <w:tab/>
      </w:r>
      <w:r w:rsidRPr="000F35C6">
        <w:rPr>
          <w:u w:val="single"/>
        </w:rPr>
        <w:t>Budget limits for the design-build contract, if any;</w:t>
      </w:r>
    </w:p>
    <w:p w:rsidR="00C06892" w:rsidRPr="000F35C6" w:rsidRDefault="00C06892" w:rsidP="00C06892">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C06892" w:rsidRPr="000F35C6" w:rsidRDefault="00C06892" w:rsidP="00C06892">
      <w:pPr>
        <w:rPr>
          <w:u w:val="single"/>
        </w:rPr>
      </w:pPr>
      <w:r>
        <w:tab/>
      </w:r>
      <w:r w:rsidRPr="000F35C6">
        <w:rPr>
          <w:u w:val="single"/>
        </w:rPr>
        <w:t>(8)</w:t>
      </w:r>
      <w:r>
        <w:rPr>
          <w:u w:val="single"/>
        </w:rPr>
        <w:tab/>
      </w:r>
      <w:r w:rsidRPr="000F35C6">
        <w:rPr>
          <w:u w:val="single"/>
        </w:rPr>
        <w:t>The required qualifications of the design-builder;</w:t>
      </w:r>
    </w:p>
    <w:p w:rsidR="00C06892" w:rsidRPr="00CE34E2" w:rsidRDefault="00C06892" w:rsidP="00C06892">
      <w:r>
        <w:tab/>
      </w:r>
      <w:r w:rsidRPr="000F35C6">
        <w:rPr>
          <w:u w:val="single"/>
        </w:rPr>
        <w:t>(9)</w:t>
      </w:r>
      <w:r>
        <w:rPr>
          <w:u w:val="single"/>
        </w:rPr>
        <w:tab/>
      </w:r>
      <w:r w:rsidRPr="000F35C6">
        <w:rPr>
          <w:u w:val="single"/>
        </w:rPr>
        <w:t>Requirements for contractors</w:t>
      </w:r>
      <w:r>
        <w:t xml:space="preserve"> </w:t>
      </w:r>
      <w:r>
        <w:rPr>
          <w:rFonts w:ascii="Albertus Extra Bold" w:hAnsi="Albertus Extra Bold"/>
          <w:b/>
          <w:color w:val="000000"/>
          <w:vertAlign w:val="superscript"/>
        </w:rPr>
        <w:t>4</w:t>
      </w:r>
      <w:r>
        <w:rPr>
          <w:u w:val="single"/>
        </w:rPr>
        <w:t>and the design professional</w:t>
      </w:r>
      <w:r>
        <w:rPr>
          <w:rFonts w:ascii="Albertus Extra Bold" w:hAnsi="Albertus Extra Bold"/>
          <w:b/>
          <w:vertAlign w:val="superscript"/>
        </w:rPr>
        <w:t>4</w:t>
      </w:r>
      <w:r>
        <w:t xml:space="preserve"> </w:t>
      </w:r>
      <w:r w:rsidRPr="000F35C6">
        <w:rPr>
          <w:u w:val="single"/>
        </w:rPr>
        <w:t>to have performance bonds, payment bonds, and insurance, and to meet all the qualifications of the Division of Property Management and Construction in the Department of the Treasury or the Department of Transportation where applicable; and</w:t>
      </w:r>
    </w:p>
    <w:p w:rsidR="00C06892" w:rsidRPr="000F35C6" w:rsidRDefault="00C06892" w:rsidP="00C06892">
      <w:pPr>
        <w:rPr>
          <w:u w:val="single"/>
        </w:rPr>
      </w:pPr>
      <w:r>
        <w:tab/>
      </w:r>
      <w:r w:rsidRPr="000F35C6">
        <w:rPr>
          <w:u w:val="single"/>
        </w:rPr>
        <w:t>(10)</w:t>
      </w:r>
      <w:r>
        <w:rPr>
          <w:u w:val="single"/>
        </w:rPr>
        <w:tab/>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C06892" w:rsidRPr="000F35C6" w:rsidRDefault="00C06892" w:rsidP="00C06892">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C06892" w:rsidRPr="00362090" w:rsidRDefault="00C06892" w:rsidP="00C06892">
      <w:pPr>
        <w:rPr>
          <w:u w:val="single"/>
        </w:rPr>
      </w:pPr>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7F05F9" w:rsidRDefault="007F05F9" w:rsidP="00C67004">
      <w:pPr>
        <w:rPr>
          <w:color w:val="000000"/>
        </w:rPr>
      </w:pPr>
      <w:r w:rsidRPr="006908C5">
        <w:tab/>
      </w:r>
    </w:p>
    <w:p w:rsidR="00720745" w:rsidRPr="00C67004" w:rsidRDefault="00720745" w:rsidP="00C67004">
      <w:pPr>
        <w:rPr>
          <w:u w:val="single"/>
        </w:rPr>
      </w:pPr>
      <w:r>
        <w:tab/>
      </w:r>
      <w:r w:rsidRPr="00C67004">
        <w:rPr>
          <w:rFonts w:ascii="Albertus Extra Bold" w:hAnsi="Albertus Extra Bold"/>
          <w:b/>
          <w:vertAlign w:val="superscript"/>
        </w:rPr>
        <w:t>3</w:t>
      </w:r>
      <w:r w:rsidRPr="00C67004">
        <w:rPr>
          <w:u w:val="single"/>
        </w:rPr>
        <w:t>23. a.  Each design-build team shall include a licensed or prequalified design professional independent from the contracting unit’s licensed architect or engineer. The licensed or prequalified design professional shall be named in any proposal submitted to the contracting unit.</w:t>
      </w:r>
    </w:p>
    <w:p w:rsidR="00720745" w:rsidRPr="000F35C6" w:rsidRDefault="00720745" w:rsidP="00720745">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720745" w:rsidRPr="000F35C6" w:rsidRDefault="00720745" w:rsidP="00720745">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Persons so identified </w:t>
      </w:r>
      <w:r>
        <w:rPr>
          <w:color w:val="000000"/>
          <w:u w:val="single"/>
        </w:rPr>
        <w:t>shall</w:t>
      </w:r>
      <w:r w:rsidRPr="000F35C6">
        <w:rPr>
          <w:color w:val="000000"/>
          <w:u w:val="single"/>
        </w:rPr>
        <w:t xml:space="preserve"> not be replaced without the approval of the contracting unit.</w:t>
      </w:r>
    </w:p>
    <w:p w:rsidR="00720745" w:rsidRPr="000F35C6" w:rsidRDefault="00720745" w:rsidP="00720745">
      <w:pPr>
        <w:rPr>
          <w:u w:val="single"/>
        </w:rPr>
      </w:pPr>
      <w:r w:rsidRPr="006908C5">
        <w:tab/>
      </w:r>
      <w:r>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720745" w:rsidRPr="009C659F" w:rsidRDefault="00720745" w:rsidP="00720745">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w:t>
      </w:r>
      <w:r>
        <w:rPr>
          <w:color w:val="000000"/>
        </w:rPr>
        <w:t xml:space="preserve"> </w:t>
      </w:r>
      <w:r>
        <w:rPr>
          <w:rFonts w:ascii="Albertus Extra Bold" w:hAnsi="Albertus Extra Bold"/>
          <w:b/>
          <w:color w:val="000000"/>
          <w:vertAlign w:val="superscript"/>
        </w:rPr>
        <w:t>4</w:t>
      </w:r>
      <w:r w:rsidRPr="009C659F">
        <w:rPr>
          <w:rFonts w:ascii="Albertus Extra Bold" w:hAnsi="Albertus Extra Bold"/>
          <w:b/>
        </w:rPr>
        <w:t>[</w:t>
      </w:r>
      <w:r w:rsidRPr="000F35C6">
        <w:rPr>
          <w:color w:val="000000"/>
          <w:u w:val="single"/>
        </w:rPr>
        <w:t>they</w:t>
      </w:r>
      <w:r w:rsidRPr="009C659F">
        <w:rPr>
          <w:rFonts w:ascii="Albertus Extra Bold" w:hAnsi="Albertus Extra Bold"/>
          <w:b/>
        </w:rPr>
        <w:t>]</w:t>
      </w:r>
      <w:r>
        <w:t xml:space="preserve"> </w:t>
      </w:r>
      <w:r>
        <w:rPr>
          <w:u w:val="single"/>
        </w:rPr>
        <w:t>a synopsis of each</w:t>
      </w:r>
      <w:r>
        <w:rPr>
          <w:rFonts w:ascii="Albertus Extra Bold" w:hAnsi="Albertus Extra Bold"/>
          <w:b/>
          <w:vertAlign w:val="superscript"/>
        </w:rPr>
        <w:t>4</w:t>
      </w:r>
      <w:r>
        <w:t xml:space="preserve"> </w:t>
      </w:r>
      <w:r w:rsidRPr="000F35C6">
        <w:rPr>
          <w:color w:val="000000"/>
          <w:u w:val="single"/>
        </w:rPr>
        <w:t>shall be publicly read and recorded</w:t>
      </w:r>
      <w:r>
        <w:rPr>
          <w:color w:val="000000"/>
        </w:rPr>
        <w:t xml:space="preserve"> </w:t>
      </w:r>
      <w:r>
        <w:rPr>
          <w:rFonts w:ascii="Albertus Extra Bold" w:hAnsi="Albertus Extra Bold"/>
          <w:b/>
          <w:color w:val="000000"/>
          <w:vertAlign w:val="superscript"/>
        </w:rPr>
        <w:t>4</w:t>
      </w:r>
      <w:r>
        <w:rPr>
          <w:u w:val="single"/>
        </w:rPr>
        <w:t>consistent with the provisions of subsection f. of this section</w:t>
      </w:r>
      <w:r>
        <w:rPr>
          <w:rFonts w:ascii="Albertus Extra Bold" w:hAnsi="Albertus Extra Bold"/>
          <w:b/>
          <w:vertAlign w:val="superscript"/>
        </w:rPr>
        <w:t>4</w:t>
      </w:r>
      <w:r w:rsidRPr="000F35C6">
        <w:rPr>
          <w:color w:val="000000"/>
          <w:u w:val="single"/>
        </w:rPr>
        <w:t>.</w:t>
      </w:r>
    </w:p>
    <w:p w:rsidR="00720745" w:rsidRDefault="00720745" w:rsidP="00720745">
      <w:pPr>
        <w:rPr>
          <w:color w:val="000000"/>
          <w:u w:val="single"/>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E67461" w:rsidRPr="00286430" w:rsidRDefault="00E67461" w:rsidP="00286430">
      <w:pPr>
        <w:rPr>
          <w:u w:val="single"/>
        </w:rPr>
      </w:pPr>
      <w:r w:rsidRPr="006908C5">
        <w:tab/>
      </w:r>
      <w:r w:rsidRPr="00286430">
        <w:rPr>
          <w:rFonts w:ascii="Albertus Extra Bold" w:hAnsi="Albertus Extra Bold"/>
          <w:b/>
          <w:vertAlign w:val="superscript"/>
        </w:rPr>
        <w:t>3</w:t>
      </w:r>
      <w:r w:rsidRPr="00286430">
        <w:rPr>
          <w:u w:val="single"/>
        </w:rPr>
        <w:t>24. 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E67461" w:rsidRPr="006908C5" w:rsidRDefault="00E67461" w:rsidP="00E67461">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22</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 head of the contracting unit.  The head of the contracting unit shall make the design-build contract award decision</w:t>
      </w:r>
      <w:r>
        <w:rPr>
          <w:color w:val="000000"/>
          <w:u w:val="single"/>
        </w:rPr>
        <w:t>, consistent with the award recommendation</w:t>
      </w:r>
      <w:r w:rsidRPr="006908C5">
        <w:t xml:space="preserve">. </w:t>
      </w:r>
    </w:p>
    <w:p w:rsidR="00E67461" w:rsidRPr="00783545" w:rsidRDefault="00E67461" w:rsidP="00E67461">
      <w:r w:rsidRPr="006908C5">
        <w:tab/>
      </w:r>
      <w:r w:rsidRPr="000F35C6">
        <w:rPr>
          <w:color w:val="000000"/>
          <w:u w:val="single"/>
        </w:rPr>
        <w:t>c.</w:t>
      </w:r>
      <w:r w:rsidRPr="00795607">
        <w:rPr>
          <w:color w:val="000000"/>
        </w:rPr>
        <w:tab/>
      </w:r>
      <w:r>
        <w:rPr>
          <w:rFonts w:ascii="Albertus Extra Bold" w:hAnsi="Albertus Extra Bold"/>
          <w:b/>
          <w:color w:val="000000"/>
          <w:vertAlign w:val="superscript"/>
        </w:rPr>
        <w:t>4</w:t>
      </w:r>
      <w:r w:rsidRPr="00795607">
        <w:rPr>
          <w:rFonts w:ascii="Albertus Extra Bold" w:hAnsi="Albertus Extra Bold"/>
          <w:b/>
        </w:rPr>
        <w:t>[</w:t>
      </w:r>
      <w:r w:rsidRPr="000F35C6">
        <w:rPr>
          <w:color w:val="000000"/>
          <w:u w:val="single"/>
        </w:rPr>
        <w:t>Th</w:t>
      </w:r>
      <w:r>
        <w:rPr>
          <w:color w:val="000000"/>
          <w:u w:val="single"/>
        </w:rPr>
        <w:t xml:space="preserve">e </w:t>
      </w:r>
      <w:r w:rsidRPr="006908C5">
        <w:rPr>
          <w:color w:val="000000"/>
          <w:u w:val="single"/>
        </w:rPr>
        <w:t>contracting unit shall make public the sealed price bid for each proposal submitted to the contracting unit by a design-builder.</w:t>
      </w:r>
      <w:r w:rsidRPr="00783545">
        <w:rPr>
          <w:rFonts w:ascii="Albertus Extra Bold" w:hAnsi="Albertus Extra Bold"/>
          <w:b/>
        </w:rPr>
        <w:t>]</w:t>
      </w:r>
      <w:r>
        <w:rPr>
          <w:rFonts w:ascii="Albertus Extra Bold" w:hAnsi="Albertus Extra Bold"/>
          <w:b/>
          <w:vertAlign w:val="superscript"/>
        </w:rPr>
        <w:t>4</w:t>
      </w:r>
      <w:r>
        <w:t xml:space="preserve">  </w:t>
      </w:r>
      <w:r w:rsidRPr="006908C5">
        <w:rPr>
          <w:color w:val="000000"/>
          <w:u w:val="single"/>
        </w:rPr>
        <w:t>The contracting unit shall evaluate the received technical proposals and price bid against the published factors and weighting to arrive at a composite score.  The contracting unit shall make public the design-builder to be awarded the contract for the project.</w:t>
      </w:r>
      <w:r>
        <w:rPr>
          <w:color w:val="000000"/>
        </w:rPr>
        <w:t xml:space="preserve">  </w:t>
      </w:r>
      <w:r>
        <w:rPr>
          <w:rFonts w:ascii="Albertus Extra Bold" w:hAnsi="Albertus Extra Bold"/>
          <w:b/>
          <w:color w:val="000000"/>
          <w:vertAlign w:val="superscript"/>
        </w:rPr>
        <w:t>4</w:t>
      </w:r>
      <w:r w:rsidRPr="00783545">
        <w:rPr>
          <w:u w:val="single"/>
        </w:rPr>
        <w:t xml:space="preserve">After </w:t>
      </w:r>
      <w:r>
        <w:rPr>
          <w:u w:val="single"/>
        </w:rPr>
        <w:t>the award decision is made, the</w:t>
      </w:r>
      <w:r w:rsidRPr="00783545">
        <w:rPr>
          <w:u w:val="single"/>
        </w:rPr>
        <w:t xml:space="preserve"> contracting unit shall make public the sealed price bid for each proposal submitted to the contracting unit by a design-builder.</w:t>
      </w:r>
      <w:r>
        <w:rPr>
          <w:rFonts w:ascii="Albertus Extra Bold" w:hAnsi="Albertus Extra Bold"/>
          <w:b/>
          <w:vertAlign w:val="superscript"/>
        </w:rPr>
        <w:t>4</w:t>
      </w:r>
    </w:p>
    <w:p w:rsidR="00E67461" w:rsidRPr="000F35C6" w:rsidRDefault="00E67461" w:rsidP="00E67461">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E67461" w:rsidRPr="00322129" w:rsidRDefault="00E67461" w:rsidP="00E67461">
      <w:r w:rsidRPr="006908C5">
        <w:tab/>
      </w:r>
      <w:r w:rsidRPr="000F35C6">
        <w:rPr>
          <w:color w:val="000000"/>
          <w:u w:val="single"/>
        </w:rPr>
        <w:t>e.</w:t>
      </w:r>
      <w:r>
        <w:rPr>
          <w:color w:val="000000"/>
          <w:u w:val="single"/>
        </w:rPr>
        <w:tab/>
      </w:r>
      <w:r w:rsidRPr="000F35C6">
        <w:rPr>
          <w:color w:val="000000"/>
          <w:u w:val="single"/>
        </w:rPr>
        <w:t xml:space="preserve">The contracting unit shall have the right to reject any and all proposals, except for the purpose of evading the provisions and policies of sections </w:t>
      </w:r>
      <w:r>
        <w:rPr>
          <w:color w:val="000000"/>
          <w:u w:val="single"/>
        </w:rPr>
        <w:t>18</w:t>
      </w:r>
      <w:r w:rsidRPr="000F35C6">
        <w:rPr>
          <w:color w:val="000000"/>
          <w:u w:val="single"/>
        </w:rPr>
        <w:t xml:space="preserve"> through </w:t>
      </w:r>
      <w:r>
        <w:rPr>
          <w:color w:val="000000"/>
          <w:u w:val="single"/>
        </w:rPr>
        <w:t>25</w:t>
      </w:r>
      <w:r w:rsidRPr="000F35C6">
        <w:rPr>
          <w:color w:val="000000"/>
          <w:u w:val="single"/>
        </w:rPr>
        <w:t xml:space="preserve"> of P.L.    , c.    (        ) (pending before the Legislature as this bill). </w:t>
      </w:r>
      <w:r>
        <w:rPr>
          <w:color w:val="000000"/>
          <w:u w:val="single"/>
        </w:rPr>
        <w:t xml:space="preserve"> </w:t>
      </w:r>
      <w:r w:rsidRPr="000F35C6">
        <w:rPr>
          <w:color w:val="000000"/>
          <w:u w:val="single"/>
        </w:rPr>
        <w:t>The contracting unit shall solicit new proposals using the same evaluation factors, budget constraints, or qualifications</w:t>
      </w:r>
      <w:r>
        <w:rPr>
          <w:color w:val="000000"/>
        </w:rPr>
        <w:t xml:space="preserve"> </w:t>
      </w:r>
      <w:r>
        <w:rPr>
          <w:rFonts w:ascii="Albertus Extra Bold" w:hAnsi="Albertus Extra Bold"/>
          <w:b/>
          <w:color w:val="000000"/>
          <w:vertAlign w:val="superscript"/>
        </w:rPr>
        <w:t>4</w:t>
      </w:r>
      <w:r w:rsidRPr="00D51DA0">
        <w:rPr>
          <w:u w:val="single"/>
        </w:rPr>
        <w:t xml:space="preserve">, unless there has been a material change </w:t>
      </w:r>
      <w:r>
        <w:rPr>
          <w:u w:val="single"/>
        </w:rPr>
        <w:t>in circumstances affecting</w:t>
      </w:r>
      <w:r w:rsidRPr="00D51DA0">
        <w:rPr>
          <w:u w:val="single"/>
        </w:rPr>
        <w:t xml:space="preserve"> th</w:t>
      </w:r>
      <w:r>
        <w:rPr>
          <w:u w:val="single"/>
        </w:rPr>
        <w:t xml:space="preserve">e needs of the contracting unit, including but not limited to an </w:t>
      </w:r>
      <w:r w:rsidRPr="00D51DA0">
        <w:rPr>
          <w:u w:val="single"/>
        </w:rPr>
        <w:t xml:space="preserve">environmental issue, natural disaster, </w:t>
      </w:r>
      <w:r>
        <w:rPr>
          <w:u w:val="single"/>
        </w:rPr>
        <w:t xml:space="preserve">state of emergency, or </w:t>
      </w:r>
      <w:r w:rsidRPr="00D51DA0">
        <w:rPr>
          <w:u w:val="single"/>
        </w:rPr>
        <w:t>unforeseen fiscal constraint</w:t>
      </w:r>
      <w:r>
        <w:rPr>
          <w:rFonts w:ascii="Albertus Extra Bold" w:hAnsi="Albertus Extra Bold"/>
          <w:b/>
          <w:vertAlign w:val="superscript"/>
        </w:rPr>
        <w:t>4</w:t>
      </w:r>
      <w:r w:rsidRPr="000F35C6">
        <w:rPr>
          <w:color w:val="000000"/>
          <w:u w:val="single"/>
        </w:rPr>
        <w:t>.</w:t>
      </w:r>
    </w:p>
    <w:p w:rsidR="00E67461" w:rsidRPr="000F35C6" w:rsidRDefault="00E67461" w:rsidP="00E67461">
      <w:pPr>
        <w:rPr>
          <w:u w:val="single"/>
        </w:rPr>
      </w:pPr>
      <w:r w:rsidRPr="006908C5">
        <w:tab/>
      </w:r>
      <w:r w:rsidRPr="000F35C6">
        <w:rPr>
          <w:color w:val="000000"/>
          <w:u w:val="single"/>
        </w:rPr>
        <w:t>f.</w:t>
      </w:r>
      <w:r>
        <w:rPr>
          <w:color w:val="000000"/>
          <w:u w:val="single"/>
        </w:rPr>
        <w:tab/>
      </w:r>
      <w:r w:rsidRPr="000F35C6">
        <w:rPr>
          <w:color w:val="000000"/>
          <w:u w:val="single"/>
        </w:rPr>
        <w:t>Proposals may be withdrawn for any reason at any time prior to acceptance.</w:t>
      </w:r>
    </w:p>
    <w:p w:rsidR="00E67461" w:rsidRPr="002C1876" w:rsidRDefault="00E67461" w:rsidP="00E67461">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w:t>
      </w:r>
      <w:r>
        <w:rPr>
          <w:color w:val="000000"/>
        </w:rPr>
        <w:t xml:space="preserve"> </w:t>
      </w:r>
      <w:r>
        <w:rPr>
          <w:rFonts w:ascii="Albertus Extra Bold" w:hAnsi="Albertus Extra Bold"/>
          <w:b/>
          <w:color w:val="000000"/>
          <w:vertAlign w:val="superscript"/>
        </w:rPr>
        <w:t>4</w:t>
      </w:r>
      <w:r w:rsidRPr="002C1876">
        <w:rPr>
          <w:rFonts w:ascii="Albertus Extra Bold" w:hAnsi="Albertus Extra Bold"/>
          <w:b/>
        </w:rPr>
        <w:t>[</w:t>
      </w:r>
      <w:r w:rsidRPr="000F35C6">
        <w:rPr>
          <w:color w:val="000000"/>
          <w:u w:val="single"/>
        </w:rPr>
        <w:t>from the public body a written explanation of</w:t>
      </w:r>
      <w:r w:rsidRPr="002C1876">
        <w:rPr>
          <w:rFonts w:ascii="Albertus Extra Bold" w:hAnsi="Albertus Extra Bold"/>
          <w:b/>
        </w:rPr>
        <w:t>]</w:t>
      </w:r>
      <w:r>
        <w:t xml:space="preserve"> </w:t>
      </w:r>
      <w:r w:rsidRPr="002C1876">
        <w:rPr>
          <w:u w:val="single"/>
        </w:rPr>
        <w:t>to review the d</w:t>
      </w:r>
      <w:r>
        <w:rPr>
          <w:u w:val="single"/>
        </w:rPr>
        <w:t>esign-build proposals submitted, the</w:t>
      </w:r>
      <w:r w:rsidRPr="002C1876">
        <w:rPr>
          <w:u w:val="single"/>
        </w:rPr>
        <w:t xml:space="preserve"> technical </w:t>
      </w:r>
      <w:r>
        <w:rPr>
          <w:u w:val="single"/>
        </w:rPr>
        <w:t xml:space="preserve">review </w:t>
      </w:r>
      <w:r w:rsidRPr="002C1876">
        <w:rPr>
          <w:u w:val="single"/>
        </w:rPr>
        <w:t>committee evaluation scores from</w:t>
      </w:r>
      <w:r>
        <w:rPr>
          <w:rFonts w:ascii="Albertus Extra Bold" w:hAnsi="Albertus Extra Bold"/>
          <w:b/>
          <w:vertAlign w:val="superscript"/>
        </w:rPr>
        <w:t>4</w:t>
      </w:r>
      <w:r>
        <w:t xml:space="preserve"> </w:t>
      </w:r>
      <w:r w:rsidRPr="000F35C6">
        <w:rPr>
          <w:color w:val="000000"/>
          <w:u w:val="single"/>
        </w:rPr>
        <w:t>the selection process</w:t>
      </w:r>
      <w:r>
        <w:rPr>
          <w:color w:val="000000"/>
        </w:rPr>
        <w:t xml:space="preserve"> </w:t>
      </w:r>
      <w:r>
        <w:rPr>
          <w:rFonts w:ascii="Albertus Extra Bold" w:hAnsi="Albertus Extra Bold"/>
          <w:b/>
          <w:color w:val="000000"/>
          <w:vertAlign w:val="superscript"/>
        </w:rPr>
        <w:t>4</w:t>
      </w:r>
      <w:r w:rsidRPr="00790BC0">
        <w:rPr>
          <w:u w:val="single"/>
        </w:rPr>
        <w:t>, and the final recommendation of award document</w:t>
      </w:r>
      <w:r>
        <w:rPr>
          <w:rFonts w:ascii="Albertus Extra Bold" w:hAnsi="Albertus Extra Bold"/>
          <w:b/>
          <w:vertAlign w:val="superscript"/>
        </w:rPr>
        <w:t>4</w:t>
      </w:r>
      <w:r w:rsidRPr="000F35C6">
        <w:rPr>
          <w:color w:val="000000"/>
          <w:u w:val="single"/>
        </w:rPr>
        <w:t>.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871900" w:rsidRDefault="007F05F9" w:rsidP="004D6887">
      <w:pPr>
        <w:rPr>
          <w:rFonts w:ascii="Albertus Extra Bold" w:hAnsi="Albertus Extra Bold"/>
          <w:b/>
          <w:color w:val="000000"/>
          <w:vertAlign w:val="superscript"/>
        </w:rPr>
      </w:pPr>
      <w:r>
        <w:tab/>
      </w:r>
      <w:r w:rsidRPr="006908C5">
        <w:rPr>
          <w:rFonts w:ascii="Albertus Extra Bold" w:hAnsi="Albertus Extra Bold"/>
          <w:b/>
          <w:color w:val="000000"/>
          <w:vertAlign w:val="superscript"/>
        </w:rPr>
        <w:t>3</w:t>
      </w:r>
      <w:r>
        <w:rPr>
          <w:u w:val="single"/>
        </w:rPr>
        <w:t>25</w:t>
      </w:r>
      <w:r w:rsidRPr="000F35C6">
        <w:rPr>
          <w:u w:val="single"/>
        </w:rPr>
        <w:t>.</w:t>
      </w:r>
      <w:r w:rsidR="003861B2">
        <w:rPr>
          <w:u w:val="single"/>
        </w:rPr>
        <w:t xml:space="preserve"> </w:t>
      </w:r>
      <w:r w:rsidRPr="000F35C6">
        <w:rPr>
          <w:u w:val="single"/>
        </w:rPr>
        <w:t xml:space="preserve">Notwithstanding the provisions of the "Administrative Procedure Act," P.L.1968, c.410 (C.52:14B-1 et seq.), to the contrary, the </w:t>
      </w:r>
      <w:r w:rsidRPr="008F773E">
        <w:rPr>
          <w:u w:val="single"/>
        </w:rPr>
        <w:t xml:space="preserve">Secretary of Higher Education </w:t>
      </w:r>
      <w:r w:rsidRPr="000F35C6">
        <w:rPr>
          <w:u w:val="single"/>
        </w:rPr>
        <w:t xml:space="preserve">shall adopt, immediately upon filing with the Office of Administrative Law, regulations that the </w:t>
      </w:r>
      <w:r w:rsidRPr="008F773E">
        <w:rPr>
          <w:u w:val="single"/>
        </w:rPr>
        <w:t xml:space="preserve">Secretary of Higher Education </w:t>
      </w:r>
      <w:r w:rsidRPr="000F35C6">
        <w:rPr>
          <w:u w:val="single"/>
        </w:rPr>
        <w:t xml:space="preserve">deems necessary to implement the provisions of sections </w:t>
      </w:r>
      <w:r>
        <w:rPr>
          <w:u w:val="single"/>
        </w:rPr>
        <w:t>18</w:t>
      </w:r>
      <w:r w:rsidRPr="000F35C6">
        <w:rPr>
          <w:u w:val="single"/>
        </w:rPr>
        <w:t xml:space="preserve"> through </w:t>
      </w:r>
      <w:r>
        <w:rPr>
          <w:u w:val="single"/>
        </w:rPr>
        <w:t>25</w:t>
      </w:r>
      <w:r w:rsidRPr="000F35C6">
        <w:rPr>
          <w:u w:val="single"/>
        </w:rPr>
        <w:t xml:space="preserve"> of P.L.    , c.</w:t>
      </w:r>
      <w:r w:rsidR="00FA3325">
        <w:rPr>
          <w:u w:val="single"/>
        </w:rPr>
        <w:t>    </w:t>
      </w:r>
      <w:r w:rsidRPr="000F35C6">
        <w:rPr>
          <w:u w:val="single"/>
        </w:rPr>
        <w:t xml:space="preserve">(C.        ) (pending before the Legislature as this bill), which regulations shall be effective for a period not to exceed 180 days from the date of the filing.  The </w:t>
      </w:r>
      <w:r w:rsidRPr="008F773E">
        <w:rPr>
          <w:u w:val="single"/>
        </w:rPr>
        <w:t xml:space="preserve">Secretary of Higher Education </w:t>
      </w:r>
      <w:r w:rsidRPr="000F35C6">
        <w:rPr>
          <w:u w:val="single"/>
        </w:rPr>
        <w:t>shall thereafter amend, adopt, or readopt the regulations pursuant to the "Administrative Procedures Act," P.L.1968, c.410 (C.52:14B-1 et seq.)</w:t>
      </w:r>
      <w:r w:rsidRPr="00594461">
        <w:rPr>
          <w:u w:val="single"/>
        </w:rPr>
        <w:t>.</w:t>
      </w:r>
      <w:r w:rsidRPr="006908C5">
        <w:rPr>
          <w:rFonts w:ascii="Albertus Extra Bold" w:hAnsi="Albertus Extra Bold"/>
          <w:b/>
          <w:color w:val="000000"/>
          <w:vertAlign w:val="superscript"/>
        </w:rPr>
        <w:t>3</w:t>
      </w:r>
    </w:p>
    <w:p w:rsidR="004D6887" w:rsidRDefault="004D6887" w:rsidP="004D6887">
      <w:pPr>
        <w:rPr>
          <w:b/>
          <w:vertAlign w:val="superscript"/>
        </w:rPr>
      </w:pPr>
    </w:p>
    <w:p w:rsidR="00CC5487" w:rsidRPr="000F35C6" w:rsidRDefault="00CC5487" w:rsidP="00CC5487">
      <w:pPr>
        <w:rPr>
          <w:u w:val="single"/>
        </w:rPr>
      </w:pPr>
      <w:r w:rsidRPr="00E24B04">
        <w:rPr>
          <w:color w:val="000000"/>
        </w:rPr>
        <w:tab/>
      </w:r>
      <w:r w:rsidRPr="006908C5">
        <w:rPr>
          <w:rFonts w:ascii="Albertus Extra Bold" w:hAnsi="Albertus Extra Bold"/>
          <w:b/>
          <w:color w:val="000000"/>
          <w:vertAlign w:val="superscript"/>
        </w:rPr>
        <w:t>3</w:t>
      </w:r>
      <w:r>
        <w:rPr>
          <w:color w:val="000000"/>
          <w:u w:val="single"/>
        </w:rPr>
        <w:t>26</w:t>
      </w:r>
      <w:r w:rsidRPr="000F35C6">
        <w:rPr>
          <w:color w:val="000000"/>
          <w:u w:val="single"/>
        </w:rPr>
        <w:t>.</w:t>
      </w:r>
      <w:r>
        <w:rPr>
          <w:u w:val="single"/>
        </w:rPr>
        <w:t xml:space="preserve"> </w:t>
      </w:r>
      <w:r w:rsidRPr="000F35C6">
        <w:rPr>
          <w:color w:val="000000"/>
          <w:u w:val="single"/>
        </w:rPr>
        <w:t xml:space="preserve">As used in sections </w:t>
      </w:r>
      <w:r>
        <w:rPr>
          <w:color w:val="000000"/>
          <w:u w:val="single"/>
        </w:rPr>
        <w:t>26</w:t>
      </w:r>
      <w:r w:rsidRPr="000F35C6">
        <w:rPr>
          <w:color w:val="000000"/>
          <w:u w:val="single"/>
        </w:rPr>
        <w:t xml:space="preserve"> through </w:t>
      </w:r>
      <w:r>
        <w:rPr>
          <w:color w:val="000000"/>
          <w:u w:val="single"/>
        </w:rPr>
        <w:t>33</w:t>
      </w:r>
      <w:r w:rsidRPr="000F35C6">
        <w:rPr>
          <w:color w:val="000000"/>
          <w:u w:val="single"/>
        </w:rPr>
        <w:t xml:space="preserve"> of P.L.    , c.    (        ) (pending before the Legislature as this bill):</w:t>
      </w:r>
    </w:p>
    <w:p w:rsidR="00CC5487" w:rsidRPr="000F35C6" w:rsidRDefault="00CC5487" w:rsidP="00CC5487">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CC5487" w:rsidRPr="000F35C6" w:rsidRDefault="00CC5487" w:rsidP="00CC5487">
      <w:pPr>
        <w:rPr>
          <w:color w:val="000000"/>
          <w:u w:val="single"/>
        </w:rPr>
      </w:pPr>
      <w:r w:rsidRPr="000F35C6">
        <w:tab/>
      </w:r>
      <w:r w:rsidRPr="000F35C6">
        <w:rPr>
          <w:color w:val="000000"/>
          <w:u w:val="single"/>
        </w:rPr>
        <w:t xml:space="preserve">“Contracting unit” </w:t>
      </w:r>
      <w:r w:rsidRPr="00E24B04">
        <w:rPr>
          <w:color w:val="000000"/>
          <w:u w:val="single"/>
        </w:rPr>
        <w:t>means a government entity that enters into contracts pursuant to the “Local Public Contracts Law,” P.L.1971, c.198 (C.40A:11-1 et seq.)</w:t>
      </w:r>
      <w:r>
        <w:rPr>
          <w:color w:val="000000"/>
          <w:u w:val="single"/>
        </w:rPr>
        <w:t>.</w:t>
      </w:r>
    </w:p>
    <w:p w:rsidR="00CC5487" w:rsidRPr="000F35C6" w:rsidRDefault="00CC5487" w:rsidP="00CC5487">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CC5487" w:rsidRPr="0005442F" w:rsidRDefault="00CC5487" w:rsidP="00CC5487">
      <w:r w:rsidRPr="000F35C6">
        <w:tab/>
      </w:r>
      <w:r w:rsidRPr="000F35C6">
        <w:rPr>
          <w:color w:val="000000"/>
          <w:u w:val="single"/>
        </w:rPr>
        <w:t>“Design-bid-build” means the delivery system used in public projects in which a</w:t>
      </w:r>
      <w:r>
        <w:rPr>
          <w:color w:val="000000"/>
        </w:rPr>
        <w:t xml:space="preserve"> </w:t>
      </w:r>
      <w:r>
        <w:rPr>
          <w:rFonts w:ascii="Albertus Extra Bold" w:hAnsi="Albertus Extra Bold"/>
          <w:b/>
          <w:color w:val="000000"/>
          <w:vertAlign w:val="superscript"/>
        </w:rPr>
        <w:t>4</w:t>
      </w:r>
      <w:r w:rsidRPr="0005442F">
        <w:rPr>
          <w:rFonts w:ascii="Albertus Extra Bold" w:hAnsi="Albertus Extra Bold"/>
          <w:b/>
        </w:rPr>
        <w:t>[</w:t>
      </w:r>
      <w:r w:rsidRPr="000F35C6">
        <w:rPr>
          <w:color w:val="000000"/>
          <w:u w:val="single"/>
        </w:rPr>
        <w:t>registered</w:t>
      </w:r>
      <w:r w:rsidRPr="0005442F">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CC5487" w:rsidRPr="000F35C6" w:rsidRDefault="00CC5487" w:rsidP="00CC5487">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CC5487" w:rsidRPr="000F35C6" w:rsidRDefault="00CC5487" w:rsidP="00CC5487">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w:t>
      </w:r>
      <w:r w:rsidRPr="00345ECF">
        <w:rPr>
          <w:color w:val="000000"/>
        </w:rPr>
        <w:t> </w:t>
      </w:r>
    </w:p>
    <w:p w:rsidR="00CC5487" w:rsidRPr="000F35C6" w:rsidRDefault="00CC5487" w:rsidP="00CC5487">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CC5487" w:rsidRPr="000F35C6" w:rsidRDefault="00CC5487" w:rsidP="00CC5487">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CC5487" w:rsidRPr="000F35C6" w:rsidRDefault="00CC5487" w:rsidP="00CC5487">
      <w:pPr>
        <w:rPr>
          <w:u w:val="single"/>
        </w:rPr>
      </w:pPr>
      <w:r w:rsidRPr="00345ECF">
        <w:rPr>
          <w:color w:val="000000"/>
        </w:rPr>
        <w:tab/>
      </w:r>
      <w:r w:rsidRPr="000F35C6">
        <w:rPr>
          <w:color w:val="000000"/>
          <w:u w:val="single"/>
        </w:rPr>
        <w:t>“Proposal” means an offer to enter into a design-build contract.</w:t>
      </w:r>
    </w:p>
    <w:p w:rsidR="00CC5487" w:rsidRDefault="00CC5487" w:rsidP="00CC5487">
      <w:pPr>
        <w:rPr>
          <w:color w:val="000000"/>
          <w:u w:val="single"/>
        </w:rPr>
      </w:pPr>
      <w:r w:rsidRPr="000F35C6">
        <w:tab/>
      </w:r>
      <w:r w:rsidRPr="000F35C6">
        <w:rPr>
          <w:color w:val="000000"/>
          <w:u w:val="single"/>
        </w:rPr>
        <w:t>“Stipend” means the fee paid to a design-builder by the contracting unit to encourage competition</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u w:val="single"/>
        </w:rPr>
      </w:pPr>
    </w:p>
    <w:p w:rsidR="00832E51" w:rsidRPr="00782C9D" w:rsidRDefault="00832E51" w:rsidP="00832E51">
      <w:r>
        <w:tab/>
      </w:r>
      <w:r w:rsidRPr="006908C5">
        <w:rPr>
          <w:rFonts w:ascii="Albertus Extra Bold" w:hAnsi="Albertus Extra Bold"/>
          <w:b/>
          <w:color w:val="000000"/>
          <w:vertAlign w:val="superscript"/>
        </w:rPr>
        <w:t>3</w:t>
      </w:r>
      <w:r>
        <w:rPr>
          <w:u w:val="single"/>
        </w:rPr>
        <w:t>27</w:t>
      </w:r>
      <w:r w:rsidRPr="000F35C6">
        <w:rPr>
          <w:u w:val="single"/>
        </w:rPr>
        <w:t>.</w:t>
      </w:r>
      <w:r>
        <w:rPr>
          <w:u w:val="single"/>
        </w:rPr>
        <w:t xml:space="preserve"> </w:t>
      </w:r>
      <w:r w:rsidRPr="000F35C6">
        <w:rPr>
          <w:u w:val="single"/>
        </w:rPr>
        <w:t>a.  If a contracting unit</w:t>
      </w:r>
      <w:r>
        <w:t xml:space="preserve"> </w:t>
      </w:r>
      <w:r>
        <w:rPr>
          <w:rFonts w:ascii="Albertus Extra Bold" w:hAnsi="Albertus Extra Bold"/>
          <w:b/>
          <w:vertAlign w:val="superscript"/>
        </w:rPr>
        <w:t>4</w:t>
      </w:r>
      <w:r w:rsidRPr="00782C9D">
        <w:rPr>
          <w:rFonts w:ascii="Albertus Extra Bold" w:hAnsi="Albertus Extra Bold"/>
          <w:b/>
        </w:rPr>
        <w:t>[</w:t>
      </w:r>
      <w:r w:rsidRPr="000F35C6">
        <w:rPr>
          <w:u w:val="single"/>
        </w:rPr>
        <w:t>can demonstrate why</w:t>
      </w:r>
      <w:r w:rsidRPr="00782C9D">
        <w:rPr>
          <w:rFonts w:ascii="Albertus Extra Bold" w:hAnsi="Albertus Extra Bold"/>
          <w:b/>
        </w:rPr>
        <w:t>]</w:t>
      </w:r>
      <w:r>
        <w:t xml:space="preserve"> </w:t>
      </w:r>
      <w:r>
        <w:rPr>
          <w:u w:val="single"/>
        </w:rPr>
        <w:t>determines</w:t>
      </w:r>
      <w:r w:rsidRPr="0005442F">
        <w:rPr>
          <w:u w:val="single"/>
        </w:rPr>
        <w:t xml:space="preserve"> in its discretion that</w:t>
      </w:r>
      <w:r>
        <w:rPr>
          <w:rFonts w:ascii="Albertus Extra Bold" w:hAnsi="Albertus Extra Bold"/>
          <w:b/>
          <w:vertAlign w:val="superscript"/>
        </w:rPr>
        <w:t>4</w:t>
      </w:r>
      <w:r>
        <w:t xml:space="preserve"> </w:t>
      </w:r>
      <w:r w:rsidRPr="000F35C6">
        <w:rPr>
          <w:u w:val="single"/>
        </w:rPr>
        <w:t xml:space="preserve">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w:t>
      </w:r>
      <w:r>
        <w:rPr>
          <w:u w:val="single"/>
        </w:rPr>
        <w:t>26</w:t>
      </w:r>
      <w:r w:rsidRPr="000F35C6">
        <w:rPr>
          <w:u w:val="single"/>
        </w:rPr>
        <w:t xml:space="preserve"> of P.L.    , c.   (C.        ) (pending before the Legislature as this bill), provided the following conditions are met:</w:t>
      </w:r>
    </w:p>
    <w:p w:rsidR="00832E51" w:rsidRPr="004743CA" w:rsidRDefault="00832E51" w:rsidP="00832E51">
      <w:pPr>
        <w:rPr>
          <w:u w:val="single"/>
        </w:rPr>
      </w:pPr>
      <w:r>
        <w:tab/>
      </w:r>
      <w:r w:rsidRPr="000F35C6">
        <w:rPr>
          <w:u w:val="single"/>
        </w:rPr>
        <w:t>(1)</w:t>
      </w:r>
      <w:r>
        <w:t xml:space="preserve"> </w:t>
      </w:r>
      <w:r>
        <w:rPr>
          <w:rFonts w:ascii="Albertus Extra Bold" w:hAnsi="Albertus Extra Bold"/>
          <w:b/>
          <w:vertAlign w:val="superscript"/>
        </w:rPr>
        <w:t>4</w:t>
      </w:r>
      <w:r w:rsidRPr="004743CA">
        <w:rPr>
          <w:u w:val="single"/>
        </w:rPr>
        <w:t>The project or projects under consideration have a cost equal to or exceeding</w:t>
      </w:r>
      <w:r>
        <w:rPr>
          <w:u w:val="single"/>
        </w:rPr>
        <w:t xml:space="preserve"> $5,000,000.</w:t>
      </w:r>
    </w:p>
    <w:p w:rsidR="00832E51" w:rsidRPr="000F35C6" w:rsidRDefault="00832E51" w:rsidP="00832E51">
      <w:pPr>
        <w:rPr>
          <w:u w:val="single"/>
        </w:rPr>
      </w:pPr>
      <w:r>
        <w:tab/>
      </w:r>
      <w:r>
        <w:rPr>
          <w:u w:val="single"/>
        </w:rPr>
        <w:t>(2)</w:t>
      </w:r>
      <w:r>
        <w:rPr>
          <w:rFonts w:ascii="Albertus Extra Bold" w:hAnsi="Albertus Extra Bold"/>
          <w:b/>
          <w:vertAlign w:val="superscript"/>
        </w:rPr>
        <w:t>4</w:t>
      </w:r>
      <w:r>
        <w:t xml:space="preserve">  </w:t>
      </w:r>
      <w:r w:rsidRPr="000F35C6">
        <w:rPr>
          <w:u w:val="single"/>
        </w:rPr>
        <w:t>The contracting unit shall, prior to issuing solicitations, publish procedures consistent with regulations promulgated by the</w:t>
      </w:r>
      <w:r>
        <w:t xml:space="preserve"> </w:t>
      </w:r>
      <w:r>
        <w:rPr>
          <w:rFonts w:ascii="Albertus Extra Bold" w:hAnsi="Albertus Extra Bold"/>
          <w:b/>
          <w:vertAlign w:val="superscript"/>
        </w:rPr>
        <w:t>4</w:t>
      </w:r>
      <w:r w:rsidRPr="008D6704">
        <w:rPr>
          <w:rFonts w:ascii="Albertus Extra Bold" w:hAnsi="Albertus Extra Bold"/>
          <w:b/>
        </w:rPr>
        <w:t>[</w:t>
      </w:r>
      <w:r w:rsidRPr="000F35C6">
        <w:rPr>
          <w:u w:val="single"/>
        </w:rPr>
        <w:t>Division of Property Management and Construction in th</w:t>
      </w:r>
      <w:r>
        <w:rPr>
          <w:u w:val="single"/>
        </w:rPr>
        <w:t xml:space="preserve">e </w:t>
      </w:r>
      <w:r w:rsidRPr="000F35C6">
        <w:rPr>
          <w:u w:val="single"/>
        </w:rPr>
        <w:t>Department o</w:t>
      </w:r>
      <w:r>
        <w:rPr>
          <w:u w:val="single"/>
        </w:rPr>
        <w:t xml:space="preserve">f </w:t>
      </w:r>
      <w:r w:rsidRPr="000F35C6">
        <w:rPr>
          <w:u w:val="single"/>
        </w:rPr>
        <w:t>the Treasury or the</w:t>
      </w:r>
      <w:r w:rsidRPr="001037F7">
        <w:rPr>
          <w:rFonts w:ascii="Albertus Extra Bold" w:hAnsi="Albertus Extra Bold"/>
          <w:b/>
        </w:rPr>
        <w:t>]</w:t>
      </w:r>
      <w:r>
        <w:rPr>
          <w:rFonts w:ascii="Albertus Extra Bold" w:hAnsi="Albertus Extra Bold"/>
          <w:b/>
          <w:vertAlign w:val="superscript"/>
        </w:rPr>
        <w:t>4</w:t>
      </w:r>
      <w:r>
        <w:t xml:space="preserve"> </w:t>
      </w:r>
      <w:r w:rsidRPr="000F35C6">
        <w:rPr>
          <w:u w:val="single"/>
        </w:rPr>
        <w:t>Department of</w:t>
      </w:r>
      <w:r>
        <w:t xml:space="preserve"> </w:t>
      </w:r>
      <w:r>
        <w:rPr>
          <w:rFonts w:ascii="Albertus Extra Bold" w:hAnsi="Albertus Extra Bold"/>
          <w:b/>
          <w:vertAlign w:val="superscript"/>
        </w:rPr>
        <w:t>4</w:t>
      </w:r>
      <w:r w:rsidRPr="001037F7">
        <w:rPr>
          <w:rFonts w:ascii="Albertus Extra Bold" w:hAnsi="Albertus Extra Bold"/>
          <w:b/>
        </w:rPr>
        <w:t>[</w:t>
      </w:r>
      <w:r w:rsidRPr="000F35C6">
        <w:rPr>
          <w:u w:val="single"/>
        </w:rPr>
        <w:t>Transportation</w:t>
      </w:r>
      <w:r w:rsidRPr="008D6704">
        <w:rPr>
          <w:rFonts w:ascii="Albertus Extra Bold" w:hAnsi="Albertus Extra Bold"/>
          <w:b/>
        </w:rPr>
        <w:t>]</w:t>
      </w:r>
      <w:r>
        <w:t xml:space="preserve"> </w:t>
      </w:r>
      <w:r>
        <w:rPr>
          <w:u w:val="single"/>
        </w:rPr>
        <w:t>Community Affairs</w:t>
      </w:r>
      <w:r>
        <w:rPr>
          <w:rFonts w:ascii="Albertus Extra Bold" w:hAnsi="Albertus Extra Bold"/>
          <w:b/>
          <w:vertAlign w:val="superscript"/>
        </w:rPr>
        <w:t>4</w:t>
      </w:r>
      <w:r>
        <w:t xml:space="preserve"> </w:t>
      </w:r>
      <w:r>
        <w:rPr>
          <w:u w:val="single"/>
        </w:rPr>
        <w:t xml:space="preserve">, </w:t>
      </w:r>
      <w:r w:rsidRPr="000F35C6">
        <w:rPr>
          <w:u w:val="single"/>
        </w:rPr>
        <w:t xml:space="preserve">where applicable for the solicitation and award of design-build contracts, and shall adhere to sections </w:t>
      </w:r>
      <w:r>
        <w:rPr>
          <w:u w:val="single"/>
        </w:rPr>
        <w:t>26</w:t>
      </w:r>
      <w:r w:rsidRPr="000F35C6">
        <w:rPr>
          <w:u w:val="single"/>
        </w:rPr>
        <w:t xml:space="preserve"> through </w:t>
      </w:r>
      <w:r>
        <w:rPr>
          <w:u w:val="single"/>
        </w:rPr>
        <w:t>33</w:t>
      </w:r>
      <w:r w:rsidRPr="000F35C6">
        <w:rPr>
          <w:u w:val="single"/>
        </w:rPr>
        <w:t xml:space="preserve"> of P.L.    , c.   (C.        ) (pending before the Legislature as this bill) and those procedures; and</w:t>
      </w:r>
    </w:p>
    <w:p w:rsidR="00832E51" w:rsidRPr="000F35C6" w:rsidRDefault="00832E51" w:rsidP="00832E51">
      <w:pPr>
        <w:rPr>
          <w:u w:val="single"/>
        </w:rPr>
      </w:pPr>
      <w:r>
        <w:tab/>
      </w:r>
      <w:r>
        <w:rPr>
          <w:rFonts w:ascii="Albertus Extra Bold" w:hAnsi="Albertus Extra Bold"/>
          <w:b/>
          <w:vertAlign w:val="superscript"/>
        </w:rPr>
        <w:t>4</w:t>
      </w:r>
      <w:r w:rsidRPr="004743CA">
        <w:rPr>
          <w:rFonts w:ascii="Albertus Extra Bold" w:hAnsi="Albertus Extra Bold"/>
          <w:b/>
        </w:rPr>
        <w:t>[</w:t>
      </w:r>
      <w:r w:rsidRPr="000F35C6">
        <w:rPr>
          <w:u w:val="single"/>
        </w:rPr>
        <w:t>(2)</w:t>
      </w:r>
      <w:r w:rsidRPr="004743CA">
        <w:rPr>
          <w:rFonts w:ascii="Albertus Extra Bold" w:hAnsi="Albertus Extra Bold"/>
          <w:b/>
        </w:rPr>
        <w:t>]</w:t>
      </w:r>
      <w:r>
        <w:t xml:space="preserve"> </w:t>
      </w:r>
      <w:r>
        <w:rPr>
          <w:u w:val="single"/>
        </w:rPr>
        <w:t>(3)</w:t>
      </w:r>
      <w:r>
        <w:rPr>
          <w:rFonts w:ascii="Albertus Extra Bold" w:hAnsi="Albertus Extra Bold"/>
          <w:b/>
          <w:vertAlign w:val="superscript"/>
        </w:rPr>
        <w:t>4</w:t>
      </w:r>
      <w:r>
        <w:t xml:space="preserve"> </w:t>
      </w:r>
      <w:r w:rsidRPr="000F35C6">
        <w:rPr>
          <w:u w:val="single"/>
        </w:rPr>
        <w:t xml:space="preserve">The contracting unit shall, for each public project or projects under sections </w:t>
      </w:r>
      <w:r>
        <w:rPr>
          <w:u w:val="single"/>
        </w:rPr>
        <w:t>26</w:t>
      </w:r>
      <w:r w:rsidRPr="000F35C6">
        <w:rPr>
          <w:u w:val="single"/>
        </w:rPr>
        <w:t xml:space="preserve"> through </w:t>
      </w:r>
      <w:r>
        <w:rPr>
          <w:u w:val="single"/>
        </w:rPr>
        <w:t>33</w:t>
      </w:r>
      <w:r w:rsidRPr="000F35C6">
        <w:rPr>
          <w:u w:val="single"/>
        </w:rPr>
        <w:t xml:space="preserve"> of P.L.    , c.   (C.        ) (pending before the Legislature as this bill), make a determination based on the timeliness of the project or projects that it is in the best interest of the public to enter into a design-build contract to complete the public project or projects.</w:t>
      </w:r>
    </w:p>
    <w:p w:rsidR="00832E51" w:rsidRPr="000F35C6" w:rsidRDefault="00832E51" w:rsidP="00832E51">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832E51" w:rsidRDefault="00832E51" w:rsidP="00832E51">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594461">
        <w:rPr>
          <w:u w:val="single"/>
        </w:rPr>
        <w:t>.</w:t>
      </w:r>
      <w:r w:rsidRPr="006908C5">
        <w:rPr>
          <w:rFonts w:ascii="Albertus Extra Bold" w:hAnsi="Albertus Extra Bold"/>
          <w:b/>
          <w:color w:val="000000"/>
          <w:vertAlign w:val="superscript"/>
        </w:rPr>
        <w:t>3</w:t>
      </w:r>
    </w:p>
    <w:p w:rsidR="000055AD" w:rsidRDefault="00832E51" w:rsidP="000055AD">
      <w:pPr>
        <w:rPr>
          <w:rFonts w:ascii="Albertus Extra Bold" w:hAnsi="Albertus Extra Bold"/>
          <w:b/>
          <w:vertAlign w:val="superscript"/>
        </w:rPr>
      </w:pPr>
      <w:r>
        <w:tab/>
      </w:r>
      <w:r w:rsidRPr="004D6887">
        <w:rPr>
          <w:rFonts w:ascii="Albertus Extra Bold" w:hAnsi="Albertus Extra Bold"/>
          <w:b/>
          <w:vertAlign w:val="superscript"/>
        </w:rPr>
        <w:t>4</w:t>
      </w:r>
      <w:r w:rsidRPr="004D6887">
        <w:rPr>
          <w:u w:val="single"/>
        </w:rPr>
        <w:t>d.  Any design-build contract awarded pursuant to sections 26 through 33 of P.L.    , c.    (        ) (pending before the Legislature as this bill) may be reviewed by the Office of the State Comptroller.</w:t>
      </w:r>
      <w:r>
        <w:rPr>
          <w:rFonts w:ascii="Albertus Extra Bold" w:hAnsi="Albertus Extra Bold"/>
          <w:b/>
          <w:vertAlign w:val="superscript"/>
        </w:rPr>
        <w:t>4</w:t>
      </w:r>
    </w:p>
    <w:p w:rsidR="00871900" w:rsidRDefault="00871900" w:rsidP="000055AD">
      <w:pPr>
        <w:rPr>
          <w:b/>
          <w:vertAlign w:val="superscript"/>
        </w:rPr>
      </w:pPr>
    </w:p>
    <w:p w:rsidR="001B2E4A" w:rsidRPr="00EF6D3C" w:rsidRDefault="001B2E4A" w:rsidP="00EF6D3C">
      <w:pPr>
        <w:rPr>
          <w:u w:val="single"/>
        </w:rPr>
      </w:pPr>
      <w:r w:rsidRPr="006908C5">
        <w:tab/>
      </w:r>
      <w:r w:rsidRPr="00EF6D3C">
        <w:rPr>
          <w:rFonts w:ascii="Albertus Extra Bold" w:hAnsi="Albertus Extra Bold"/>
          <w:b/>
          <w:vertAlign w:val="superscript"/>
        </w:rPr>
        <w:t>3</w:t>
      </w:r>
      <w:r w:rsidRPr="00EF6D3C">
        <w:rPr>
          <w:u w:val="single"/>
        </w:rPr>
        <w:t>28. a.  The contracting unit shall adopt the following procedures for awarding design-build contracts:</w:t>
      </w:r>
    </w:p>
    <w:p w:rsidR="001B2E4A" w:rsidRPr="00033F42" w:rsidRDefault="001B2E4A" w:rsidP="001B2E4A">
      <w:r w:rsidRPr="000F35C6">
        <w:tab/>
      </w:r>
      <w:r>
        <w:rPr>
          <w:color w:val="000000"/>
          <w:u w:val="single"/>
        </w:rPr>
        <w:t>(1)</w:t>
      </w:r>
      <w:r>
        <w:rPr>
          <w:color w:val="000000"/>
          <w:u w:val="single"/>
        </w:rPr>
        <w:tab/>
      </w:r>
      <w:r w:rsidRPr="000F35C6">
        <w:rPr>
          <w:color w:val="000000"/>
          <w:u w:val="single"/>
        </w:rPr>
        <w:t xml:space="preserve"> The contracting unit shall either appoint a</w:t>
      </w:r>
      <w:r>
        <w:rPr>
          <w:color w:val="000000"/>
        </w:rPr>
        <w:t xml:space="preserve"> </w:t>
      </w:r>
      <w:r>
        <w:rPr>
          <w:rFonts w:ascii="Albertus Extra Bold" w:hAnsi="Albertus Extra Bold"/>
          <w:b/>
          <w:color w:val="000000"/>
          <w:vertAlign w:val="superscript"/>
        </w:rPr>
        <w:t>4</w:t>
      </w:r>
      <w:r w:rsidRPr="00033F42">
        <w:rPr>
          <w:rFonts w:ascii="Albertus Extra Bold" w:hAnsi="Albertus Extra Bold"/>
          <w:b/>
        </w:rPr>
        <w:t>[</w:t>
      </w:r>
      <w:r w:rsidRPr="000F35C6">
        <w:rPr>
          <w:color w:val="000000"/>
          <w:u w:val="single"/>
        </w:rPr>
        <w:t>registered</w:t>
      </w:r>
      <w:r w:rsidRPr="00033F42">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1B2E4A" w:rsidRPr="000F35C6" w:rsidRDefault="001B2E4A" w:rsidP="001B2E4A">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1B2E4A" w:rsidRPr="000F35C6" w:rsidRDefault="001B2E4A" w:rsidP="001B2E4A">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p>
    <w:p w:rsidR="001B2E4A" w:rsidRPr="007537FF" w:rsidRDefault="001B2E4A" w:rsidP="001B2E4A">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w:t>
      </w:r>
      <w:r>
        <w:rPr>
          <w:color w:val="000000"/>
        </w:rPr>
        <w:t xml:space="preserve"> </w:t>
      </w:r>
      <w:r>
        <w:rPr>
          <w:rFonts w:ascii="Albertus Extra Bold" w:hAnsi="Albertus Extra Bold"/>
          <w:b/>
          <w:color w:val="000000"/>
          <w:vertAlign w:val="superscript"/>
        </w:rPr>
        <w:t>4</w:t>
      </w:r>
      <w:r>
        <w:rPr>
          <w:u w:val="single"/>
        </w:rPr>
        <w:t>and</w:t>
      </w:r>
      <w:r>
        <w:rPr>
          <w:rFonts w:ascii="Albertus Extra Bold" w:hAnsi="Albertus Extra Bold"/>
          <w:b/>
          <w:vertAlign w:val="superscript"/>
        </w:rPr>
        <w:t>4</w:t>
      </w:r>
      <w:r>
        <w:t xml:space="preserve"> </w:t>
      </w:r>
      <w:r w:rsidRPr="000F35C6">
        <w:rPr>
          <w:color w:val="000000"/>
          <w:u w:val="single"/>
        </w:rPr>
        <w:t>the contracting unit’s authorized design professional</w:t>
      </w:r>
      <w:r>
        <w:rPr>
          <w:color w:val="000000"/>
        </w:rPr>
        <w:t xml:space="preserve"> </w:t>
      </w:r>
      <w:r>
        <w:rPr>
          <w:rFonts w:ascii="Albertus Extra Bold" w:hAnsi="Albertus Extra Bold"/>
          <w:b/>
          <w:color w:val="000000"/>
          <w:vertAlign w:val="superscript"/>
        </w:rPr>
        <w:t>4</w:t>
      </w:r>
      <w:r w:rsidRPr="009737CB">
        <w:rPr>
          <w:rFonts w:ascii="Albertus Extra Bold" w:hAnsi="Albertus Extra Bold"/>
          <w:b/>
        </w:rPr>
        <w:t>[</w:t>
      </w:r>
      <w:r w:rsidRPr="006908C5">
        <w:rPr>
          <w:color w:val="000000"/>
        </w:rPr>
        <w:t>, and the</w:t>
      </w:r>
      <w:r w:rsidRPr="00E3728F">
        <w:rPr>
          <w:rFonts w:ascii="Albertus Extra Bold" w:hAnsi="Albertus Extra Bold"/>
          <w:b/>
        </w:rPr>
        <w:t>]</w:t>
      </w:r>
      <w:r>
        <w:t xml:space="preserve"> </w:t>
      </w:r>
      <w:r>
        <w:rPr>
          <w:u w:val="single"/>
        </w:rPr>
        <w:t>.  The</w:t>
      </w:r>
      <w:r>
        <w:rPr>
          <w:rFonts w:ascii="Albertus Extra Bold" w:hAnsi="Albertus Extra Bold"/>
          <w:b/>
          <w:vertAlign w:val="superscript"/>
        </w:rPr>
        <w:t>4</w:t>
      </w:r>
      <w:r w:rsidRPr="006908C5">
        <w:rPr>
          <w:color w:val="000000"/>
        </w:rPr>
        <w:t xml:space="preserve"> contracting unit’s attorney</w:t>
      </w:r>
      <w:r>
        <w:rPr>
          <w:color w:val="000000"/>
        </w:rPr>
        <w:t xml:space="preserve"> </w:t>
      </w:r>
      <w:r>
        <w:rPr>
          <w:rFonts w:ascii="Albertus Extra Bold" w:hAnsi="Albertus Extra Bold"/>
          <w:b/>
          <w:color w:val="000000"/>
          <w:vertAlign w:val="superscript"/>
        </w:rPr>
        <w:t>4</w:t>
      </w:r>
      <w:r w:rsidRPr="00E3728F">
        <w:rPr>
          <w:color w:val="000000"/>
          <w:u w:val="single"/>
        </w:rPr>
        <w:t>may advise the technical review committee</w:t>
      </w:r>
      <w:r>
        <w:rPr>
          <w:rFonts w:ascii="Albertus Extra Bold" w:hAnsi="Albertus Extra Bold"/>
          <w:b/>
          <w:vertAlign w:val="superscript"/>
        </w:rPr>
        <w:t>4</w:t>
      </w:r>
      <w:r w:rsidRPr="000F35C6">
        <w:rPr>
          <w:color w:val="000000"/>
          <w:u w:val="single"/>
        </w:rPr>
        <w:t>.  The technical review committee shall have the responsibility to evaluate bids based on rating and scoring proposals, and shall evaluate design-builders based on their qualifications.</w:t>
      </w:r>
      <w:r>
        <w:rPr>
          <w:color w:val="000000"/>
        </w:rPr>
        <w:t xml:space="preserve">  </w:t>
      </w:r>
      <w:r>
        <w:rPr>
          <w:rFonts w:ascii="Albertus Extra Bold" w:hAnsi="Albertus Extra Bold"/>
          <w:b/>
          <w:color w:val="000000"/>
          <w:vertAlign w:val="superscript"/>
        </w:rPr>
        <w:t>4</w:t>
      </w:r>
      <w:r>
        <w:rPr>
          <w:u w:val="single"/>
        </w:rPr>
        <w:t>A</w:t>
      </w:r>
      <w:r w:rsidRPr="009737CB">
        <w:rPr>
          <w:u w:val="single"/>
        </w:rPr>
        <w:t xml:space="preserve"> member of the techni</w:t>
      </w:r>
      <w:r>
        <w:rPr>
          <w:u w:val="single"/>
        </w:rPr>
        <w:t>cal review</w:t>
      </w:r>
      <w:r w:rsidRPr="009737CB">
        <w:rPr>
          <w:u w:val="single"/>
        </w:rPr>
        <w:t xml:space="preserve"> committee shall </w:t>
      </w:r>
      <w:r>
        <w:rPr>
          <w:u w:val="single"/>
        </w:rPr>
        <w:t xml:space="preserve">not </w:t>
      </w:r>
      <w:r w:rsidRPr="009737CB">
        <w:rPr>
          <w:u w:val="single"/>
        </w:rPr>
        <w:t>have a personal or financial interest in any of the design</w:t>
      </w:r>
      <w:r>
        <w:rPr>
          <w:u w:val="single"/>
        </w:rPr>
        <w:t>-builders submitting proposals.</w:t>
      </w:r>
      <w:r>
        <w:rPr>
          <w:rFonts w:ascii="Albertus Extra Bold" w:hAnsi="Albertus Extra Bold"/>
          <w:b/>
          <w:vertAlign w:val="superscript"/>
        </w:rPr>
        <w:t>4</w:t>
      </w:r>
    </w:p>
    <w:p w:rsidR="001B2E4A" w:rsidRPr="000F35C6" w:rsidRDefault="001B2E4A" w:rsidP="001B2E4A">
      <w:pPr>
        <w:rPr>
          <w:color w:val="000000"/>
          <w:u w:val="single"/>
        </w:rPr>
      </w:pPr>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w:t>
      </w:r>
      <w:r>
        <w:rPr>
          <w:color w:val="000000"/>
        </w:rPr>
        <w:t xml:space="preserve"> </w:t>
      </w:r>
      <w:r>
        <w:rPr>
          <w:rFonts w:ascii="Albertus Extra Bold" w:hAnsi="Albertus Extra Bold"/>
          <w:b/>
          <w:color w:val="000000"/>
          <w:vertAlign w:val="superscript"/>
        </w:rPr>
        <w:t>4</w:t>
      </w:r>
      <w:r w:rsidRPr="008D6704">
        <w:rPr>
          <w:rFonts w:ascii="Albertus Extra Bold" w:hAnsi="Albertus Extra Bold"/>
          <w:b/>
        </w:rPr>
        <w:t>[</w:t>
      </w:r>
      <w:r w:rsidRPr="000F35C6">
        <w:rPr>
          <w:color w:val="000000"/>
          <w:u w:val="single"/>
        </w:rPr>
        <w:t>Division of Property Management and Construction in the Department of the Treasury or the</w:t>
      </w:r>
      <w:r w:rsidRPr="008D6704">
        <w:rPr>
          <w:rFonts w:ascii="Albertus Extra Bold" w:hAnsi="Albertus Extra Bold"/>
          <w:b/>
        </w:rPr>
        <w:t>]</w:t>
      </w:r>
      <w:r>
        <w:rPr>
          <w:rFonts w:ascii="Albertus Extra Bold" w:hAnsi="Albertus Extra Bold"/>
          <w:b/>
          <w:vertAlign w:val="superscript"/>
        </w:rPr>
        <w:t>4</w:t>
      </w:r>
      <w:r>
        <w:t xml:space="preserve"> </w:t>
      </w:r>
      <w:r w:rsidRPr="000F35C6">
        <w:rPr>
          <w:color w:val="000000"/>
          <w:u w:val="single"/>
        </w:rPr>
        <w:t>Department of</w:t>
      </w:r>
      <w:r>
        <w:rPr>
          <w:color w:val="000000"/>
        </w:rPr>
        <w:t xml:space="preserve"> </w:t>
      </w:r>
      <w:r>
        <w:rPr>
          <w:rFonts w:ascii="Albertus Extra Bold" w:hAnsi="Albertus Extra Bold"/>
          <w:b/>
          <w:color w:val="000000"/>
          <w:vertAlign w:val="superscript"/>
        </w:rPr>
        <w:t>4</w:t>
      </w:r>
      <w:r w:rsidRPr="008D6704">
        <w:rPr>
          <w:rFonts w:ascii="Albertus Extra Bold" w:hAnsi="Albertus Extra Bold"/>
          <w:b/>
        </w:rPr>
        <w:t>[</w:t>
      </w:r>
      <w:r w:rsidRPr="000F35C6">
        <w:rPr>
          <w:color w:val="000000"/>
          <w:u w:val="single"/>
        </w:rPr>
        <w:t>Transportation</w:t>
      </w:r>
      <w:r w:rsidRPr="008D6704">
        <w:rPr>
          <w:rFonts w:ascii="Albertus Extra Bold" w:hAnsi="Albertus Extra Bold"/>
          <w:b/>
        </w:rPr>
        <w:t>]</w:t>
      </w:r>
      <w:r>
        <w:t xml:space="preserve"> </w:t>
      </w:r>
      <w:r>
        <w:rPr>
          <w:u w:val="single"/>
        </w:rPr>
        <w:t>Community Affairs</w:t>
      </w:r>
      <w:r>
        <w:rPr>
          <w:rFonts w:ascii="Albertus Extra Bold" w:hAnsi="Albertus Extra Bold"/>
          <w:b/>
          <w:vertAlign w:val="superscript"/>
        </w:rPr>
        <w:t>4</w:t>
      </w:r>
      <w:r>
        <w:rPr>
          <w:color w:val="000000"/>
        </w:rPr>
        <w:t xml:space="preserve"> </w:t>
      </w:r>
      <w:r>
        <w:rPr>
          <w:color w:val="000000"/>
          <w:u w:val="single"/>
        </w:rPr>
        <w:t xml:space="preserve">, </w:t>
      </w:r>
      <w:r w:rsidRPr="000F35C6">
        <w:rPr>
          <w:color w:val="000000"/>
          <w:u w:val="single"/>
        </w:rPr>
        <w:t>where applicable</w:t>
      </w:r>
      <w:r>
        <w:rPr>
          <w:color w:val="000000"/>
        </w:rPr>
        <w:t xml:space="preserve"> </w:t>
      </w:r>
      <w:r>
        <w:rPr>
          <w:rFonts w:ascii="Albertus Extra Bold" w:hAnsi="Albertus Extra Bold"/>
          <w:b/>
          <w:color w:val="000000"/>
          <w:vertAlign w:val="superscript"/>
        </w:rPr>
        <w:t>4</w:t>
      </w:r>
      <w:r w:rsidRPr="00897431">
        <w:rPr>
          <w:rFonts w:ascii="Albertus Extra Bold" w:hAnsi="Albertus Extra Bold"/>
          <w:b/>
        </w:rPr>
        <w:t>[</w:t>
      </w:r>
      <w:r w:rsidRPr="000F35C6">
        <w:rPr>
          <w:color w:val="000000"/>
          <w:u w:val="single"/>
        </w:rPr>
        <w:t>,</w:t>
      </w:r>
      <w:r w:rsidRPr="00897431">
        <w:rPr>
          <w:rFonts w:ascii="Albertus Extra Bold" w:hAnsi="Albertus Extra Bold"/>
          <w:b/>
        </w:rPr>
        <w:t>]</w:t>
      </w:r>
      <w:r>
        <w:t xml:space="preserve"> </w:t>
      </w:r>
      <w:r>
        <w:rPr>
          <w:u w:val="single"/>
        </w:rPr>
        <w:t>.</w:t>
      </w:r>
      <w:r>
        <w:rPr>
          <w:rFonts w:ascii="Albertus Extra Bold" w:hAnsi="Albertus Extra Bold"/>
          <w:b/>
          <w:vertAlign w:val="superscript"/>
        </w:rPr>
        <w:t>4</w:t>
      </w:r>
      <w:r>
        <w:t xml:space="preserve">  </w:t>
      </w:r>
      <w:r w:rsidRPr="000F35C6">
        <w:rPr>
          <w:color w:val="000000"/>
          <w:u w:val="single"/>
        </w:rPr>
        <w:t xml:space="preserve">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  </w:t>
      </w:r>
    </w:p>
    <w:p w:rsidR="001B2E4A" w:rsidRPr="000F35C6" w:rsidRDefault="001B2E4A" w:rsidP="001B2E4A">
      <w:pPr>
        <w:rPr>
          <w:u w:val="single"/>
        </w:rPr>
      </w:pPr>
      <w:r w:rsidRPr="000F35C6">
        <w:tab/>
      </w:r>
      <w:r>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five</w:t>
      </w:r>
      <w:r w:rsidRPr="00925A15">
        <w:rPr>
          <w:rFonts w:ascii="Albertus Extra Bold" w:hAnsi="Albertus Extra Bold"/>
          <w:b/>
        </w:rPr>
        <w:t>]</w:t>
      </w:r>
      <w:r>
        <w:t xml:space="preserve"> </w:t>
      </w:r>
      <w:r>
        <w:rPr>
          <w:u w:val="single"/>
        </w:rPr>
        <w:t>six</w:t>
      </w:r>
      <w:r>
        <w:rPr>
          <w:rFonts w:ascii="Albertus Extra Bold" w:hAnsi="Albertus Extra Bold"/>
          <w:b/>
          <w:vertAlign w:val="superscript"/>
        </w:rPr>
        <w:t>4</w:t>
      </w:r>
      <w:r w:rsidRPr="000F35C6">
        <w:rPr>
          <w:color w:val="000000"/>
          <w:u w:val="single"/>
        </w:rPr>
        <w:t>.</w:t>
      </w:r>
    </w:p>
    <w:p w:rsidR="001B2E4A" w:rsidRPr="000F35C6" w:rsidRDefault="001B2E4A" w:rsidP="001B2E4A">
      <w:pPr>
        <w:rPr>
          <w:u w:val="single"/>
        </w:rPr>
      </w:pPr>
      <w:r w:rsidRPr="000F35C6">
        <w:tab/>
      </w:r>
      <w:r w:rsidRPr="000F35C6">
        <w:rPr>
          <w:color w:val="000000"/>
          <w:u w:val="single"/>
        </w:rPr>
        <w:t>d.</w:t>
      </w:r>
      <w:r>
        <w:rPr>
          <w:color w:val="000000"/>
          <w:u w:val="single"/>
        </w:rPr>
        <w:tab/>
      </w:r>
      <w:r w:rsidRPr="000F35C6">
        <w:rPr>
          <w:color w:val="000000"/>
          <w:u w:val="single"/>
        </w:rPr>
        <w:t>The contracting unit</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shall</w:t>
      </w:r>
      <w:r w:rsidRPr="00925A15">
        <w:rPr>
          <w:rFonts w:ascii="Albertus Extra Bold" w:hAnsi="Albertus Extra Bold"/>
          <w:b/>
        </w:rPr>
        <w:t>]</w:t>
      </w:r>
      <w:r>
        <w:t xml:space="preserve"> </w:t>
      </w:r>
      <w:r>
        <w:rPr>
          <w:u w:val="single"/>
        </w:rPr>
        <w:t>may</w:t>
      </w:r>
      <w:r>
        <w:rPr>
          <w:rFonts w:ascii="Albertus Extra Bold" w:hAnsi="Albertus Extra Bold"/>
          <w:b/>
          <w:vertAlign w:val="superscript"/>
        </w:rPr>
        <w:t>4</w:t>
      </w:r>
      <w:r>
        <w:t xml:space="preserve"> </w:t>
      </w:r>
      <w:r w:rsidRPr="000F35C6">
        <w:rPr>
          <w:color w:val="000000"/>
          <w:u w:val="single"/>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1B2E4A" w:rsidRPr="000F35C6" w:rsidRDefault="001B2E4A" w:rsidP="001B2E4A">
      <w:pPr>
        <w:rPr>
          <w:u w:val="single"/>
        </w:rPr>
      </w:pPr>
      <w:r w:rsidRPr="000F35C6">
        <w:tab/>
      </w:r>
      <w:r w:rsidRPr="000F35C6">
        <w:rPr>
          <w:color w:val="000000"/>
          <w:u w:val="single"/>
        </w:rPr>
        <w:t>e.</w:t>
      </w:r>
      <w:r>
        <w:rPr>
          <w:color w:val="000000"/>
          <w:u w:val="single"/>
        </w:rPr>
        <w:tab/>
      </w:r>
      <w:r w:rsidRPr="000F35C6">
        <w:rPr>
          <w:color w:val="000000"/>
          <w:u w:val="single"/>
        </w:rPr>
        <w:t xml:space="preserve">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1B2E4A" w:rsidRPr="000F35C6" w:rsidRDefault="001B2E4A" w:rsidP="001B2E4A">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1B2E4A" w:rsidRDefault="001B2E4A" w:rsidP="001B2E4A">
      <w:pPr>
        <w:rPr>
          <w:color w:val="000000"/>
          <w:u w:val="single"/>
        </w:rPr>
      </w:pPr>
      <w:r w:rsidRPr="000F35C6">
        <w:tab/>
      </w:r>
      <w:r w:rsidRPr="000F35C6">
        <w:rPr>
          <w:color w:val="000000"/>
          <w:u w:val="single"/>
        </w:rPr>
        <w:t>g.</w:t>
      </w:r>
      <w:r>
        <w:rPr>
          <w:color w:val="000000"/>
          <w:u w:val="single"/>
        </w:rPr>
        <w:tab/>
      </w:r>
      <w:r w:rsidRPr="000F35C6">
        <w:rPr>
          <w:color w:val="000000"/>
          <w:u w:val="single"/>
        </w:rPr>
        <w:t xml:space="preserve">The contracting unit shall separately evaluate the submissions described above, and award the contract in accordance with section </w:t>
      </w:r>
      <w:r>
        <w:rPr>
          <w:color w:val="000000"/>
          <w:u w:val="single"/>
        </w:rPr>
        <w:t>32</w:t>
      </w:r>
      <w:r w:rsidRPr="000F35C6">
        <w:rPr>
          <w:color w:val="000000"/>
          <w:u w:val="single"/>
        </w:rPr>
        <w:t xml:space="preserve"> of P.L.    , c.   (C.        ) (pending before the Legislature as this bill)</w:t>
      </w:r>
      <w:r w:rsidRPr="00594461">
        <w:rPr>
          <w:u w:val="single"/>
        </w:rPr>
        <w:t>.</w:t>
      </w:r>
      <w:r w:rsidRPr="006908C5">
        <w:rPr>
          <w:rFonts w:ascii="Albertus Extra Bold" w:hAnsi="Albertus Extra Bold"/>
          <w:b/>
          <w:color w:val="000000"/>
          <w:vertAlign w:val="superscript"/>
        </w:rPr>
        <w:t>3</w:t>
      </w:r>
    </w:p>
    <w:p w:rsidR="007F05F9" w:rsidRPr="006908C5" w:rsidRDefault="007F05F9" w:rsidP="000055AD"/>
    <w:p w:rsidR="007F05F9" w:rsidRPr="000F35C6" w:rsidRDefault="007F05F9" w:rsidP="000055AD">
      <w:pPr>
        <w:rPr>
          <w:color w:val="000000"/>
          <w:u w:val="single"/>
        </w:rPr>
      </w:pPr>
      <w:r w:rsidRPr="006908C5">
        <w:tab/>
      </w:r>
      <w:r w:rsidRPr="006908C5">
        <w:rPr>
          <w:rFonts w:ascii="Albertus Extra Bold" w:hAnsi="Albertus Extra Bold"/>
          <w:b/>
          <w:color w:val="000000"/>
          <w:vertAlign w:val="superscript"/>
        </w:rPr>
        <w:t>3</w:t>
      </w:r>
      <w:r>
        <w:rPr>
          <w:color w:val="000000"/>
          <w:u w:val="single"/>
        </w:rPr>
        <w:t>29</w:t>
      </w:r>
      <w:r w:rsidRPr="000F35C6">
        <w:rPr>
          <w:color w:val="000000"/>
          <w:u w:val="single"/>
        </w:rPr>
        <w:t>.</w:t>
      </w:r>
      <w:r w:rsidR="00B34E93">
        <w:rPr>
          <w:color w:val="000000"/>
          <w:u w:val="single"/>
        </w:rPr>
        <w:t xml:space="preserve"> </w:t>
      </w:r>
      <w:r w:rsidRPr="000F35C6">
        <w:rPr>
          <w:color w:val="000000"/>
          <w:u w:val="single"/>
        </w:rPr>
        <w:t xml:space="preserve">a.  Each request for proposals shall contain evaluation factors prepared by a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as defined in section </w:t>
      </w:r>
      <w:r>
        <w:rPr>
          <w:color w:val="000000"/>
          <w:u w:val="single"/>
        </w:rPr>
        <w:t>26</w:t>
      </w:r>
      <w:r w:rsidRPr="000F35C6">
        <w:rPr>
          <w:color w:val="000000"/>
          <w:u w:val="single"/>
        </w:rPr>
        <w:t xml:space="preserve"> of P.L.    , c.   (C.       ) (pending before the Legislature as this bill).  The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0055AD">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7F05F9" w:rsidRPr="000F35C6" w:rsidRDefault="007F05F9" w:rsidP="007F05F9">
      <w:pPr>
        <w:rPr>
          <w:color w:val="000000"/>
          <w:u w:val="single"/>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rPr>
      </w:pPr>
    </w:p>
    <w:p w:rsidR="004E6ED5" w:rsidRPr="000F35C6" w:rsidRDefault="004E6ED5" w:rsidP="004E6ED5">
      <w:pPr>
        <w:rPr>
          <w:u w:val="single"/>
        </w:rPr>
      </w:pPr>
      <w:r>
        <w:rPr>
          <w:color w:val="000000"/>
        </w:rPr>
        <w:tab/>
      </w:r>
      <w:r w:rsidRPr="006908C5">
        <w:rPr>
          <w:rFonts w:ascii="Albertus Extra Bold" w:hAnsi="Albertus Extra Bold"/>
          <w:b/>
          <w:color w:val="000000"/>
          <w:vertAlign w:val="superscript"/>
        </w:rPr>
        <w:t>3</w:t>
      </w:r>
      <w:r>
        <w:rPr>
          <w:u w:val="single"/>
        </w:rPr>
        <w:t>30</w:t>
      </w:r>
      <w:r w:rsidRPr="000F35C6">
        <w:rPr>
          <w:u w:val="single"/>
        </w:rPr>
        <w:t>.</w:t>
      </w:r>
      <w:r>
        <w:rPr>
          <w:u w:val="single"/>
        </w:rPr>
        <w:t xml:space="preserve"> </w:t>
      </w:r>
      <w:r w:rsidRPr="000F35C6">
        <w:rPr>
          <w:u w:val="single"/>
        </w:rPr>
        <w:t>a.  Solicitations for each design-build contract shall include, but not be limited to, the following:</w:t>
      </w:r>
    </w:p>
    <w:p w:rsidR="004E6ED5" w:rsidRPr="000F35C6" w:rsidRDefault="004E6ED5" w:rsidP="004E6ED5">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4E6ED5" w:rsidRPr="000F35C6" w:rsidRDefault="004E6ED5" w:rsidP="004E6ED5">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sections </w:t>
      </w:r>
      <w:r>
        <w:rPr>
          <w:u w:val="single"/>
        </w:rPr>
        <w:t>26</w:t>
      </w:r>
      <w:r w:rsidRPr="000F35C6">
        <w:rPr>
          <w:u w:val="single"/>
        </w:rPr>
        <w:t xml:space="preserve"> through </w:t>
      </w:r>
      <w:r>
        <w:rPr>
          <w:u w:val="single"/>
        </w:rPr>
        <w:t>33</w:t>
      </w:r>
      <w:r w:rsidRPr="000F35C6">
        <w:rPr>
          <w:u w:val="single"/>
        </w:rPr>
        <w:t xml:space="preserve"> of P.L.    , c.   (C.        ) (pending before the Legislature as this bill) and the regulations of the contracting unit;</w:t>
      </w:r>
    </w:p>
    <w:p w:rsidR="004E6ED5" w:rsidRPr="000F35C6" w:rsidRDefault="004E6ED5" w:rsidP="004E6ED5">
      <w:pPr>
        <w:rPr>
          <w:u w:val="single"/>
        </w:rPr>
      </w:pPr>
      <w:r>
        <w:tab/>
      </w:r>
      <w:r w:rsidRPr="000F35C6">
        <w:rPr>
          <w:u w:val="single"/>
        </w:rPr>
        <w:t>(3)</w:t>
      </w:r>
      <w:r>
        <w:rPr>
          <w:u w:val="single"/>
        </w:rPr>
        <w:tab/>
      </w:r>
      <w:r w:rsidRPr="000F35C6">
        <w:rPr>
          <w:u w:val="single"/>
        </w:rPr>
        <w:t>The proposed terms and conditions for the design-build contract;</w:t>
      </w:r>
    </w:p>
    <w:p w:rsidR="004E6ED5" w:rsidRPr="000F35C6" w:rsidRDefault="004E6ED5" w:rsidP="004E6ED5">
      <w:pPr>
        <w:rPr>
          <w:u w:val="single"/>
        </w:rPr>
      </w:pPr>
      <w:r>
        <w:tab/>
      </w:r>
      <w:r w:rsidRPr="000F35C6">
        <w:rPr>
          <w:u w:val="single"/>
        </w:rPr>
        <w:t>(4)</w:t>
      </w:r>
      <w:r>
        <w:rPr>
          <w:u w:val="single"/>
        </w:rPr>
        <w:tab/>
      </w:r>
      <w:r w:rsidRPr="000F35C6">
        <w:rPr>
          <w:u w:val="single"/>
        </w:rPr>
        <w:t xml:space="preserve">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4E6ED5" w:rsidRPr="000F35C6" w:rsidRDefault="004E6ED5" w:rsidP="004E6ED5">
      <w:pPr>
        <w:rPr>
          <w:u w:val="single"/>
        </w:rPr>
      </w:pPr>
      <w:r>
        <w:tab/>
      </w:r>
      <w:r w:rsidRPr="000F35C6">
        <w:rPr>
          <w:u w:val="single"/>
        </w:rPr>
        <w:t>(5)</w:t>
      </w:r>
      <w:r>
        <w:rPr>
          <w:u w:val="single"/>
        </w:rPr>
        <w:tab/>
      </w:r>
      <w:r w:rsidRPr="000F35C6">
        <w:rPr>
          <w:u w:val="single"/>
        </w:rPr>
        <w:t>A schedule for planned commencement and completion of the design-build contract;</w:t>
      </w:r>
    </w:p>
    <w:p w:rsidR="004E6ED5" w:rsidRPr="000F35C6" w:rsidRDefault="004E6ED5" w:rsidP="004E6ED5">
      <w:pPr>
        <w:rPr>
          <w:u w:val="single"/>
        </w:rPr>
      </w:pPr>
      <w:r>
        <w:tab/>
      </w:r>
      <w:r w:rsidRPr="000F35C6">
        <w:rPr>
          <w:u w:val="single"/>
        </w:rPr>
        <w:t>(6)</w:t>
      </w:r>
      <w:r>
        <w:rPr>
          <w:u w:val="single"/>
        </w:rPr>
        <w:tab/>
      </w:r>
      <w:r w:rsidRPr="000F35C6">
        <w:rPr>
          <w:u w:val="single"/>
        </w:rPr>
        <w:t>Budget limits for the design-build contract, if any;</w:t>
      </w:r>
    </w:p>
    <w:p w:rsidR="004E6ED5" w:rsidRPr="000F35C6" w:rsidRDefault="004E6ED5" w:rsidP="004E6ED5">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4E6ED5" w:rsidRPr="000F35C6" w:rsidRDefault="004E6ED5" w:rsidP="004E6ED5">
      <w:pPr>
        <w:rPr>
          <w:u w:val="single"/>
        </w:rPr>
      </w:pPr>
      <w:r>
        <w:tab/>
      </w:r>
      <w:r w:rsidRPr="000F35C6">
        <w:rPr>
          <w:u w:val="single"/>
        </w:rPr>
        <w:t>(8)</w:t>
      </w:r>
      <w:r>
        <w:rPr>
          <w:u w:val="single"/>
        </w:rPr>
        <w:tab/>
      </w:r>
      <w:r w:rsidRPr="000F35C6">
        <w:rPr>
          <w:u w:val="single"/>
        </w:rPr>
        <w:t>The required qualifications of the design-builder;</w:t>
      </w:r>
    </w:p>
    <w:p w:rsidR="004E6ED5" w:rsidRPr="00CE34E2" w:rsidRDefault="004E6ED5" w:rsidP="004E6ED5">
      <w:r>
        <w:tab/>
      </w:r>
      <w:r w:rsidRPr="000F35C6">
        <w:rPr>
          <w:u w:val="single"/>
        </w:rPr>
        <w:t>(9)</w:t>
      </w:r>
      <w:r>
        <w:rPr>
          <w:u w:val="single"/>
        </w:rPr>
        <w:tab/>
      </w:r>
      <w:r w:rsidRPr="000F35C6">
        <w:rPr>
          <w:u w:val="single"/>
        </w:rPr>
        <w:t>Requirements for contractors</w:t>
      </w:r>
      <w:r>
        <w:t xml:space="preserve"> </w:t>
      </w:r>
      <w:r>
        <w:rPr>
          <w:rFonts w:ascii="Albertus Extra Bold" w:hAnsi="Albertus Extra Bold"/>
          <w:b/>
          <w:color w:val="000000"/>
          <w:vertAlign w:val="superscript"/>
        </w:rPr>
        <w:t>4</w:t>
      </w:r>
      <w:r>
        <w:rPr>
          <w:u w:val="single"/>
        </w:rPr>
        <w:t>and the design professional</w:t>
      </w:r>
      <w:r>
        <w:rPr>
          <w:rFonts w:ascii="Albertus Extra Bold" w:hAnsi="Albertus Extra Bold"/>
          <w:b/>
          <w:vertAlign w:val="superscript"/>
        </w:rPr>
        <w:t>4</w:t>
      </w:r>
      <w:r>
        <w:t xml:space="preserve"> </w:t>
      </w:r>
      <w:r w:rsidRPr="000F35C6">
        <w:rPr>
          <w:u w:val="single"/>
        </w:rPr>
        <w:t>to have performance bonds, payment bonds, and insurance, and to meet all the qualifications of the Division of Property Management and Construction in the Department of the Treasury or the Department of Transportation where applicable; and</w:t>
      </w:r>
    </w:p>
    <w:p w:rsidR="004E6ED5" w:rsidRPr="000F35C6" w:rsidRDefault="004E6ED5" w:rsidP="004E6ED5">
      <w:pPr>
        <w:rPr>
          <w:u w:val="single"/>
        </w:rPr>
      </w:pPr>
      <w:r>
        <w:tab/>
      </w:r>
      <w:r w:rsidRPr="000F35C6">
        <w:rPr>
          <w:u w:val="single"/>
        </w:rPr>
        <w:t>(10)</w:t>
      </w:r>
      <w:r>
        <w:rPr>
          <w:u w:val="single"/>
        </w:rPr>
        <w:tab/>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4E6ED5" w:rsidRPr="000F35C6" w:rsidRDefault="004E6ED5" w:rsidP="004E6ED5">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4E6ED5" w:rsidRPr="00362090" w:rsidRDefault="004E6ED5" w:rsidP="004E6ED5">
      <w:pPr>
        <w:rPr>
          <w:u w:val="single"/>
        </w:rPr>
      </w:pPr>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7F05F9" w:rsidRDefault="007F05F9" w:rsidP="00AF1488">
      <w:pPr>
        <w:rPr>
          <w:color w:val="000000"/>
        </w:rPr>
      </w:pPr>
    </w:p>
    <w:p w:rsidR="003E16C6" w:rsidRPr="000F35C6" w:rsidRDefault="003E16C6" w:rsidP="00AF1488">
      <w:pPr>
        <w:rPr>
          <w:color w:val="000000"/>
          <w:u w:val="single"/>
        </w:rPr>
      </w:pPr>
      <w:r>
        <w:rPr>
          <w:color w:val="000000"/>
        </w:rPr>
        <w:tab/>
      </w:r>
      <w:r w:rsidRPr="006908C5">
        <w:rPr>
          <w:rFonts w:ascii="Albertus Extra Bold" w:hAnsi="Albertus Extra Bold"/>
          <w:b/>
          <w:color w:val="000000"/>
          <w:vertAlign w:val="superscript"/>
        </w:rPr>
        <w:t>3</w:t>
      </w:r>
      <w:r>
        <w:rPr>
          <w:color w:val="000000"/>
          <w:u w:val="single"/>
        </w:rPr>
        <w:t>31</w:t>
      </w:r>
      <w:r w:rsidRPr="000F35C6">
        <w:rPr>
          <w:color w:val="000000"/>
          <w:u w:val="single"/>
        </w:rPr>
        <w:t>.</w:t>
      </w:r>
      <w:r>
        <w:rPr>
          <w:color w:val="000000"/>
          <w:u w:val="single"/>
        </w:rPr>
        <w:t xml:space="preserve"> </w:t>
      </w:r>
      <w:r w:rsidRPr="000F35C6">
        <w:rPr>
          <w:color w:val="000000"/>
          <w:u w:val="single"/>
        </w:rPr>
        <w:t xml:space="preserve">a.  Each design-build team </w:t>
      </w:r>
      <w:r>
        <w:rPr>
          <w:color w:val="000000"/>
          <w:u w:val="single"/>
        </w:rPr>
        <w:t>shall</w:t>
      </w:r>
      <w:r w:rsidRPr="000F35C6">
        <w:rPr>
          <w:color w:val="000000"/>
          <w:u w:val="single"/>
        </w:rPr>
        <w:t xml:space="preserve"> include a licensed or prequalified design professional independent from the contracting unit’s licensed architect or engineer. The licensed or prequalified design professional </w:t>
      </w:r>
      <w:r>
        <w:rPr>
          <w:color w:val="000000"/>
          <w:u w:val="single"/>
        </w:rPr>
        <w:t>shall</w:t>
      </w:r>
      <w:r w:rsidRPr="000F35C6">
        <w:rPr>
          <w:color w:val="000000"/>
          <w:u w:val="single"/>
        </w:rPr>
        <w:t xml:space="preserve"> be named in any proposal submitted to the contracting unit.</w:t>
      </w:r>
    </w:p>
    <w:p w:rsidR="003E16C6" w:rsidRPr="000F35C6" w:rsidRDefault="003E16C6" w:rsidP="003E16C6">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3E16C6" w:rsidRPr="000F35C6" w:rsidRDefault="003E16C6" w:rsidP="003E16C6">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Persons so identified </w:t>
      </w:r>
      <w:r>
        <w:rPr>
          <w:color w:val="000000"/>
          <w:u w:val="single"/>
        </w:rPr>
        <w:t>shall</w:t>
      </w:r>
      <w:r w:rsidRPr="000F35C6">
        <w:rPr>
          <w:color w:val="000000"/>
          <w:u w:val="single"/>
        </w:rPr>
        <w:t xml:space="preserve"> not be replaced without the approval of the contracting unit.</w:t>
      </w:r>
    </w:p>
    <w:p w:rsidR="003E16C6" w:rsidRPr="000F35C6" w:rsidRDefault="003E16C6" w:rsidP="003E16C6">
      <w:pPr>
        <w:rPr>
          <w:u w:val="single"/>
        </w:rPr>
      </w:pPr>
      <w:r w:rsidRPr="006908C5">
        <w:tab/>
      </w:r>
      <w:r w:rsidRPr="000F35C6">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3E16C6" w:rsidRPr="00C3696B" w:rsidRDefault="003E16C6" w:rsidP="003E16C6">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w:t>
      </w:r>
      <w:r>
        <w:rPr>
          <w:color w:val="000000"/>
        </w:rPr>
        <w:t xml:space="preserve"> </w:t>
      </w:r>
      <w:r>
        <w:rPr>
          <w:rFonts w:ascii="Albertus Extra Bold" w:hAnsi="Albertus Extra Bold"/>
          <w:b/>
          <w:color w:val="000000"/>
          <w:vertAlign w:val="superscript"/>
        </w:rPr>
        <w:t>4</w:t>
      </w:r>
      <w:r w:rsidRPr="00C3696B">
        <w:rPr>
          <w:rFonts w:ascii="Albertus Extra Bold" w:hAnsi="Albertus Extra Bold"/>
          <w:b/>
        </w:rPr>
        <w:t>[</w:t>
      </w:r>
      <w:r w:rsidRPr="000F35C6">
        <w:rPr>
          <w:color w:val="000000"/>
          <w:u w:val="single"/>
        </w:rPr>
        <w:t>they</w:t>
      </w:r>
      <w:r w:rsidRPr="00C3696B">
        <w:rPr>
          <w:rFonts w:ascii="Albertus Extra Bold" w:hAnsi="Albertus Extra Bold"/>
          <w:b/>
        </w:rPr>
        <w:t>]</w:t>
      </w:r>
      <w:r>
        <w:t xml:space="preserve"> </w:t>
      </w:r>
      <w:r>
        <w:rPr>
          <w:u w:val="single"/>
        </w:rPr>
        <w:t>a synopsis of each</w:t>
      </w:r>
      <w:r>
        <w:rPr>
          <w:rFonts w:ascii="Albertus Extra Bold" w:hAnsi="Albertus Extra Bold"/>
          <w:b/>
          <w:vertAlign w:val="superscript"/>
        </w:rPr>
        <w:t>4</w:t>
      </w:r>
      <w:r>
        <w:t xml:space="preserve"> </w:t>
      </w:r>
      <w:r w:rsidRPr="000F35C6">
        <w:rPr>
          <w:color w:val="000000"/>
          <w:u w:val="single"/>
        </w:rPr>
        <w:t>shall be publicly read and recorded</w:t>
      </w:r>
      <w:r>
        <w:rPr>
          <w:color w:val="000000"/>
        </w:rPr>
        <w:t xml:space="preserve"> </w:t>
      </w:r>
      <w:r>
        <w:rPr>
          <w:rFonts w:ascii="Albertus Extra Bold" w:hAnsi="Albertus Extra Bold"/>
          <w:b/>
          <w:color w:val="000000"/>
          <w:vertAlign w:val="superscript"/>
        </w:rPr>
        <w:t>4</w:t>
      </w:r>
      <w:r>
        <w:rPr>
          <w:u w:val="single"/>
        </w:rPr>
        <w:t>consistent with the provisions of subsection f. of this section</w:t>
      </w:r>
      <w:r>
        <w:rPr>
          <w:rFonts w:ascii="Albertus Extra Bold" w:hAnsi="Albertus Extra Bold"/>
          <w:b/>
          <w:vertAlign w:val="superscript"/>
        </w:rPr>
        <w:t>4</w:t>
      </w:r>
      <w:r w:rsidRPr="000F35C6">
        <w:rPr>
          <w:color w:val="000000"/>
          <w:u w:val="single"/>
        </w:rPr>
        <w:t>.</w:t>
      </w:r>
    </w:p>
    <w:p w:rsidR="003E16C6" w:rsidRDefault="003E16C6" w:rsidP="003E16C6">
      <w:pPr>
        <w:rPr>
          <w:color w:val="000000"/>
          <w:u w:val="single"/>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7F05F9" w:rsidRPr="006908C5" w:rsidRDefault="007F05F9" w:rsidP="0097420A"/>
    <w:p w:rsidR="00C0321C" w:rsidRPr="000F35C6" w:rsidRDefault="00C0321C" w:rsidP="0097420A">
      <w:pPr>
        <w:rPr>
          <w:color w:val="000000"/>
          <w:u w:val="single"/>
        </w:rPr>
      </w:pPr>
      <w:r w:rsidRPr="006908C5">
        <w:tab/>
      </w:r>
      <w:r w:rsidRPr="006908C5">
        <w:rPr>
          <w:rFonts w:ascii="Albertus Extra Bold" w:hAnsi="Albertus Extra Bold"/>
          <w:b/>
          <w:color w:val="000000"/>
          <w:vertAlign w:val="superscript"/>
        </w:rPr>
        <w:t>3</w:t>
      </w:r>
      <w:r>
        <w:rPr>
          <w:color w:val="000000"/>
          <w:u w:val="single"/>
        </w:rPr>
        <w:t>32</w:t>
      </w:r>
      <w:r w:rsidRPr="000F35C6">
        <w:rPr>
          <w:color w:val="000000"/>
          <w:u w:val="single"/>
        </w:rPr>
        <w:t>.</w:t>
      </w:r>
      <w:r>
        <w:rPr>
          <w:color w:val="000000"/>
          <w:u w:val="single"/>
        </w:rPr>
        <w:t xml:space="preserve"> </w:t>
      </w:r>
      <w:r w:rsidRPr="000F35C6">
        <w:rPr>
          <w:color w:val="000000"/>
          <w:u w:val="single"/>
        </w:rPr>
        <w:t>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C0321C" w:rsidRPr="006908C5" w:rsidRDefault="00C0321C" w:rsidP="00C0321C">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30</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w:t>
      </w:r>
      <w:r>
        <w:rPr>
          <w:color w:val="000000"/>
        </w:rPr>
        <w:t xml:space="preserve"> </w:t>
      </w:r>
      <w:r>
        <w:rPr>
          <w:rFonts w:ascii="Albertus Extra Bold" w:hAnsi="Albertus Extra Bold"/>
          <w:b/>
          <w:color w:val="000000"/>
          <w:vertAlign w:val="superscript"/>
        </w:rPr>
        <w:t>4</w:t>
      </w:r>
      <w:r w:rsidRPr="00A87B35">
        <w:rPr>
          <w:rFonts w:ascii="Albertus Extra Bold" w:hAnsi="Albertus Extra Bold"/>
          <w:b/>
        </w:rPr>
        <w:t>[</w:t>
      </w:r>
      <w:r w:rsidRPr="00D60381">
        <w:rPr>
          <w:color w:val="000000"/>
          <w:u w:val="single"/>
        </w:rPr>
        <w:t>head</w:t>
      </w:r>
      <w:r w:rsidRPr="00A87B35">
        <w:rPr>
          <w:rFonts w:ascii="Albertus Extra Bold" w:hAnsi="Albertus Extra Bold"/>
          <w:b/>
        </w:rPr>
        <w:t>]</w:t>
      </w:r>
      <w:r>
        <w:t xml:space="preserve"> </w:t>
      </w:r>
      <w:r>
        <w:rPr>
          <w:u w:val="single"/>
        </w:rPr>
        <w:t>governing body</w:t>
      </w:r>
      <w:r>
        <w:rPr>
          <w:rFonts w:ascii="Albertus Extra Bold" w:hAnsi="Albertus Extra Bold"/>
          <w:b/>
          <w:vertAlign w:val="superscript"/>
        </w:rPr>
        <w:t>4</w:t>
      </w:r>
      <w:r>
        <w:t xml:space="preserve"> </w:t>
      </w:r>
      <w:r w:rsidRPr="00D60381">
        <w:rPr>
          <w:color w:val="000000"/>
          <w:u w:val="single"/>
        </w:rPr>
        <w:t>of the contracting unit.  The</w:t>
      </w:r>
      <w:r>
        <w:rPr>
          <w:color w:val="000000"/>
        </w:rPr>
        <w:t xml:space="preserve"> </w:t>
      </w:r>
      <w:r>
        <w:rPr>
          <w:rFonts w:ascii="Albertus Extra Bold" w:hAnsi="Albertus Extra Bold"/>
          <w:b/>
          <w:color w:val="000000"/>
          <w:vertAlign w:val="superscript"/>
        </w:rPr>
        <w:t>4</w:t>
      </w:r>
      <w:r w:rsidRPr="00A87B35">
        <w:rPr>
          <w:rFonts w:ascii="Albertus Extra Bold" w:hAnsi="Albertus Extra Bold"/>
          <w:b/>
        </w:rPr>
        <w:t>[</w:t>
      </w:r>
      <w:r w:rsidRPr="00D60381">
        <w:rPr>
          <w:color w:val="000000"/>
          <w:u w:val="single"/>
        </w:rPr>
        <w:t>head</w:t>
      </w:r>
      <w:r w:rsidRPr="00A87B35">
        <w:rPr>
          <w:rFonts w:ascii="Albertus Extra Bold" w:hAnsi="Albertus Extra Bold"/>
          <w:b/>
        </w:rPr>
        <w:t>]</w:t>
      </w:r>
      <w:r>
        <w:t xml:space="preserve"> </w:t>
      </w:r>
      <w:r>
        <w:rPr>
          <w:u w:val="single"/>
        </w:rPr>
        <w:t>governing body</w:t>
      </w:r>
      <w:r>
        <w:rPr>
          <w:rFonts w:ascii="Albertus Extra Bold" w:hAnsi="Albertus Extra Bold"/>
          <w:b/>
          <w:vertAlign w:val="superscript"/>
        </w:rPr>
        <w:t>4</w:t>
      </w:r>
      <w:r>
        <w:t xml:space="preserve"> </w:t>
      </w:r>
      <w:r w:rsidRPr="00D60381">
        <w:rPr>
          <w:color w:val="000000"/>
          <w:u w:val="single"/>
        </w:rPr>
        <w:t>of the contracting unit shall make the design-build contract award decision</w:t>
      </w:r>
      <w:r>
        <w:rPr>
          <w:color w:val="000000"/>
          <w:u w:val="single"/>
        </w:rPr>
        <w:t>, consistent with the award recommendation</w:t>
      </w:r>
      <w:r>
        <w:t>.</w:t>
      </w:r>
    </w:p>
    <w:p w:rsidR="00C0321C" w:rsidRPr="001E161C" w:rsidRDefault="00C0321C" w:rsidP="00C0321C">
      <w:r w:rsidRPr="006908C5">
        <w:tab/>
      </w:r>
      <w:r w:rsidRPr="000F35C6">
        <w:rPr>
          <w:color w:val="000000"/>
          <w:u w:val="single"/>
        </w:rPr>
        <w:t>c.</w:t>
      </w:r>
      <w:r w:rsidRPr="00497490">
        <w:rPr>
          <w:color w:val="000000"/>
        </w:rPr>
        <w:tab/>
      </w:r>
      <w:r>
        <w:rPr>
          <w:rFonts w:ascii="Albertus Extra Bold" w:hAnsi="Albertus Extra Bold"/>
          <w:b/>
          <w:color w:val="000000"/>
          <w:vertAlign w:val="superscript"/>
        </w:rPr>
        <w:t>4</w:t>
      </w:r>
      <w:r w:rsidRPr="00497490">
        <w:rPr>
          <w:rFonts w:ascii="Albertus Extra Bold" w:hAnsi="Albertus Extra Bold"/>
          <w:b/>
        </w:rPr>
        <w:t>[</w:t>
      </w:r>
      <w:r w:rsidRPr="000F35C6">
        <w:rPr>
          <w:color w:val="000000"/>
          <w:u w:val="single"/>
        </w:rPr>
        <w:t>Th</w:t>
      </w:r>
      <w:r>
        <w:rPr>
          <w:color w:val="000000"/>
          <w:u w:val="single"/>
        </w:rPr>
        <w:t xml:space="preserve">e </w:t>
      </w:r>
      <w:r w:rsidRPr="006908C5">
        <w:rPr>
          <w:color w:val="000000"/>
          <w:u w:val="single"/>
        </w:rPr>
        <w:t>contracting unit shall make public the sealed price bid for each proposal submitted to the contracting unit by a design-builder.</w:t>
      </w:r>
      <w:r w:rsidRPr="001E161C">
        <w:rPr>
          <w:rFonts w:ascii="Albertus Extra Bold" w:hAnsi="Albertus Extra Bold"/>
          <w:b/>
        </w:rPr>
        <w:t>]</w:t>
      </w:r>
      <w:r>
        <w:rPr>
          <w:rFonts w:ascii="Albertus Extra Bold" w:hAnsi="Albertus Extra Bold"/>
          <w:b/>
          <w:vertAlign w:val="superscript"/>
        </w:rPr>
        <w:t>4</w:t>
      </w:r>
      <w:r>
        <w:t xml:space="preserve">  </w:t>
      </w:r>
      <w:r w:rsidRPr="006908C5">
        <w:rPr>
          <w:color w:val="000000"/>
          <w:u w:val="single"/>
        </w:rPr>
        <w:t>The contracting unit shall evaluate the received technical proposals and price bid against the published factors and weighting to arrive at a composite score.  The contracting unit shall make public the design-builder to be awarded the contract for the project.</w:t>
      </w:r>
      <w:r>
        <w:rPr>
          <w:color w:val="000000"/>
        </w:rPr>
        <w:t xml:space="preserve">  </w:t>
      </w:r>
      <w:r>
        <w:rPr>
          <w:rFonts w:ascii="Albertus Extra Bold" w:hAnsi="Albertus Extra Bold"/>
          <w:b/>
          <w:color w:val="000000"/>
          <w:vertAlign w:val="superscript"/>
        </w:rPr>
        <w:t>4</w:t>
      </w:r>
      <w:r w:rsidRPr="00783545">
        <w:rPr>
          <w:u w:val="single"/>
        </w:rPr>
        <w:t xml:space="preserve">After </w:t>
      </w:r>
      <w:r>
        <w:rPr>
          <w:u w:val="single"/>
        </w:rPr>
        <w:t>the award decision is made, the</w:t>
      </w:r>
      <w:r w:rsidRPr="00783545">
        <w:rPr>
          <w:u w:val="single"/>
        </w:rPr>
        <w:t xml:space="preserve"> contracting unit shall make public the sealed price bid for each proposal submitted to the contracting unit by a design-builder.</w:t>
      </w:r>
      <w:r>
        <w:rPr>
          <w:rFonts w:ascii="Albertus Extra Bold" w:hAnsi="Albertus Extra Bold"/>
          <w:b/>
          <w:vertAlign w:val="superscript"/>
        </w:rPr>
        <w:t>4</w:t>
      </w:r>
    </w:p>
    <w:p w:rsidR="00C0321C" w:rsidRPr="000F35C6" w:rsidRDefault="00C0321C" w:rsidP="00C0321C">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C0321C" w:rsidRPr="00322129" w:rsidRDefault="00C0321C" w:rsidP="00C0321C">
      <w:r w:rsidRPr="006908C5">
        <w:tab/>
      </w:r>
      <w:r w:rsidRPr="000F35C6">
        <w:rPr>
          <w:color w:val="000000"/>
          <w:u w:val="single"/>
        </w:rPr>
        <w:t>e.</w:t>
      </w:r>
      <w:r>
        <w:rPr>
          <w:color w:val="000000"/>
          <w:u w:val="single"/>
        </w:rPr>
        <w:tab/>
      </w:r>
      <w:r w:rsidRPr="000F35C6">
        <w:rPr>
          <w:color w:val="000000"/>
          <w:u w:val="single"/>
        </w:rPr>
        <w:t xml:space="preserve">The contracting unit shall have the right to reject any and all proposals, except for the purpose of evading the provisions and policies of sections </w:t>
      </w:r>
      <w:r>
        <w:rPr>
          <w:color w:val="000000"/>
          <w:u w:val="single"/>
        </w:rPr>
        <w:t>26</w:t>
      </w:r>
      <w:r w:rsidRPr="000F35C6">
        <w:rPr>
          <w:color w:val="000000"/>
          <w:u w:val="single"/>
        </w:rPr>
        <w:t xml:space="preserve"> through </w:t>
      </w:r>
      <w:r>
        <w:rPr>
          <w:color w:val="000000"/>
          <w:u w:val="single"/>
        </w:rPr>
        <w:t>33</w:t>
      </w:r>
      <w:r w:rsidRPr="000F35C6">
        <w:rPr>
          <w:color w:val="000000"/>
          <w:u w:val="single"/>
        </w:rPr>
        <w:t xml:space="preserve"> of P.L.    , c.    (        ) (pending before the Legislature as this bill). </w:t>
      </w:r>
      <w:r>
        <w:rPr>
          <w:color w:val="000000"/>
          <w:u w:val="single"/>
        </w:rPr>
        <w:t xml:space="preserve"> </w:t>
      </w:r>
      <w:r w:rsidRPr="000F35C6">
        <w:rPr>
          <w:color w:val="000000"/>
          <w:u w:val="single"/>
        </w:rPr>
        <w:t>The contracting unit shall solicit new proposals using the same evaluation factors, budget constraints, or qualifications</w:t>
      </w:r>
      <w:r>
        <w:rPr>
          <w:color w:val="000000"/>
        </w:rPr>
        <w:t xml:space="preserve"> </w:t>
      </w:r>
      <w:r>
        <w:rPr>
          <w:rFonts w:ascii="Albertus Extra Bold" w:hAnsi="Albertus Extra Bold"/>
          <w:b/>
          <w:color w:val="000000"/>
          <w:vertAlign w:val="superscript"/>
        </w:rPr>
        <w:t>4</w:t>
      </w:r>
      <w:r w:rsidRPr="00D51DA0">
        <w:rPr>
          <w:u w:val="single"/>
        </w:rPr>
        <w:t xml:space="preserve">, unless there has been a material change </w:t>
      </w:r>
      <w:r>
        <w:rPr>
          <w:u w:val="single"/>
        </w:rPr>
        <w:t>in circumstances affecting</w:t>
      </w:r>
      <w:r w:rsidRPr="00D51DA0">
        <w:rPr>
          <w:u w:val="single"/>
        </w:rPr>
        <w:t xml:space="preserve"> th</w:t>
      </w:r>
      <w:r>
        <w:rPr>
          <w:u w:val="single"/>
        </w:rPr>
        <w:t xml:space="preserve">e needs of the contracting unit, including but not limited to an </w:t>
      </w:r>
      <w:r w:rsidRPr="00D51DA0">
        <w:rPr>
          <w:u w:val="single"/>
        </w:rPr>
        <w:t xml:space="preserve">environmental issue, natural disaster, </w:t>
      </w:r>
      <w:r>
        <w:rPr>
          <w:u w:val="single"/>
        </w:rPr>
        <w:t xml:space="preserve">state of emergency, or </w:t>
      </w:r>
      <w:r w:rsidRPr="00D51DA0">
        <w:rPr>
          <w:u w:val="single"/>
        </w:rPr>
        <w:t>unforeseen fiscal constraint</w:t>
      </w:r>
      <w:r>
        <w:rPr>
          <w:rFonts w:ascii="Albertus Extra Bold" w:hAnsi="Albertus Extra Bold"/>
          <w:b/>
          <w:vertAlign w:val="superscript"/>
        </w:rPr>
        <w:t>4</w:t>
      </w:r>
      <w:r w:rsidRPr="000F35C6">
        <w:rPr>
          <w:color w:val="000000"/>
          <w:u w:val="single"/>
        </w:rPr>
        <w:t>.</w:t>
      </w:r>
    </w:p>
    <w:p w:rsidR="00C0321C" w:rsidRPr="000F35C6" w:rsidRDefault="00C0321C" w:rsidP="00C0321C">
      <w:pPr>
        <w:rPr>
          <w:u w:val="single"/>
        </w:rPr>
      </w:pPr>
      <w:r w:rsidRPr="006908C5">
        <w:tab/>
      </w:r>
      <w:r w:rsidRPr="000F35C6">
        <w:rPr>
          <w:color w:val="000000"/>
          <w:u w:val="single"/>
        </w:rPr>
        <w:t>f.</w:t>
      </w:r>
      <w:r>
        <w:rPr>
          <w:color w:val="000000"/>
          <w:u w:val="single"/>
        </w:rPr>
        <w:tab/>
      </w:r>
      <w:r w:rsidRPr="000F35C6">
        <w:rPr>
          <w:color w:val="000000"/>
          <w:u w:val="single"/>
        </w:rPr>
        <w:t>Proposals may be withdrawn for any reason at any time prior to acceptance.</w:t>
      </w:r>
    </w:p>
    <w:p w:rsidR="00C0321C" w:rsidRPr="002C1876" w:rsidRDefault="00C0321C" w:rsidP="00C0321C">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w:t>
      </w:r>
      <w:r>
        <w:rPr>
          <w:color w:val="000000"/>
        </w:rPr>
        <w:t xml:space="preserve"> </w:t>
      </w:r>
      <w:r>
        <w:rPr>
          <w:rFonts w:ascii="Albertus Extra Bold" w:hAnsi="Albertus Extra Bold"/>
          <w:b/>
          <w:color w:val="000000"/>
          <w:vertAlign w:val="superscript"/>
        </w:rPr>
        <w:t>4</w:t>
      </w:r>
      <w:r w:rsidRPr="002C1876">
        <w:rPr>
          <w:rFonts w:ascii="Albertus Extra Bold" w:hAnsi="Albertus Extra Bold"/>
          <w:b/>
        </w:rPr>
        <w:t>[</w:t>
      </w:r>
      <w:r w:rsidRPr="000F35C6">
        <w:rPr>
          <w:color w:val="000000"/>
          <w:u w:val="single"/>
        </w:rPr>
        <w:t>from the public body a written explanation of</w:t>
      </w:r>
      <w:r w:rsidRPr="002C1876">
        <w:rPr>
          <w:rFonts w:ascii="Albertus Extra Bold" w:hAnsi="Albertus Extra Bold"/>
          <w:b/>
        </w:rPr>
        <w:t>]</w:t>
      </w:r>
      <w:r>
        <w:t xml:space="preserve"> </w:t>
      </w:r>
      <w:r w:rsidRPr="002C1876">
        <w:rPr>
          <w:u w:val="single"/>
        </w:rPr>
        <w:t>to review the d</w:t>
      </w:r>
      <w:r>
        <w:rPr>
          <w:u w:val="single"/>
        </w:rPr>
        <w:t>esign-build proposals submitted, the</w:t>
      </w:r>
      <w:r w:rsidRPr="002C1876">
        <w:rPr>
          <w:u w:val="single"/>
        </w:rPr>
        <w:t xml:space="preserve"> technical </w:t>
      </w:r>
      <w:r>
        <w:rPr>
          <w:u w:val="single"/>
        </w:rPr>
        <w:t xml:space="preserve">review </w:t>
      </w:r>
      <w:r w:rsidRPr="002C1876">
        <w:rPr>
          <w:u w:val="single"/>
        </w:rPr>
        <w:t>committee evaluation scores from</w:t>
      </w:r>
      <w:r>
        <w:rPr>
          <w:rFonts w:ascii="Albertus Extra Bold" w:hAnsi="Albertus Extra Bold"/>
          <w:b/>
          <w:vertAlign w:val="superscript"/>
        </w:rPr>
        <w:t>4</w:t>
      </w:r>
      <w:r>
        <w:t xml:space="preserve"> </w:t>
      </w:r>
      <w:r w:rsidRPr="00790BC0">
        <w:rPr>
          <w:color w:val="000000"/>
          <w:u w:val="single"/>
        </w:rPr>
        <w:t>the selection process</w:t>
      </w:r>
      <w:r>
        <w:rPr>
          <w:color w:val="000000"/>
        </w:rPr>
        <w:t xml:space="preserve"> </w:t>
      </w:r>
      <w:r w:rsidRPr="00790BC0">
        <w:rPr>
          <w:rFonts w:ascii="Albertus Extra Bold" w:hAnsi="Albertus Extra Bold"/>
          <w:b/>
          <w:color w:val="000000"/>
          <w:vertAlign w:val="superscript"/>
        </w:rPr>
        <w:t>4</w:t>
      </w:r>
      <w:r w:rsidRPr="00790BC0">
        <w:rPr>
          <w:u w:val="single"/>
        </w:rPr>
        <w:t>, and the final recommendation of award document</w:t>
      </w:r>
      <w:r>
        <w:rPr>
          <w:rFonts w:ascii="Albertus Extra Bold" w:hAnsi="Albertus Extra Bold"/>
          <w:b/>
          <w:vertAlign w:val="superscript"/>
        </w:rPr>
        <w:t>4</w:t>
      </w:r>
      <w:r w:rsidRPr="000F35C6">
        <w:rPr>
          <w:color w:val="000000"/>
          <w:u w:val="single"/>
        </w:rPr>
        <w:t>.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Default="007F05F9" w:rsidP="007F05F9">
      <w:pPr>
        <w:rPr>
          <w:u w:val="single"/>
        </w:rPr>
      </w:pPr>
      <w:r>
        <w:tab/>
      </w:r>
      <w:r w:rsidRPr="006908C5">
        <w:rPr>
          <w:rFonts w:ascii="Albertus Extra Bold" w:hAnsi="Albertus Extra Bold"/>
          <w:b/>
          <w:color w:val="000000"/>
          <w:vertAlign w:val="superscript"/>
        </w:rPr>
        <w:t>3</w:t>
      </w:r>
      <w:r>
        <w:rPr>
          <w:u w:val="single"/>
        </w:rPr>
        <w:t>33</w:t>
      </w:r>
      <w:r w:rsidRPr="000F35C6">
        <w:rPr>
          <w:u w:val="single"/>
        </w:rPr>
        <w:t>.</w:t>
      </w:r>
      <w:r w:rsidR="00B34E93">
        <w:rPr>
          <w:u w:val="single"/>
        </w:rPr>
        <w:t xml:space="preserve"> </w:t>
      </w:r>
      <w:r w:rsidRPr="000F35C6">
        <w:rPr>
          <w:u w:val="single"/>
        </w:rPr>
        <w:t xml:space="preserve">Notwithstanding the provisions of the "Administrative Procedure Act," P.L.1968, c.410 (C.52:14B-1 et seq.), to the contrary, the </w:t>
      </w:r>
      <w:r>
        <w:rPr>
          <w:u w:val="single"/>
        </w:rPr>
        <w:t>Department of Community Affairs</w:t>
      </w:r>
      <w:r w:rsidRPr="000F35C6">
        <w:rPr>
          <w:u w:val="single"/>
        </w:rPr>
        <w:t xml:space="preserve"> shall adopt, immediately upon filing with the Office of Administrative Law, regulations that the Department </w:t>
      </w:r>
      <w:r>
        <w:rPr>
          <w:u w:val="single"/>
        </w:rPr>
        <w:t>of Community Affairs</w:t>
      </w:r>
      <w:r w:rsidRPr="000F35C6">
        <w:rPr>
          <w:u w:val="single"/>
        </w:rPr>
        <w:t xml:space="preserve"> deems necessary to implement the provisions of sections </w:t>
      </w:r>
      <w:r>
        <w:rPr>
          <w:u w:val="single"/>
        </w:rPr>
        <w:t>26</w:t>
      </w:r>
      <w:r w:rsidRPr="000F35C6">
        <w:rPr>
          <w:u w:val="single"/>
        </w:rPr>
        <w:t xml:space="preserve"> through </w:t>
      </w:r>
      <w:r>
        <w:rPr>
          <w:u w:val="single"/>
        </w:rPr>
        <w:t>30</w:t>
      </w:r>
      <w:r w:rsidRPr="000F35C6">
        <w:rPr>
          <w:u w:val="single"/>
        </w:rPr>
        <w:t xml:space="preserve"> of P.L.    , c.    (C.        ) (pending before the Legislature as this bill), which regulations shall be effective for a period not to exceed 180 days from the date of the filing.  The Department of </w:t>
      </w:r>
      <w:r>
        <w:rPr>
          <w:u w:val="single"/>
        </w:rPr>
        <w:t>Community Affairs</w:t>
      </w:r>
      <w:r w:rsidRPr="000F35C6">
        <w:rPr>
          <w:u w:val="single"/>
        </w:rPr>
        <w:t xml:space="preserve"> shall thereafter amend, adopt, or readopt the regulations pursuant to the "Administrative Procedures Act," P.L.1968, c.410 (C.52:14B-1 et seq.)</w:t>
      </w:r>
      <w:r w:rsidRPr="00594461">
        <w:rPr>
          <w:u w:val="single"/>
        </w:rPr>
        <w:t>.</w:t>
      </w:r>
      <w:r w:rsidRPr="006908C5">
        <w:rPr>
          <w:rFonts w:ascii="Albertus Extra Bold" w:hAnsi="Albertus Extra Bold"/>
          <w:b/>
          <w:color w:val="000000"/>
          <w:vertAlign w:val="superscript"/>
        </w:rPr>
        <w:t>3</w:t>
      </w:r>
    </w:p>
    <w:p w:rsidR="007F05F9" w:rsidRDefault="007F05F9" w:rsidP="007F05F9">
      <w:pPr>
        <w:rPr>
          <w:u w:val="single"/>
        </w:rPr>
      </w:pPr>
    </w:p>
    <w:p w:rsidR="00D01ADE" w:rsidRPr="000F35C6" w:rsidRDefault="00D01ADE" w:rsidP="00D01ADE">
      <w:pPr>
        <w:rPr>
          <w:u w:val="single"/>
        </w:rPr>
      </w:pPr>
      <w:r w:rsidRPr="00E24B04">
        <w:rPr>
          <w:color w:val="000000"/>
        </w:rPr>
        <w:tab/>
      </w:r>
      <w:r w:rsidRPr="006908C5">
        <w:rPr>
          <w:rFonts w:ascii="Albertus Extra Bold" w:hAnsi="Albertus Extra Bold"/>
          <w:b/>
          <w:color w:val="000000"/>
          <w:vertAlign w:val="superscript"/>
        </w:rPr>
        <w:t>3</w:t>
      </w:r>
      <w:r>
        <w:rPr>
          <w:color w:val="000000"/>
          <w:u w:val="single"/>
        </w:rPr>
        <w:t>34</w:t>
      </w:r>
      <w:r w:rsidRPr="000F35C6">
        <w:rPr>
          <w:color w:val="000000"/>
          <w:u w:val="single"/>
        </w:rPr>
        <w:t>.</w:t>
      </w:r>
      <w:r>
        <w:rPr>
          <w:u w:val="single"/>
        </w:rPr>
        <w:t xml:space="preserve"> </w:t>
      </w:r>
      <w:r w:rsidRPr="000F35C6">
        <w:rPr>
          <w:color w:val="000000"/>
          <w:u w:val="single"/>
        </w:rPr>
        <w:t xml:space="preserve">As used in sections </w:t>
      </w:r>
      <w:r>
        <w:rPr>
          <w:color w:val="000000"/>
          <w:u w:val="single"/>
        </w:rPr>
        <w:t>34</w:t>
      </w:r>
      <w:r w:rsidRPr="000F35C6">
        <w:rPr>
          <w:color w:val="000000"/>
          <w:u w:val="single"/>
        </w:rPr>
        <w:t xml:space="preserve"> through </w:t>
      </w:r>
      <w:r>
        <w:rPr>
          <w:color w:val="000000"/>
          <w:u w:val="single"/>
        </w:rPr>
        <w:t>41</w:t>
      </w:r>
      <w:r w:rsidRPr="000F35C6">
        <w:rPr>
          <w:color w:val="000000"/>
          <w:u w:val="single"/>
        </w:rPr>
        <w:t xml:space="preserve"> of P.L.    , c.    (        ) (pending before the Legislature as this bill):</w:t>
      </w:r>
    </w:p>
    <w:p w:rsidR="00D01ADE" w:rsidRPr="000F35C6" w:rsidRDefault="00D01ADE" w:rsidP="00D01ADE">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D01ADE" w:rsidRPr="000F35C6" w:rsidRDefault="00D01ADE" w:rsidP="00D01ADE">
      <w:pPr>
        <w:rPr>
          <w:color w:val="000000"/>
          <w:u w:val="single"/>
        </w:rPr>
      </w:pPr>
      <w:r w:rsidRPr="000F35C6">
        <w:tab/>
      </w:r>
      <w:r w:rsidRPr="000F35C6">
        <w:rPr>
          <w:color w:val="000000"/>
          <w:u w:val="single"/>
        </w:rPr>
        <w:t xml:space="preserve">“Contracting unit” </w:t>
      </w:r>
      <w:r w:rsidRPr="00E24B04">
        <w:rPr>
          <w:color w:val="000000"/>
          <w:u w:val="single"/>
        </w:rPr>
        <w:t xml:space="preserve">means a government entity that enters into contracts pursuant to </w:t>
      </w:r>
      <w:r w:rsidRPr="00EA6F06">
        <w:rPr>
          <w:color w:val="000000"/>
          <w:u w:val="single"/>
        </w:rPr>
        <w:t>the “Public School Contracts Law,” N.J.S.18A:18A-1 et seq.</w:t>
      </w:r>
    </w:p>
    <w:p w:rsidR="00D01ADE" w:rsidRPr="000F35C6" w:rsidRDefault="00D01ADE" w:rsidP="00D01ADE">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D01ADE" w:rsidRPr="0005442F" w:rsidRDefault="00D01ADE" w:rsidP="00D01ADE">
      <w:r w:rsidRPr="000F35C6">
        <w:tab/>
      </w:r>
      <w:r w:rsidRPr="000F35C6">
        <w:rPr>
          <w:color w:val="000000"/>
          <w:u w:val="single"/>
        </w:rPr>
        <w:t>“Design-bid-build” means the delivery system used in public projects in which a</w:t>
      </w:r>
      <w:r>
        <w:rPr>
          <w:color w:val="000000"/>
        </w:rPr>
        <w:t xml:space="preserve"> </w:t>
      </w:r>
      <w:r>
        <w:rPr>
          <w:rFonts w:ascii="Albertus Extra Bold" w:hAnsi="Albertus Extra Bold"/>
          <w:b/>
          <w:color w:val="000000"/>
          <w:vertAlign w:val="superscript"/>
        </w:rPr>
        <w:t>4</w:t>
      </w:r>
      <w:r w:rsidRPr="0005442F">
        <w:rPr>
          <w:rFonts w:ascii="Albertus Extra Bold" w:hAnsi="Albertus Extra Bold"/>
          <w:b/>
        </w:rPr>
        <w:t>[</w:t>
      </w:r>
      <w:r w:rsidRPr="000F35C6">
        <w:rPr>
          <w:color w:val="000000"/>
          <w:u w:val="single"/>
        </w:rPr>
        <w:t>registered</w:t>
      </w:r>
      <w:r w:rsidRPr="0005442F">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D01ADE" w:rsidRPr="000F35C6" w:rsidRDefault="00D01ADE" w:rsidP="00D01ADE">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D01ADE" w:rsidRPr="000F35C6" w:rsidRDefault="00D01ADE" w:rsidP="00D01ADE">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w:t>
      </w:r>
      <w:r w:rsidRPr="00345ECF">
        <w:rPr>
          <w:color w:val="000000"/>
        </w:rPr>
        <w:t> </w:t>
      </w:r>
    </w:p>
    <w:p w:rsidR="00D01ADE" w:rsidRPr="000F35C6" w:rsidRDefault="00D01ADE" w:rsidP="00D01ADE">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D01ADE" w:rsidRPr="000F35C6" w:rsidRDefault="00D01ADE" w:rsidP="00D01ADE">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D01ADE" w:rsidRPr="000F35C6" w:rsidRDefault="00D01ADE" w:rsidP="00D01ADE">
      <w:pPr>
        <w:rPr>
          <w:u w:val="single"/>
        </w:rPr>
      </w:pPr>
      <w:r w:rsidRPr="00345ECF">
        <w:rPr>
          <w:color w:val="000000"/>
        </w:rPr>
        <w:tab/>
      </w:r>
      <w:r w:rsidRPr="000F35C6">
        <w:rPr>
          <w:color w:val="000000"/>
          <w:u w:val="single"/>
        </w:rPr>
        <w:t>“Proposal” means an offer to enter into a design-build contract.</w:t>
      </w:r>
    </w:p>
    <w:p w:rsidR="00D01ADE" w:rsidRDefault="00D01ADE" w:rsidP="00D01ADE">
      <w:pPr>
        <w:rPr>
          <w:color w:val="000000"/>
          <w:u w:val="single"/>
        </w:rPr>
      </w:pPr>
      <w:r w:rsidRPr="000F35C6">
        <w:tab/>
      </w:r>
      <w:r w:rsidRPr="000F35C6">
        <w:rPr>
          <w:color w:val="000000"/>
          <w:u w:val="single"/>
        </w:rPr>
        <w:t>“Stipend” means the fee paid to a design-builder by the contracting unit to encourage competition</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u w:val="single"/>
        </w:rPr>
      </w:pPr>
    </w:p>
    <w:p w:rsidR="00C70926" w:rsidRPr="00782C9D" w:rsidRDefault="00C70926" w:rsidP="00C70926">
      <w:r>
        <w:tab/>
      </w:r>
      <w:r w:rsidRPr="006908C5">
        <w:rPr>
          <w:rFonts w:ascii="Albertus Extra Bold" w:hAnsi="Albertus Extra Bold"/>
          <w:b/>
          <w:color w:val="000000"/>
          <w:vertAlign w:val="superscript"/>
        </w:rPr>
        <w:t>3</w:t>
      </w:r>
      <w:r>
        <w:rPr>
          <w:u w:val="single"/>
        </w:rPr>
        <w:t>35</w:t>
      </w:r>
      <w:r w:rsidRPr="000F35C6">
        <w:rPr>
          <w:u w:val="single"/>
        </w:rPr>
        <w:t>.</w:t>
      </w:r>
      <w:r>
        <w:rPr>
          <w:u w:val="single"/>
        </w:rPr>
        <w:t xml:space="preserve"> </w:t>
      </w:r>
      <w:r w:rsidRPr="000F35C6">
        <w:rPr>
          <w:u w:val="single"/>
        </w:rPr>
        <w:t>a.  If a contracting unit</w:t>
      </w:r>
      <w:r>
        <w:t xml:space="preserve"> </w:t>
      </w:r>
      <w:r>
        <w:rPr>
          <w:rFonts w:ascii="Albertus Extra Bold" w:hAnsi="Albertus Extra Bold"/>
          <w:b/>
          <w:vertAlign w:val="superscript"/>
        </w:rPr>
        <w:t>4</w:t>
      </w:r>
      <w:r w:rsidRPr="00782C9D">
        <w:rPr>
          <w:rFonts w:ascii="Albertus Extra Bold" w:hAnsi="Albertus Extra Bold"/>
          <w:b/>
        </w:rPr>
        <w:t>[</w:t>
      </w:r>
      <w:r w:rsidRPr="000F35C6">
        <w:rPr>
          <w:u w:val="single"/>
        </w:rPr>
        <w:t>can demonstrate why</w:t>
      </w:r>
      <w:r w:rsidRPr="00782C9D">
        <w:rPr>
          <w:rFonts w:ascii="Albertus Extra Bold" w:hAnsi="Albertus Extra Bold"/>
          <w:b/>
        </w:rPr>
        <w:t>]</w:t>
      </w:r>
      <w:r>
        <w:t xml:space="preserve"> </w:t>
      </w:r>
      <w:r>
        <w:rPr>
          <w:u w:val="single"/>
        </w:rPr>
        <w:t>determines</w:t>
      </w:r>
      <w:r w:rsidRPr="0005442F">
        <w:rPr>
          <w:u w:val="single"/>
        </w:rPr>
        <w:t xml:space="preserve"> in its discretion that</w:t>
      </w:r>
      <w:r>
        <w:rPr>
          <w:rFonts w:ascii="Albertus Extra Bold" w:hAnsi="Albertus Extra Bold"/>
          <w:b/>
          <w:vertAlign w:val="superscript"/>
        </w:rPr>
        <w:t>4</w:t>
      </w:r>
      <w:r>
        <w:t xml:space="preserve"> </w:t>
      </w:r>
      <w:r w:rsidRPr="000F35C6">
        <w:rPr>
          <w:u w:val="single"/>
        </w:rPr>
        <w:t xml:space="preserve">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w:t>
      </w:r>
      <w:r>
        <w:rPr>
          <w:u w:val="single"/>
        </w:rPr>
        <w:t>34</w:t>
      </w:r>
      <w:r w:rsidRPr="000F35C6">
        <w:rPr>
          <w:u w:val="single"/>
        </w:rPr>
        <w:t xml:space="preserve"> of P.L.    , c.   (C.        ) (pending before the Legislature as this bill), provided the following conditions are met:</w:t>
      </w:r>
    </w:p>
    <w:p w:rsidR="00C70926" w:rsidRPr="004743CA" w:rsidRDefault="00C70926" w:rsidP="00C70926">
      <w:pPr>
        <w:rPr>
          <w:u w:val="single"/>
        </w:rPr>
      </w:pPr>
      <w:r>
        <w:tab/>
      </w:r>
      <w:r w:rsidRPr="000F35C6">
        <w:rPr>
          <w:u w:val="single"/>
        </w:rPr>
        <w:t>(1)</w:t>
      </w:r>
      <w:r>
        <w:t xml:space="preserve">  </w:t>
      </w:r>
      <w:r>
        <w:rPr>
          <w:rFonts w:ascii="Albertus Extra Bold" w:hAnsi="Albertus Extra Bold"/>
          <w:b/>
          <w:vertAlign w:val="superscript"/>
        </w:rPr>
        <w:t>4</w:t>
      </w:r>
      <w:r w:rsidRPr="004743CA">
        <w:rPr>
          <w:u w:val="single"/>
        </w:rPr>
        <w:t>The project or projects under consideration have a cost equal to or exceeding</w:t>
      </w:r>
      <w:r>
        <w:rPr>
          <w:u w:val="single"/>
        </w:rPr>
        <w:t xml:space="preserve"> $5,000,000.</w:t>
      </w:r>
    </w:p>
    <w:p w:rsidR="00C70926" w:rsidRPr="000F35C6" w:rsidRDefault="00C70926" w:rsidP="00C70926">
      <w:pPr>
        <w:rPr>
          <w:u w:val="single"/>
        </w:rPr>
      </w:pPr>
      <w:r>
        <w:tab/>
      </w:r>
      <w:r>
        <w:rPr>
          <w:u w:val="single"/>
        </w:rPr>
        <w:t>(2)</w:t>
      </w:r>
      <w:r>
        <w:rPr>
          <w:rFonts w:ascii="Albertus Extra Bold" w:hAnsi="Albertus Extra Bold"/>
          <w:b/>
          <w:vertAlign w:val="superscript"/>
        </w:rPr>
        <w:t>4</w:t>
      </w:r>
      <w:r>
        <w:t xml:space="preserve">  </w:t>
      </w:r>
      <w:r w:rsidRPr="000F35C6">
        <w:rPr>
          <w:u w:val="single"/>
        </w:rPr>
        <w:t>The contracting unit shall, prior to issuing solicitations, publish procedures consistent with regulations promulgated by the</w:t>
      </w:r>
      <w:r>
        <w:t xml:space="preserve"> </w:t>
      </w:r>
      <w:r>
        <w:rPr>
          <w:rFonts w:ascii="Albertus Extra Bold" w:hAnsi="Albertus Extra Bold"/>
          <w:b/>
          <w:vertAlign w:val="superscript"/>
        </w:rPr>
        <w:t>4</w:t>
      </w:r>
      <w:r w:rsidRPr="008D6704">
        <w:rPr>
          <w:rFonts w:ascii="Albertus Extra Bold" w:hAnsi="Albertus Extra Bold"/>
          <w:b/>
        </w:rPr>
        <w:t>[</w:t>
      </w:r>
      <w:r w:rsidRPr="000F35C6">
        <w:rPr>
          <w:u w:val="single"/>
        </w:rPr>
        <w:t>Division of Property Management and Construction in the Department of the Treasury or the</w:t>
      </w:r>
      <w:r w:rsidRPr="008D6704">
        <w:rPr>
          <w:rFonts w:ascii="Albertus Extra Bold" w:hAnsi="Albertus Extra Bold"/>
          <w:b/>
        </w:rPr>
        <w:t>]</w:t>
      </w:r>
      <w:r>
        <w:rPr>
          <w:rFonts w:ascii="Albertus Extra Bold" w:hAnsi="Albertus Extra Bold"/>
          <w:b/>
          <w:vertAlign w:val="superscript"/>
        </w:rPr>
        <w:t>4</w:t>
      </w:r>
      <w:r>
        <w:t xml:space="preserve"> </w:t>
      </w:r>
      <w:r w:rsidRPr="000F35C6">
        <w:rPr>
          <w:u w:val="single"/>
        </w:rPr>
        <w:t>Department of</w:t>
      </w:r>
      <w:r>
        <w:t xml:space="preserve"> </w:t>
      </w:r>
      <w:r>
        <w:rPr>
          <w:rFonts w:ascii="Albertus Extra Bold" w:hAnsi="Albertus Extra Bold"/>
          <w:b/>
          <w:vertAlign w:val="superscript"/>
        </w:rPr>
        <w:t>4</w:t>
      </w:r>
      <w:r w:rsidRPr="008D6704">
        <w:rPr>
          <w:rFonts w:ascii="Albertus Extra Bold" w:hAnsi="Albertus Extra Bold"/>
          <w:b/>
        </w:rPr>
        <w:t>[</w:t>
      </w:r>
      <w:r w:rsidRPr="000F35C6">
        <w:rPr>
          <w:u w:val="single"/>
        </w:rPr>
        <w:t>Transportation</w:t>
      </w:r>
      <w:r w:rsidRPr="008D6704">
        <w:rPr>
          <w:rFonts w:ascii="Albertus Extra Bold" w:hAnsi="Albertus Extra Bold"/>
          <w:b/>
        </w:rPr>
        <w:t>]</w:t>
      </w:r>
      <w:r>
        <w:t xml:space="preserve"> </w:t>
      </w:r>
      <w:r>
        <w:rPr>
          <w:u w:val="single"/>
        </w:rPr>
        <w:t>Community Affairs, in consultation with the Department of Education</w:t>
      </w:r>
      <w:r>
        <w:rPr>
          <w:rFonts w:ascii="Albertus Extra Bold" w:hAnsi="Albertus Extra Bold"/>
          <w:b/>
          <w:vertAlign w:val="superscript"/>
        </w:rPr>
        <w:t>4</w:t>
      </w:r>
      <w:r>
        <w:t xml:space="preserve"> </w:t>
      </w:r>
      <w:r>
        <w:rPr>
          <w:u w:val="single"/>
        </w:rPr>
        <w:t xml:space="preserve">, </w:t>
      </w:r>
      <w:r w:rsidRPr="000F35C6">
        <w:rPr>
          <w:u w:val="single"/>
        </w:rPr>
        <w:t xml:space="preserve">where applicable for the solicitation and award of design-build contracts, and shall adhere to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and those procedures; and</w:t>
      </w:r>
    </w:p>
    <w:p w:rsidR="00C70926" w:rsidRPr="000F35C6" w:rsidRDefault="00C70926" w:rsidP="00C70926">
      <w:pPr>
        <w:rPr>
          <w:u w:val="single"/>
        </w:rPr>
      </w:pPr>
      <w:r>
        <w:tab/>
      </w:r>
      <w:r>
        <w:rPr>
          <w:rFonts w:ascii="Albertus Extra Bold" w:hAnsi="Albertus Extra Bold"/>
          <w:b/>
          <w:vertAlign w:val="superscript"/>
        </w:rPr>
        <w:t>4</w:t>
      </w:r>
      <w:r w:rsidRPr="000D6C71">
        <w:rPr>
          <w:rFonts w:ascii="Albertus Extra Bold" w:hAnsi="Albertus Extra Bold"/>
          <w:b/>
        </w:rPr>
        <w:t>[</w:t>
      </w:r>
      <w:r w:rsidRPr="000F35C6">
        <w:rPr>
          <w:u w:val="single"/>
        </w:rPr>
        <w:t>(2)</w:t>
      </w:r>
      <w:r w:rsidRPr="000D6C71">
        <w:rPr>
          <w:rFonts w:ascii="Albertus Extra Bold" w:hAnsi="Albertus Extra Bold"/>
          <w:b/>
        </w:rPr>
        <w:t>]</w:t>
      </w:r>
      <w:r>
        <w:t xml:space="preserve"> </w:t>
      </w:r>
      <w:r>
        <w:rPr>
          <w:u w:val="single"/>
        </w:rPr>
        <w:t>(3)</w:t>
      </w:r>
      <w:r>
        <w:rPr>
          <w:rFonts w:ascii="Albertus Extra Bold" w:hAnsi="Albertus Extra Bold"/>
          <w:b/>
          <w:vertAlign w:val="superscript"/>
        </w:rPr>
        <w:t>4</w:t>
      </w:r>
      <w:r>
        <w:t xml:space="preserve">  </w:t>
      </w:r>
      <w:r w:rsidRPr="000F35C6">
        <w:rPr>
          <w:u w:val="single"/>
        </w:rPr>
        <w:t xml:space="preserve">The contracting unit shall, for each public project or projects under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make a determination based on the timeliness of the project or projects that it is in the best interest of the public to enter into a design-build contract to complete the public project or projects.</w:t>
      </w:r>
    </w:p>
    <w:p w:rsidR="00C70926" w:rsidRPr="000F35C6" w:rsidRDefault="00C70926" w:rsidP="00C70926">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D979C4" w:rsidRPr="00C80C3F" w:rsidRDefault="00C70926" w:rsidP="00D979C4">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594461">
        <w:rPr>
          <w:u w:val="single"/>
        </w:rPr>
        <w:t>.</w:t>
      </w:r>
      <w:r w:rsidRPr="006908C5">
        <w:rPr>
          <w:rFonts w:ascii="Albertus Extra Bold" w:hAnsi="Albertus Extra Bold"/>
          <w:b/>
          <w:color w:val="000000"/>
          <w:vertAlign w:val="superscript"/>
        </w:rPr>
        <w:t>3</w:t>
      </w:r>
    </w:p>
    <w:p w:rsidR="00C70926" w:rsidRPr="006068BC" w:rsidRDefault="00C70926" w:rsidP="00D979C4">
      <w:pPr>
        <w:rPr>
          <w:color w:val="000000"/>
        </w:rPr>
      </w:pPr>
      <w:r>
        <w:tab/>
      </w:r>
      <w:r>
        <w:rPr>
          <w:rFonts w:ascii="Albertus Extra Bold" w:hAnsi="Albertus Extra Bold"/>
          <w:b/>
          <w:vertAlign w:val="superscript"/>
        </w:rPr>
        <w:t>4</w:t>
      </w:r>
      <w:r>
        <w:rPr>
          <w:u w:val="single"/>
        </w:rPr>
        <w:t>d.  Any design-build contract awarded pursuant to</w:t>
      </w:r>
      <w:r w:rsidRPr="000F35C6">
        <w:rPr>
          <w:color w:val="000000"/>
          <w:u w:val="single"/>
        </w:rPr>
        <w:t xml:space="preserve"> sections </w:t>
      </w:r>
      <w:r>
        <w:rPr>
          <w:color w:val="000000"/>
          <w:u w:val="single"/>
        </w:rPr>
        <w:t>34</w:t>
      </w:r>
      <w:r w:rsidRPr="000F35C6">
        <w:rPr>
          <w:color w:val="000000"/>
          <w:u w:val="single"/>
        </w:rPr>
        <w:t xml:space="preserve"> through </w:t>
      </w:r>
      <w:r>
        <w:rPr>
          <w:color w:val="000000"/>
          <w:u w:val="single"/>
        </w:rPr>
        <w:t>41</w:t>
      </w:r>
      <w:r w:rsidRPr="000F35C6">
        <w:rPr>
          <w:color w:val="000000"/>
          <w:u w:val="single"/>
        </w:rPr>
        <w:t xml:space="preserve"> of P.L.    , c.    (        ) (pending before the Legislature as this bill)</w:t>
      </w:r>
      <w:r>
        <w:rPr>
          <w:color w:val="000000"/>
          <w:u w:val="single"/>
        </w:rPr>
        <w:t xml:space="preserve"> may be reviewed by the Office of the State Comptroller.</w:t>
      </w:r>
      <w:r>
        <w:rPr>
          <w:rFonts w:ascii="Albertus Extra Bold" w:hAnsi="Albertus Extra Bold"/>
          <w:b/>
          <w:color w:val="000000"/>
          <w:vertAlign w:val="superscript"/>
        </w:rPr>
        <w:t>4</w:t>
      </w:r>
    </w:p>
    <w:p w:rsidR="007F05F9" w:rsidRPr="001F05E2" w:rsidRDefault="007F05F9" w:rsidP="00C80C3F"/>
    <w:p w:rsidR="003D1A74" w:rsidRPr="000F35C6" w:rsidRDefault="003D1A74" w:rsidP="00C80C3F">
      <w:pPr>
        <w:rPr>
          <w:color w:val="000000"/>
          <w:u w:val="single"/>
        </w:rPr>
      </w:pPr>
      <w:r w:rsidRPr="006908C5">
        <w:tab/>
      </w:r>
      <w:r w:rsidRPr="006908C5">
        <w:rPr>
          <w:rFonts w:ascii="Albertus Extra Bold" w:hAnsi="Albertus Extra Bold"/>
          <w:b/>
          <w:color w:val="000000"/>
          <w:vertAlign w:val="superscript"/>
        </w:rPr>
        <w:t>3</w:t>
      </w:r>
      <w:r>
        <w:rPr>
          <w:color w:val="000000"/>
          <w:u w:val="single"/>
        </w:rPr>
        <w:t>36</w:t>
      </w:r>
      <w:r w:rsidRPr="000F35C6">
        <w:rPr>
          <w:color w:val="000000"/>
          <w:u w:val="single"/>
        </w:rPr>
        <w:t>.</w:t>
      </w:r>
      <w:r>
        <w:rPr>
          <w:color w:val="000000"/>
          <w:u w:val="single"/>
        </w:rPr>
        <w:t xml:space="preserve"> </w:t>
      </w:r>
      <w:r w:rsidRPr="000F35C6">
        <w:rPr>
          <w:color w:val="000000"/>
          <w:u w:val="single"/>
        </w:rPr>
        <w:t>a.  The contracting unit shall adopt the following procedures for awarding design-build contracts:</w:t>
      </w:r>
    </w:p>
    <w:p w:rsidR="003D1A74" w:rsidRPr="00033F42" w:rsidRDefault="003D1A74" w:rsidP="003D1A74">
      <w:r w:rsidRPr="000F35C6">
        <w:tab/>
      </w:r>
      <w:r w:rsidRPr="000F35C6">
        <w:rPr>
          <w:color w:val="000000"/>
          <w:u w:val="single"/>
        </w:rPr>
        <w:t>(1)</w:t>
      </w:r>
      <w:r>
        <w:rPr>
          <w:color w:val="000000"/>
          <w:u w:val="single"/>
        </w:rPr>
        <w:tab/>
      </w:r>
      <w:r w:rsidRPr="000F35C6">
        <w:rPr>
          <w:color w:val="000000"/>
          <w:u w:val="single"/>
        </w:rPr>
        <w:t>The contracting unit shall either appoint a</w:t>
      </w:r>
      <w:r>
        <w:rPr>
          <w:color w:val="000000"/>
        </w:rPr>
        <w:t xml:space="preserve"> </w:t>
      </w:r>
      <w:r>
        <w:rPr>
          <w:rFonts w:ascii="Albertus Extra Bold" w:hAnsi="Albertus Extra Bold"/>
          <w:b/>
          <w:color w:val="000000"/>
          <w:vertAlign w:val="superscript"/>
        </w:rPr>
        <w:t>4</w:t>
      </w:r>
      <w:r w:rsidRPr="00033F42">
        <w:rPr>
          <w:rFonts w:ascii="Albertus Extra Bold" w:hAnsi="Albertus Extra Bold"/>
          <w:b/>
        </w:rPr>
        <w:t>[</w:t>
      </w:r>
      <w:r w:rsidRPr="000F35C6">
        <w:rPr>
          <w:color w:val="000000"/>
          <w:u w:val="single"/>
        </w:rPr>
        <w:t>registered</w:t>
      </w:r>
      <w:r w:rsidRPr="00033F42">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3D1A74" w:rsidRPr="000F35C6" w:rsidRDefault="003D1A74" w:rsidP="003D1A74">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3D1A74" w:rsidRPr="000F35C6" w:rsidRDefault="003D1A74" w:rsidP="003D1A74">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r w:rsidRPr="00594461">
        <w:rPr>
          <w:u w:val="single"/>
        </w:rPr>
        <w:t>.</w:t>
      </w:r>
    </w:p>
    <w:p w:rsidR="003D1A74" w:rsidRPr="00351600" w:rsidRDefault="003D1A74" w:rsidP="003D1A74">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w:t>
      </w:r>
      <w:r>
        <w:rPr>
          <w:color w:val="000000"/>
        </w:rPr>
        <w:t xml:space="preserve"> </w:t>
      </w:r>
      <w:r>
        <w:rPr>
          <w:rFonts w:ascii="Albertus Extra Bold" w:hAnsi="Albertus Extra Bold"/>
          <w:b/>
          <w:color w:val="000000"/>
          <w:vertAlign w:val="superscript"/>
        </w:rPr>
        <w:t>4</w:t>
      </w:r>
      <w:r>
        <w:rPr>
          <w:u w:val="single"/>
        </w:rPr>
        <w:t>and</w:t>
      </w:r>
      <w:r>
        <w:rPr>
          <w:rFonts w:ascii="Albertus Extra Bold" w:hAnsi="Albertus Extra Bold"/>
          <w:b/>
          <w:vertAlign w:val="superscript"/>
        </w:rPr>
        <w:t>4</w:t>
      </w:r>
      <w:r>
        <w:rPr>
          <w:color w:val="000000"/>
        </w:rPr>
        <w:t xml:space="preserve"> </w:t>
      </w:r>
      <w:r w:rsidRPr="000F35C6">
        <w:rPr>
          <w:color w:val="000000"/>
          <w:u w:val="single"/>
        </w:rPr>
        <w:t>the contracting unit’s authorized design professional</w:t>
      </w:r>
      <w:r>
        <w:rPr>
          <w:color w:val="000000"/>
        </w:rPr>
        <w:t xml:space="preserve"> </w:t>
      </w:r>
      <w:r>
        <w:rPr>
          <w:rFonts w:ascii="Albertus Extra Bold" w:hAnsi="Albertus Extra Bold"/>
          <w:b/>
          <w:color w:val="000000"/>
          <w:vertAlign w:val="superscript"/>
        </w:rPr>
        <w:t>4</w:t>
      </w:r>
      <w:r w:rsidRPr="009737CB">
        <w:rPr>
          <w:rFonts w:ascii="Albertus Extra Bold" w:hAnsi="Albertus Extra Bold"/>
          <w:b/>
        </w:rPr>
        <w:t>[</w:t>
      </w:r>
      <w:r w:rsidRPr="006908C5">
        <w:rPr>
          <w:color w:val="000000"/>
        </w:rPr>
        <w:t>, and the</w:t>
      </w:r>
      <w:r w:rsidRPr="00E3728F">
        <w:rPr>
          <w:rFonts w:ascii="Albertus Extra Bold" w:hAnsi="Albertus Extra Bold"/>
          <w:b/>
        </w:rPr>
        <w:t>]</w:t>
      </w:r>
      <w:r>
        <w:t xml:space="preserve"> </w:t>
      </w:r>
      <w:r>
        <w:rPr>
          <w:u w:val="single"/>
        </w:rPr>
        <w:t>.  The</w:t>
      </w:r>
      <w:r>
        <w:rPr>
          <w:rFonts w:ascii="Albertus Extra Bold" w:hAnsi="Albertus Extra Bold"/>
          <w:b/>
          <w:vertAlign w:val="superscript"/>
        </w:rPr>
        <w:t>4</w:t>
      </w:r>
      <w:r w:rsidRPr="006908C5">
        <w:rPr>
          <w:color w:val="000000"/>
        </w:rPr>
        <w:t xml:space="preserve"> contracting unit’s attorney</w:t>
      </w:r>
      <w:r>
        <w:rPr>
          <w:color w:val="000000"/>
        </w:rPr>
        <w:t xml:space="preserve"> </w:t>
      </w:r>
      <w:r>
        <w:rPr>
          <w:rFonts w:ascii="Albertus Extra Bold" w:hAnsi="Albertus Extra Bold"/>
          <w:b/>
          <w:color w:val="000000"/>
          <w:vertAlign w:val="superscript"/>
        </w:rPr>
        <w:t>4</w:t>
      </w:r>
      <w:r w:rsidRPr="00E3728F">
        <w:rPr>
          <w:color w:val="000000"/>
          <w:u w:val="single"/>
        </w:rPr>
        <w:t>may advise the technical review committee</w:t>
      </w:r>
      <w:r>
        <w:rPr>
          <w:rFonts w:ascii="Albertus Extra Bold" w:hAnsi="Albertus Extra Bold"/>
          <w:b/>
          <w:vertAlign w:val="superscript"/>
        </w:rPr>
        <w:t>4</w:t>
      </w:r>
      <w:r w:rsidRPr="000F35C6">
        <w:rPr>
          <w:color w:val="000000"/>
          <w:u w:val="single"/>
        </w:rPr>
        <w:t>.  The technical review committee shall have the responsibility to evaluate bids based on rating and scoring proposals, and shall evaluate design-builders based on their qualifications.</w:t>
      </w:r>
      <w:r>
        <w:rPr>
          <w:color w:val="000000"/>
        </w:rPr>
        <w:t xml:space="preserve">  </w:t>
      </w:r>
      <w:r>
        <w:rPr>
          <w:rFonts w:ascii="Albertus Extra Bold" w:hAnsi="Albertus Extra Bold"/>
          <w:b/>
          <w:color w:val="000000"/>
          <w:vertAlign w:val="superscript"/>
        </w:rPr>
        <w:t>4</w:t>
      </w:r>
      <w:r>
        <w:rPr>
          <w:u w:val="single"/>
        </w:rPr>
        <w:t>A</w:t>
      </w:r>
      <w:r w:rsidRPr="009737CB">
        <w:rPr>
          <w:u w:val="single"/>
        </w:rPr>
        <w:t xml:space="preserve"> me</w:t>
      </w:r>
      <w:r>
        <w:rPr>
          <w:u w:val="single"/>
        </w:rPr>
        <w:t>mber of the technical review</w:t>
      </w:r>
      <w:r w:rsidRPr="009737CB">
        <w:rPr>
          <w:u w:val="single"/>
        </w:rPr>
        <w:t xml:space="preserve"> committee shall </w:t>
      </w:r>
      <w:r>
        <w:rPr>
          <w:u w:val="single"/>
        </w:rPr>
        <w:t xml:space="preserve">not </w:t>
      </w:r>
      <w:r w:rsidRPr="009737CB">
        <w:rPr>
          <w:u w:val="single"/>
        </w:rPr>
        <w:t>have a personal or financial interest in any of the design</w:t>
      </w:r>
      <w:r>
        <w:rPr>
          <w:u w:val="single"/>
        </w:rPr>
        <w:t>-builders submitting proposals.</w:t>
      </w:r>
      <w:r>
        <w:rPr>
          <w:rFonts w:ascii="Albertus Extra Bold" w:hAnsi="Albertus Extra Bold"/>
          <w:b/>
          <w:vertAlign w:val="superscript"/>
        </w:rPr>
        <w:t>4</w:t>
      </w:r>
    </w:p>
    <w:p w:rsidR="003D1A74" w:rsidRPr="008D6704" w:rsidRDefault="003D1A74" w:rsidP="003D1A74">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w:t>
      </w:r>
      <w:r>
        <w:rPr>
          <w:color w:val="000000"/>
        </w:rPr>
        <w:t xml:space="preserve"> </w:t>
      </w:r>
      <w:r>
        <w:rPr>
          <w:rFonts w:ascii="Albertus Extra Bold" w:hAnsi="Albertus Extra Bold"/>
          <w:b/>
          <w:color w:val="000000"/>
          <w:vertAlign w:val="superscript"/>
        </w:rPr>
        <w:t>4</w:t>
      </w:r>
      <w:r w:rsidRPr="008D6704">
        <w:rPr>
          <w:rFonts w:ascii="Albertus Extra Bold" w:hAnsi="Albertus Extra Bold"/>
          <w:b/>
        </w:rPr>
        <w:t>[</w:t>
      </w:r>
      <w:r w:rsidRPr="000F35C6">
        <w:rPr>
          <w:color w:val="000000"/>
          <w:u w:val="single"/>
        </w:rPr>
        <w:t>Division of Property Management and Construction in the Department of the Treasury or the</w:t>
      </w:r>
      <w:r w:rsidRPr="008D6704">
        <w:rPr>
          <w:rFonts w:ascii="Albertus Extra Bold" w:hAnsi="Albertus Extra Bold"/>
          <w:b/>
        </w:rPr>
        <w:t>]</w:t>
      </w:r>
      <w:r>
        <w:rPr>
          <w:rFonts w:ascii="Albertus Extra Bold" w:hAnsi="Albertus Extra Bold"/>
          <w:b/>
          <w:vertAlign w:val="superscript"/>
        </w:rPr>
        <w:t>4</w:t>
      </w:r>
      <w:r>
        <w:t xml:space="preserve"> </w:t>
      </w:r>
      <w:r w:rsidRPr="000F35C6">
        <w:rPr>
          <w:color w:val="000000"/>
          <w:u w:val="single"/>
        </w:rPr>
        <w:t>Department of</w:t>
      </w:r>
      <w:r>
        <w:rPr>
          <w:color w:val="000000"/>
        </w:rPr>
        <w:t xml:space="preserve"> </w:t>
      </w:r>
      <w:r>
        <w:rPr>
          <w:rFonts w:ascii="Albertus Extra Bold" w:hAnsi="Albertus Extra Bold"/>
          <w:b/>
          <w:color w:val="000000"/>
          <w:vertAlign w:val="superscript"/>
        </w:rPr>
        <w:t>4</w:t>
      </w:r>
      <w:r w:rsidRPr="008D6704">
        <w:rPr>
          <w:rFonts w:ascii="Albertus Extra Bold" w:hAnsi="Albertus Extra Bold"/>
          <w:b/>
        </w:rPr>
        <w:t>[</w:t>
      </w:r>
      <w:r w:rsidRPr="000F35C6">
        <w:rPr>
          <w:color w:val="000000"/>
          <w:u w:val="single"/>
        </w:rPr>
        <w:t>Transportation</w:t>
      </w:r>
      <w:r w:rsidRPr="008D6704">
        <w:rPr>
          <w:rFonts w:ascii="Albertus Extra Bold" w:hAnsi="Albertus Extra Bold"/>
          <w:b/>
        </w:rPr>
        <w:t>]</w:t>
      </w:r>
      <w:r>
        <w:t xml:space="preserve"> </w:t>
      </w:r>
      <w:r>
        <w:rPr>
          <w:u w:val="single"/>
        </w:rPr>
        <w:t>Community Affairs, in consultation with the Department of Education</w:t>
      </w:r>
      <w:r>
        <w:rPr>
          <w:rFonts w:ascii="Albertus Extra Bold" w:hAnsi="Albertus Extra Bold"/>
          <w:b/>
          <w:vertAlign w:val="superscript"/>
        </w:rPr>
        <w:t>4</w:t>
      </w:r>
      <w:r>
        <w:rPr>
          <w:color w:val="000000"/>
        </w:rPr>
        <w:t xml:space="preserve"> </w:t>
      </w:r>
      <w:r>
        <w:rPr>
          <w:color w:val="000000"/>
          <w:u w:val="single"/>
        </w:rPr>
        <w:t xml:space="preserve">, </w:t>
      </w:r>
      <w:r w:rsidRPr="000F35C6">
        <w:rPr>
          <w:color w:val="000000"/>
          <w:u w:val="single"/>
        </w:rPr>
        <w:t>where applicable</w:t>
      </w:r>
      <w:r>
        <w:rPr>
          <w:color w:val="000000"/>
        </w:rPr>
        <w:t xml:space="preserve"> </w:t>
      </w:r>
      <w:r>
        <w:rPr>
          <w:rFonts w:ascii="Albertus Extra Bold" w:hAnsi="Albertus Extra Bold"/>
          <w:b/>
          <w:color w:val="000000"/>
          <w:vertAlign w:val="superscript"/>
        </w:rPr>
        <w:t>4</w:t>
      </w:r>
      <w:r w:rsidRPr="00897431">
        <w:rPr>
          <w:rFonts w:ascii="Albertus Extra Bold" w:hAnsi="Albertus Extra Bold"/>
          <w:b/>
        </w:rPr>
        <w:t>[</w:t>
      </w:r>
      <w:r w:rsidRPr="000F35C6">
        <w:rPr>
          <w:color w:val="000000"/>
          <w:u w:val="single"/>
        </w:rPr>
        <w:t>,</w:t>
      </w:r>
      <w:r w:rsidRPr="00897431">
        <w:rPr>
          <w:rFonts w:ascii="Albertus Extra Bold" w:hAnsi="Albertus Extra Bold"/>
          <w:b/>
        </w:rPr>
        <w:t>]</w:t>
      </w:r>
      <w:r>
        <w:t xml:space="preserve"> </w:t>
      </w:r>
      <w:r>
        <w:rPr>
          <w:u w:val="single"/>
        </w:rPr>
        <w:t>.</w:t>
      </w:r>
      <w:r>
        <w:rPr>
          <w:rFonts w:ascii="Albertus Extra Bold" w:hAnsi="Albertus Extra Bold"/>
          <w:b/>
          <w:vertAlign w:val="superscript"/>
        </w:rPr>
        <w:t>4</w:t>
      </w:r>
      <w:r>
        <w:t xml:space="preserve">  </w:t>
      </w:r>
      <w:r w:rsidRPr="000F35C6">
        <w:rPr>
          <w:color w:val="000000"/>
          <w:u w:val="single"/>
        </w:rPr>
        <w:t xml:space="preserve">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w:t>
      </w:r>
    </w:p>
    <w:p w:rsidR="003D1A74" w:rsidRPr="000F35C6" w:rsidRDefault="003D1A74" w:rsidP="003D1A74">
      <w:pPr>
        <w:rPr>
          <w:u w:val="single"/>
        </w:rPr>
      </w:pPr>
      <w:r w:rsidRPr="000F35C6">
        <w:tab/>
      </w:r>
      <w:r>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w:t>
      </w:r>
      <w:r>
        <w:rPr>
          <w:color w:val="000000"/>
        </w:rPr>
        <w:t xml:space="preserve"> </w:t>
      </w:r>
      <w:r>
        <w:rPr>
          <w:rFonts w:ascii="Albertus Extra Bold" w:hAnsi="Albertus Extra Bold"/>
          <w:b/>
          <w:color w:val="000000"/>
          <w:vertAlign w:val="superscript"/>
        </w:rPr>
        <w:t>4</w:t>
      </w:r>
      <w:r w:rsidRPr="00D74895">
        <w:rPr>
          <w:rFonts w:ascii="Albertus Extra Bold" w:hAnsi="Albertus Extra Bold"/>
          <w:b/>
        </w:rPr>
        <w:t>[</w:t>
      </w:r>
      <w:r w:rsidRPr="000F35C6">
        <w:rPr>
          <w:color w:val="000000"/>
          <w:u w:val="single"/>
        </w:rPr>
        <w:t>five</w:t>
      </w:r>
      <w:r w:rsidRPr="00D74895">
        <w:rPr>
          <w:rFonts w:ascii="Albertus Extra Bold" w:hAnsi="Albertus Extra Bold"/>
          <w:b/>
        </w:rPr>
        <w:t>]</w:t>
      </w:r>
      <w:r>
        <w:t xml:space="preserve"> </w:t>
      </w:r>
      <w:r>
        <w:rPr>
          <w:u w:val="single"/>
        </w:rPr>
        <w:t>six</w:t>
      </w:r>
      <w:r>
        <w:rPr>
          <w:rFonts w:ascii="Albertus Extra Bold" w:hAnsi="Albertus Extra Bold"/>
          <w:b/>
          <w:vertAlign w:val="superscript"/>
        </w:rPr>
        <w:t>4</w:t>
      </w:r>
      <w:r w:rsidRPr="000F35C6">
        <w:rPr>
          <w:color w:val="000000"/>
          <w:u w:val="single"/>
        </w:rPr>
        <w:t>.</w:t>
      </w:r>
    </w:p>
    <w:p w:rsidR="003D1A74" w:rsidRPr="000F35C6" w:rsidRDefault="003D1A74" w:rsidP="003D1A74">
      <w:pPr>
        <w:rPr>
          <w:u w:val="single"/>
        </w:rPr>
      </w:pPr>
      <w:r w:rsidRPr="000F35C6">
        <w:tab/>
      </w:r>
      <w:r w:rsidRPr="000F35C6">
        <w:rPr>
          <w:color w:val="000000"/>
          <w:u w:val="single"/>
        </w:rPr>
        <w:t>d.</w:t>
      </w:r>
      <w:r>
        <w:rPr>
          <w:color w:val="000000"/>
          <w:u w:val="single"/>
        </w:rPr>
        <w:tab/>
      </w:r>
      <w:r w:rsidRPr="000F35C6">
        <w:rPr>
          <w:color w:val="000000"/>
          <w:u w:val="single"/>
        </w:rPr>
        <w:t>The contracting unit</w:t>
      </w:r>
      <w:r>
        <w:rPr>
          <w:color w:val="000000"/>
        </w:rPr>
        <w:t xml:space="preserve"> </w:t>
      </w:r>
      <w:r>
        <w:rPr>
          <w:rFonts w:ascii="Albertus Extra Bold" w:hAnsi="Albertus Extra Bold"/>
          <w:b/>
          <w:color w:val="000000"/>
          <w:vertAlign w:val="superscript"/>
        </w:rPr>
        <w:t>4</w:t>
      </w:r>
      <w:r w:rsidRPr="00D74895">
        <w:rPr>
          <w:rFonts w:ascii="Albertus Extra Bold" w:hAnsi="Albertus Extra Bold"/>
          <w:b/>
        </w:rPr>
        <w:t>[</w:t>
      </w:r>
      <w:r w:rsidRPr="000F35C6">
        <w:rPr>
          <w:color w:val="000000"/>
          <w:u w:val="single"/>
        </w:rPr>
        <w:t>shall</w:t>
      </w:r>
      <w:r w:rsidRPr="00D74895">
        <w:rPr>
          <w:rFonts w:ascii="Albertus Extra Bold" w:hAnsi="Albertus Extra Bold"/>
          <w:b/>
        </w:rPr>
        <w:t>]</w:t>
      </w:r>
      <w:r>
        <w:t xml:space="preserve"> </w:t>
      </w:r>
      <w:r>
        <w:rPr>
          <w:u w:val="single"/>
        </w:rPr>
        <w:t>may</w:t>
      </w:r>
      <w:r>
        <w:rPr>
          <w:rFonts w:ascii="Albertus Extra Bold" w:hAnsi="Albertus Extra Bold"/>
          <w:b/>
          <w:vertAlign w:val="superscript"/>
        </w:rPr>
        <w:t>4</w:t>
      </w:r>
      <w:r>
        <w:t xml:space="preserve"> </w:t>
      </w:r>
      <w:r w:rsidRPr="000F35C6">
        <w:rPr>
          <w:color w:val="000000"/>
          <w:u w:val="single"/>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3D1A74" w:rsidRPr="000F35C6" w:rsidRDefault="003D1A74" w:rsidP="003D1A74">
      <w:pPr>
        <w:rPr>
          <w:u w:val="single"/>
        </w:rPr>
      </w:pPr>
      <w:r w:rsidRPr="000F35C6">
        <w:tab/>
      </w:r>
      <w:r w:rsidRPr="000F35C6">
        <w:rPr>
          <w:color w:val="000000"/>
          <w:u w:val="single"/>
        </w:rPr>
        <w:t>e.</w:t>
      </w:r>
      <w:r>
        <w:rPr>
          <w:color w:val="000000"/>
          <w:u w:val="single"/>
        </w:rPr>
        <w:tab/>
      </w:r>
      <w:r w:rsidRPr="000F35C6">
        <w:rPr>
          <w:color w:val="000000"/>
          <w:u w:val="single"/>
        </w:rPr>
        <w:t xml:space="preserve">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3D1A74" w:rsidRPr="000F35C6" w:rsidRDefault="003D1A74" w:rsidP="003D1A74">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3D1A74" w:rsidRDefault="003D1A74" w:rsidP="003D1A74">
      <w:pPr>
        <w:rPr>
          <w:color w:val="000000"/>
          <w:u w:val="single"/>
        </w:rPr>
      </w:pPr>
      <w:r w:rsidRPr="000F35C6">
        <w:tab/>
      </w:r>
      <w:r w:rsidRPr="000F35C6">
        <w:rPr>
          <w:color w:val="000000"/>
          <w:u w:val="single"/>
        </w:rPr>
        <w:t>g.</w:t>
      </w:r>
      <w:r>
        <w:rPr>
          <w:color w:val="000000"/>
          <w:u w:val="single"/>
        </w:rPr>
        <w:tab/>
      </w:r>
      <w:r w:rsidRPr="000F35C6">
        <w:rPr>
          <w:color w:val="000000"/>
          <w:u w:val="single"/>
        </w:rPr>
        <w:t xml:space="preserve">The contracting unit shall separately evaluate the submissions described above, and award the contract in accordance with section </w:t>
      </w:r>
      <w:r>
        <w:rPr>
          <w:color w:val="000000"/>
          <w:u w:val="single"/>
        </w:rPr>
        <w:t>40</w:t>
      </w:r>
      <w:r w:rsidRPr="000F35C6">
        <w:rPr>
          <w:color w:val="000000"/>
          <w:u w:val="single"/>
        </w:rPr>
        <w:t xml:space="preserve"> of P.L.    , c.   (C.        ) (pending before the Legislature as this bill)</w:t>
      </w:r>
      <w:r w:rsidRPr="00594461">
        <w:rPr>
          <w:u w:val="single"/>
        </w:rPr>
        <w:t>.</w:t>
      </w:r>
      <w:r w:rsidRPr="006908C5">
        <w:rPr>
          <w:rFonts w:ascii="Albertus Extra Bold" w:hAnsi="Albertus Extra Bold"/>
          <w:b/>
          <w:color w:val="000000"/>
          <w:vertAlign w:val="superscript"/>
        </w:rPr>
        <w:t>3</w:t>
      </w:r>
    </w:p>
    <w:p w:rsidR="007F05F9" w:rsidRPr="006908C5" w:rsidRDefault="007F05F9" w:rsidP="004C672D"/>
    <w:p w:rsidR="007F05F9" w:rsidRPr="000F35C6" w:rsidRDefault="007F05F9" w:rsidP="004C672D">
      <w:pPr>
        <w:rPr>
          <w:color w:val="000000"/>
          <w:u w:val="single"/>
        </w:rPr>
      </w:pPr>
      <w:r w:rsidRPr="006908C5">
        <w:tab/>
      </w:r>
      <w:r w:rsidRPr="006908C5">
        <w:rPr>
          <w:rFonts w:ascii="Albertus Extra Bold" w:hAnsi="Albertus Extra Bold"/>
          <w:b/>
          <w:color w:val="000000"/>
          <w:vertAlign w:val="superscript"/>
        </w:rPr>
        <w:t>3</w:t>
      </w:r>
      <w:r>
        <w:rPr>
          <w:color w:val="000000"/>
          <w:u w:val="single"/>
        </w:rPr>
        <w:t>37</w:t>
      </w:r>
      <w:r w:rsidRPr="000F35C6">
        <w:rPr>
          <w:color w:val="000000"/>
          <w:u w:val="single"/>
        </w:rPr>
        <w:t>.</w:t>
      </w:r>
      <w:r w:rsidR="00B34E93">
        <w:rPr>
          <w:color w:val="000000"/>
          <w:u w:val="single"/>
        </w:rPr>
        <w:t xml:space="preserve"> </w:t>
      </w:r>
      <w:r w:rsidRPr="000F35C6">
        <w:rPr>
          <w:color w:val="000000"/>
          <w:u w:val="single"/>
        </w:rPr>
        <w:t xml:space="preserve">a.  Each request for proposals shall contain evaluation factors prepared by a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as defined in section </w:t>
      </w:r>
      <w:r>
        <w:rPr>
          <w:color w:val="000000"/>
          <w:u w:val="single"/>
        </w:rPr>
        <w:t>34</w:t>
      </w:r>
      <w:r w:rsidRPr="000F35C6">
        <w:rPr>
          <w:color w:val="000000"/>
          <w:u w:val="single"/>
        </w:rPr>
        <w:t xml:space="preserve"> of P.L.    , c.   (C.       ) (pending before the Legislature as this bill).  The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7F05F9">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8C1DEA" w:rsidRDefault="007F05F9" w:rsidP="008C1DEA">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Pr="00594461">
        <w:rPr>
          <w:u w:val="single"/>
        </w:rPr>
        <w:t>.</w:t>
      </w:r>
      <w:r w:rsidRPr="006908C5">
        <w:rPr>
          <w:rFonts w:ascii="Albertus Extra Bold" w:hAnsi="Albertus Extra Bold"/>
          <w:b/>
          <w:color w:val="000000"/>
          <w:vertAlign w:val="superscript"/>
        </w:rPr>
        <w:t>3</w:t>
      </w:r>
      <w:r w:rsidR="008C1DEA">
        <w:br w:type="page"/>
      </w:r>
    </w:p>
    <w:p w:rsidR="009E4E4A" w:rsidRPr="000F35C6" w:rsidRDefault="009E4E4A" w:rsidP="009E4E4A">
      <w:pPr>
        <w:rPr>
          <w:u w:val="single"/>
        </w:rPr>
      </w:pPr>
      <w:r>
        <w:tab/>
      </w:r>
      <w:r w:rsidRPr="006908C5">
        <w:rPr>
          <w:rFonts w:ascii="Albertus Extra Bold" w:hAnsi="Albertus Extra Bold"/>
          <w:b/>
          <w:color w:val="000000"/>
          <w:vertAlign w:val="superscript"/>
        </w:rPr>
        <w:t>3</w:t>
      </w:r>
      <w:r>
        <w:rPr>
          <w:u w:val="single"/>
        </w:rPr>
        <w:t>38</w:t>
      </w:r>
      <w:r w:rsidRPr="000F35C6">
        <w:rPr>
          <w:u w:val="single"/>
        </w:rPr>
        <w:t>.</w:t>
      </w:r>
      <w:r>
        <w:rPr>
          <w:u w:val="single"/>
        </w:rPr>
        <w:t xml:space="preserve"> </w:t>
      </w:r>
      <w:r w:rsidRPr="000F35C6">
        <w:rPr>
          <w:u w:val="single"/>
        </w:rPr>
        <w:t>a.  Solicitations for each design-build contract shall include, but not be limited to, the following:</w:t>
      </w:r>
    </w:p>
    <w:p w:rsidR="009E4E4A" w:rsidRPr="000F35C6" w:rsidRDefault="009E4E4A" w:rsidP="009E4E4A">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9E4E4A" w:rsidRPr="000F35C6" w:rsidRDefault="009E4E4A" w:rsidP="009E4E4A">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and the regulations of the contracting unit;</w:t>
      </w:r>
    </w:p>
    <w:p w:rsidR="009E4E4A" w:rsidRPr="000F35C6" w:rsidRDefault="009E4E4A" w:rsidP="009E4E4A">
      <w:pPr>
        <w:rPr>
          <w:u w:val="single"/>
        </w:rPr>
      </w:pPr>
      <w:r>
        <w:tab/>
      </w:r>
      <w:r w:rsidRPr="000F35C6">
        <w:rPr>
          <w:u w:val="single"/>
        </w:rPr>
        <w:t>(3)</w:t>
      </w:r>
      <w:r>
        <w:rPr>
          <w:u w:val="single"/>
        </w:rPr>
        <w:tab/>
      </w:r>
      <w:r w:rsidRPr="000F35C6">
        <w:rPr>
          <w:u w:val="single"/>
        </w:rPr>
        <w:t>The proposed terms and conditions for the design-build contract;</w:t>
      </w:r>
    </w:p>
    <w:p w:rsidR="009E4E4A" w:rsidRPr="000F35C6" w:rsidRDefault="009E4E4A" w:rsidP="009E4E4A">
      <w:pPr>
        <w:rPr>
          <w:u w:val="single"/>
        </w:rPr>
      </w:pPr>
      <w:r>
        <w:tab/>
      </w:r>
      <w:r w:rsidRPr="000F35C6">
        <w:rPr>
          <w:u w:val="single"/>
        </w:rPr>
        <w:t>(4)</w:t>
      </w:r>
      <w:r>
        <w:rPr>
          <w:u w:val="single"/>
        </w:rPr>
        <w:tab/>
      </w:r>
      <w:r w:rsidRPr="000F35C6">
        <w:rPr>
          <w:u w:val="single"/>
        </w:rPr>
        <w:t xml:space="preserve">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9E4E4A" w:rsidRPr="000F35C6" w:rsidRDefault="009E4E4A" w:rsidP="009E4E4A">
      <w:pPr>
        <w:rPr>
          <w:u w:val="single"/>
        </w:rPr>
      </w:pPr>
      <w:r>
        <w:tab/>
      </w:r>
      <w:r w:rsidRPr="000F35C6">
        <w:rPr>
          <w:u w:val="single"/>
        </w:rPr>
        <w:t>(5)</w:t>
      </w:r>
      <w:r>
        <w:rPr>
          <w:u w:val="single"/>
        </w:rPr>
        <w:tab/>
      </w:r>
      <w:r w:rsidRPr="000F35C6">
        <w:rPr>
          <w:u w:val="single"/>
        </w:rPr>
        <w:t>A schedule for planned commencement and completion of the design-build contract;</w:t>
      </w:r>
    </w:p>
    <w:p w:rsidR="009E4E4A" w:rsidRPr="000F35C6" w:rsidRDefault="009E4E4A" w:rsidP="009E4E4A">
      <w:pPr>
        <w:rPr>
          <w:u w:val="single"/>
        </w:rPr>
      </w:pPr>
      <w:r>
        <w:tab/>
      </w:r>
      <w:r w:rsidRPr="000F35C6">
        <w:rPr>
          <w:u w:val="single"/>
        </w:rPr>
        <w:t>(6)</w:t>
      </w:r>
      <w:r>
        <w:rPr>
          <w:u w:val="single"/>
        </w:rPr>
        <w:tab/>
      </w:r>
      <w:r w:rsidRPr="000F35C6">
        <w:rPr>
          <w:u w:val="single"/>
        </w:rPr>
        <w:t>Budget limits for the design-build contract, if any;</w:t>
      </w:r>
    </w:p>
    <w:p w:rsidR="009E4E4A" w:rsidRPr="000F35C6" w:rsidRDefault="009E4E4A" w:rsidP="009E4E4A">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9E4E4A" w:rsidRPr="000F35C6" w:rsidRDefault="009E4E4A" w:rsidP="009E4E4A">
      <w:pPr>
        <w:rPr>
          <w:u w:val="single"/>
        </w:rPr>
      </w:pPr>
      <w:r>
        <w:tab/>
      </w:r>
      <w:r w:rsidRPr="000F35C6">
        <w:rPr>
          <w:u w:val="single"/>
        </w:rPr>
        <w:t>(8)</w:t>
      </w:r>
      <w:r>
        <w:rPr>
          <w:u w:val="single"/>
        </w:rPr>
        <w:tab/>
      </w:r>
      <w:r w:rsidRPr="000F35C6">
        <w:rPr>
          <w:u w:val="single"/>
        </w:rPr>
        <w:t>The required qualifications of the design-builder;</w:t>
      </w:r>
    </w:p>
    <w:p w:rsidR="009E4E4A" w:rsidRPr="00CE34E2" w:rsidRDefault="009E4E4A" w:rsidP="009E4E4A">
      <w:r>
        <w:tab/>
      </w:r>
      <w:r w:rsidRPr="000F35C6">
        <w:rPr>
          <w:u w:val="single"/>
        </w:rPr>
        <w:t>(9)</w:t>
      </w:r>
      <w:r>
        <w:rPr>
          <w:u w:val="single"/>
        </w:rPr>
        <w:tab/>
      </w:r>
      <w:r w:rsidRPr="000F35C6">
        <w:rPr>
          <w:u w:val="single"/>
        </w:rPr>
        <w:t>Requirements for contractors</w:t>
      </w:r>
      <w:r>
        <w:t xml:space="preserve"> </w:t>
      </w:r>
      <w:r>
        <w:rPr>
          <w:rFonts w:ascii="Albertus Extra Bold" w:hAnsi="Albertus Extra Bold"/>
          <w:b/>
          <w:color w:val="000000"/>
          <w:vertAlign w:val="superscript"/>
        </w:rPr>
        <w:t>4</w:t>
      </w:r>
      <w:r>
        <w:rPr>
          <w:u w:val="single"/>
        </w:rPr>
        <w:t>and the design professional</w:t>
      </w:r>
      <w:r>
        <w:rPr>
          <w:rFonts w:ascii="Albertus Extra Bold" w:hAnsi="Albertus Extra Bold"/>
          <w:b/>
          <w:vertAlign w:val="superscript"/>
        </w:rPr>
        <w:t>4</w:t>
      </w:r>
      <w:r>
        <w:t xml:space="preserve"> </w:t>
      </w:r>
      <w:r w:rsidRPr="000F35C6">
        <w:rPr>
          <w:u w:val="single"/>
        </w:rPr>
        <w:t>to have performance bonds, payment bonds, and insurance, and to meet all the qualifications of the Division of Property Management and Construction in the Department of the Treasury or the Department of Transportation where applicable; and</w:t>
      </w:r>
    </w:p>
    <w:p w:rsidR="009E4E4A" w:rsidRPr="000F35C6" w:rsidRDefault="009E4E4A" w:rsidP="009E4E4A">
      <w:pPr>
        <w:rPr>
          <w:u w:val="single"/>
        </w:rPr>
      </w:pPr>
      <w:r>
        <w:tab/>
      </w:r>
      <w:r w:rsidRPr="000F35C6">
        <w:rPr>
          <w:u w:val="single"/>
        </w:rPr>
        <w:t>(10)</w:t>
      </w:r>
      <w:r>
        <w:rPr>
          <w:u w:val="single"/>
        </w:rPr>
        <w:tab/>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9E4E4A" w:rsidRPr="000F35C6" w:rsidRDefault="009E4E4A" w:rsidP="009E4E4A">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9E4E4A" w:rsidRPr="00362090" w:rsidRDefault="009E4E4A" w:rsidP="009E4E4A">
      <w:pPr>
        <w:rPr>
          <w:u w:val="single"/>
        </w:rPr>
      </w:pPr>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7F05F9" w:rsidRDefault="007F05F9" w:rsidP="00D34403">
      <w:pPr>
        <w:rPr>
          <w:color w:val="000000"/>
        </w:rPr>
      </w:pPr>
    </w:p>
    <w:p w:rsidR="00F8534B" w:rsidRPr="000F35C6" w:rsidRDefault="00F8534B" w:rsidP="00D34403">
      <w:pPr>
        <w:rPr>
          <w:color w:val="000000"/>
          <w:u w:val="single"/>
        </w:rPr>
      </w:pPr>
      <w:r>
        <w:rPr>
          <w:color w:val="000000"/>
        </w:rPr>
        <w:tab/>
      </w:r>
      <w:r w:rsidRPr="006908C5">
        <w:rPr>
          <w:rFonts w:ascii="Albertus Extra Bold" w:hAnsi="Albertus Extra Bold"/>
          <w:b/>
          <w:color w:val="000000"/>
          <w:vertAlign w:val="superscript"/>
        </w:rPr>
        <w:t>3</w:t>
      </w:r>
      <w:r>
        <w:rPr>
          <w:color w:val="000000"/>
          <w:u w:val="single"/>
        </w:rPr>
        <w:t>39</w:t>
      </w:r>
      <w:r w:rsidRPr="000F35C6">
        <w:rPr>
          <w:color w:val="000000"/>
          <w:u w:val="single"/>
        </w:rPr>
        <w:t>.</w:t>
      </w:r>
      <w:r>
        <w:rPr>
          <w:color w:val="000000"/>
          <w:u w:val="single"/>
        </w:rPr>
        <w:t xml:space="preserve"> </w:t>
      </w:r>
      <w:r w:rsidRPr="000F35C6">
        <w:rPr>
          <w:color w:val="000000"/>
          <w:u w:val="single"/>
        </w:rPr>
        <w:t xml:space="preserve">a.  Each design-build team </w:t>
      </w:r>
      <w:r>
        <w:rPr>
          <w:color w:val="000000"/>
          <w:u w:val="single"/>
        </w:rPr>
        <w:t>shall</w:t>
      </w:r>
      <w:r w:rsidRPr="000F35C6">
        <w:rPr>
          <w:color w:val="000000"/>
          <w:u w:val="single"/>
        </w:rPr>
        <w:t xml:space="preserve"> include a licensed or prequalified design professional </w:t>
      </w:r>
      <w:r>
        <w:rPr>
          <w:u w:val="single"/>
        </w:rPr>
        <w:t xml:space="preserve">or </w:t>
      </w:r>
      <w:r w:rsidRPr="000F35C6">
        <w:rPr>
          <w:color w:val="000000"/>
          <w:u w:val="single"/>
        </w:rPr>
        <w:t xml:space="preserve">independent from the contracting unit’s licensed architect or engineer. The licensed or prequalified design professional </w:t>
      </w:r>
      <w:r w:rsidRPr="000F35C6">
        <w:rPr>
          <w:u w:val="single"/>
        </w:rPr>
        <w:t>or designated employee</w:t>
      </w:r>
      <w:r w:rsidRPr="000F35C6">
        <w:rPr>
          <w:rFonts w:ascii="Albertus Extra Bold" w:hAnsi="Albertus Extra Bold"/>
          <w:b/>
          <w:u w:val="single"/>
          <w:vertAlign w:val="superscript"/>
        </w:rPr>
        <w:t xml:space="preserve"> </w:t>
      </w:r>
      <w:r>
        <w:rPr>
          <w:color w:val="000000"/>
          <w:u w:val="single"/>
        </w:rPr>
        <w:t>shall</w:t>
      </w:r>
      <w:r w:rsidRPr="000F35C6">
        <w:rPr>
          <w:color w:val="000000"/>
          <w:u w:val="single"/>
        </w:rPr>
        <w:t xml:space="preserve"> be named in any proposal submitted to the contracting unit.</w:t>
      </w:r>
    </w:p>
    <w:p w:rsidR="00F8534B" w:rsidRPr="000F35C6" w:rsidRDefault="00F8534B" w:rsidP="00F8534B">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F8534B" w:rsidRPr="000F35C6" w:rsidRDefault="00F8534B" w:rsidP="00F8534B">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w:t>
      </w:r>
      <w:r>
        <w:rPr>
          <w:color w:val="000000"/>
          <w:u w:val="single"/>
        </w:rPr>
        <w:t xml:space="preserve"> </w:t>
      </w:r>
      <w:r w:rsidRPr="000F35C6">
        <w:rPr>
          <w:color w:val="000000"/>
          <w:u w:val="single"/>
        </w:rPr>
        <w:t xml:space="preserve">Persons so identified </w:t>
      </w:r>
      <w:r>
        <w:rPr>
          <w:color w:val="000000"/>
          <w:u w:val="single"/>
        </w:rPr>
        <w:t>shall</w:t>
      </w:r>
      <w:r w:rsidRPr="000F35C6">
        <w:rPr>
          <w:color w:val="000000"/>
          <w:u w:val="single"/>
        </w:rPr>
        <w:t xml:space="preserve"> not be replaced without the approval of the contracting unit.</w:t>
      </w:r>
    </w:p>
    <w:p w:rsidR="00F8534B" w:rsidRPr="000F35C6" w:rsidRDefault="00F8534B" w:rsidP="00F8534B">
      <w:pPr>
        <w:rPr>
          <w:u w:val="single"/>
        </w:rPr>
      </w:pPr>
      <w:r w:rsidRPr="006908C5">
        <w:tab/>
      </w:r>
      <w:r w:rsidRPr="000F35C6">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F8534B" w:rsidRPr="00C3696B" w:rsidRDefault="00F8534B" w:rsidP="00F8534B">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w:t>
      </w:r>
      <w:r>
        <w:rPr>
          <w:color w:val="000000"/>
        </w:rPr>
        <w:t xml:space="preserve"> </w:t>
      </w:r>
      <w:r>
        <w:rPr>
          <w:rFonts w:ascii="Albertus Extra Bold" w:hAnsi="Albertus Extra Bold"/>
          <w:b/>
          <w:color w:val="000000"/>
          <w:vertAlign w:val="superscript"/>
        </w:rPr>
        <w:t>4</w:t>
      </w:r>
      <w:r w:rsidRPr="00C3696B">
        <w:rPr>
          <w:rFonts w:ascii="Albertus Extra Bold" w:hAnsi="Albertus Extra Bold"/>
          <w:b/>
        </w:rPr>
        <w:t>[</w:t>
      </w:r>
      <w:r w:rsidRPr="000F35C6">
        <w:rPr>
          <w:color w:val="000000"/>
          <w:u w:val="single"/>
        </w:rPr>
        <w:t>they</w:t>
      </w:r>
      <w:r w:rsidRPr="00C3696B">
        <w:rPr>
          <w:rFonts w:ascii="Albertus Extra Bold" w:hAnsi="Albertus Extra Bold"/>
          <w:b/>
        </w:rPr>
        <w:t>]</w:t>
      </w:r>
      <w:r>
        <w:t xml:space="preserve"> </w:t>
      </w:r>
      <w:r>
        <w:rPr>
          <w:u w:val="single"/>
        </w:rPr>
        <w:t>a synopsis of each</w:t>
      </w:r>
      <w:r>
        <w:rPr>
          <w:rFonts w:ascii="Albertus Extra Bold" w:hAnsi="Albertus Extra Bold"/>
          <w:b/>
          <w:vertAlign w:val="superscript"/>
        </w:rPr>
        <w:t>4</w:t>
      </w:r>
      <w:r>
        <w:t xml:space="preserve"> </w:t>
      </w:r>
      <w:r w:rsidRPr="000F35C6">
        <w:rPr>
          <w:color w:val="000000"/>
          <w:u w:val="single"/>
        </w:rPr>
        <w:t>shall be publicly read and recorded</w:t>
      </w:r>
      <w:r>
        <w:rPr>
          <w:color w:val="000000"/>
        </w:rPr>
        <w:t xml:space="preserve"> </w:t>
      </w:r>
      <w:r>
        <w:rPr>
          <w:rFonts w:ascii="Albertus Extra Bold" w:hAnsi="Albertus Extra Bold"/>
          <w:b/>
          <w:color w:val="000000"/>
          <w:vertAlign w:val="superscript"/>
        </w:rPr>
        <w:t>4</w:t>
      </w:r>
      <w:r>
        <w:rPr>
          <w:u w:val="single"/>
        </w:rPr>
        <w:t>consistent with the provisions of subsection f. of this section</w:t>
      </w:r>
      <w:r>
        <w:rPr>
          <w:rFonts w:ascii="Albertus Extra Bold" w:hAnsi="Albertus Extra Bold"/>
          <w:b/>
          <w:vertAlign w:val="superscript"/>
        </w:rPr>
        <w:t>4</w:t>
      </w:r>
      <w:r w:rsidRPr="000F35C6">
        <w:rPr>
          <w:color w:val="000000"/>
          <w:u w:val="single"/>
        </w:rPr>
        <w:t>.</w:t>
      </w:r>
    </w:p>
    <w:p w:rsidR="00F8534B" w:rsidRDefault="00F8534B" w:rsidP="00F8534B">
      <w:pPr>
        <w:rPr>
          <w:b/>
          <w:vertAlign w:val="superscript"/>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F8534B" w:rsidRDefault="00F8534B" w:rsidP="003938A3"/>
    <w:p w:rsidR="008C0FC4" w:rsidRPr="000F35C6" w:rsidRDefault="008C0FC4" w:rsidP="003938A3">
      <w:pPr>
        <w:rPr>
          <w:color w:val="000000"/>
          <w:u w:val="single"/>
        </w:rPr>
      </w:pPr>
      <w:r w:rsidRPr="006908C5">
        <w:tab/>
      </w:r>
      <w:r w:rsidRPr="006908C5">
        <w:rPr>
          <w:rFonts w:ascii="Albertus Extra Bold" w:hAnsi="Albertus Extra Bold"/>
          <w:b/>
          <w:color w:val="000000"/>
          <w:vertAlign w:val="superscript"/>
        </w:rPr>
        <w:t>3</w:t>
      </w:r>
      <w:r>
        <w:rPr>
          <w:color w:val="000000"/>
          <w:u w:val="single"/>
        </w:rPr>
        <w:t>40</w:t>
      </w:r>
      <w:r w:rsidRPr="000F35C6">
        <w:rPr>
          <w:color w:val="000000"/>
          <w:u w:val="single"/>
        </w:rPr>
        <w:t>.</w:t>
      </w:r>
      <w:r>
        <w:rPr>
          <w:color w:val="000000"/>
          <w:u w:val="single"/>
        </w:rPr>
        <w:t xml:space="preserve"> </w:t>
      </w:r>
      <w:r w:rsidRPr="000F35C6">
        <w:rPr>
          <w:color w:val="000000"/>
          <w:u w:val="single"/>
        </w:rPr>
        <w:t>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8C0FC4" w:rsidRPr="006908C5" w:rsidRDefault="008C0FC4" w:rsidP="008C0FC4">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38</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 head of the contracting unit.  The head of the contracting unit shall make the design-build contract award decision</w:t>
      </w:r>
      <w:r>
        <w:rPr>
          <w:color w:val="000000"/>
          <w:u w:val="single"/>
        </w:rPr>
        <w:t>, consistent with the award recommendation</w:t>
      </w:r>
      <w:r w:rsidRPr="006908C5">
        <w:t xml:space="preserve">. </w:t>
      </w:r>
    </w:p>
    <w:p w:rsidR="008C0FC4" w:rsidRPr="001E161C" w:rsidRDefault="008C0FC4" w:rsidP="008C0FC4">
      <w:r w:rsidRPr="006908C5">
        <w:tab/>
      </w:r>
      <w:r w:rsidRPr="000F35C6">
        <w:rPr>
          <w:color w:val="000000"/>
          <w:u w:val="single"/>
        </w:rPr>
        <w:t>c.</w:t>
      </w:r>
      <w:r w:rsidRPr="00EE58EC">
        <w:rPr>
          <w:color w:val="000000"/>
        </w:rPr>
        <w:tab/>
      </w:r>
      <w:r w:rsidRPr="009E0E06">
        <w:rPr>
          <w:rFonts w:ascii="Albertus Extra Bold" w:hAnsi="Albertus Extra Bold"/>
          <w:b/>
          <w:color w:val="000000"/>
          <w:vertAlign w:val="superscript"/>
        </w:rPr>
        <w:t>4</w:t>
      </w:r>
      <w:r w:rsidRPr="00EE58EC">
        <w:rPr>
          <w:rFonts w:ascii="Albertus Extra Bold" w:hAnsi="Albertus Extra Bold"/>
          <w:b/>
        </w:rPr>
        <w:t>[</w:t>
      </w:r>
      <w:r w:rsidRPr="000F35C6">
        <w:rPr>
          <w:color w:val="000000"/>
          <w:u w:val="single"/>
        </w:rPr>
        <w:t>Th</w:t>
      </w:r>
      <w:r>
        <w:rPr>
          <w:color w:val="000000"/>
          <w:u w:val="single"/>
        </w:rPr>
        <w:t xml:space="preserve">e </w:t>
      </w:r>
      <w:r w:rsidRPr="006908C5">
        <w:rPr>
          <w:color w:val="000000"/>
          <w:u w:val="single"/>
        </w:rPr>
        <w:t>contracting unit shall make public the sealed price bid for each proposal submitted to the contracting unit by a design-builder.</w:t>
      </w:r>
      <w:r w:rsidRPr="001E161C">
        <w:rPr>
          <w:rFonts w:ascii="Albertus Extra Bold" w:hAnsi="Albertus Extra Bold"/>
          <w:b/>
        </w:rPr>
        <w:t>]</w:t>
      </w:r>
      <w:r>
        <w:rPr>
          <w:rFonts w:ascii="Albertus Extra Bold" w:hAnsi="Albertus Extra Bold"/>
          <w:b/>
          <w:vertAlign w:val="superscript"/>
        </w:rPr>
        <w:t>4</w:t>
      </w:r>
      <w:r>
        <w:t xml:space="preserve">  </w:t>
      </w:r>
      <w:r w:rsidRPr="006908C5">
        <w:rPr>
          <w:color w:val="000000"/>
          <w:u w:val="single"/>
        </w:rPr>
        <w:t>The contracting unit shall evaluate the received technical proposals and price bid against the published factors and weighting to arrive at a composite score.  The contracting unit shall make public the design-builder to be awarded the contract for the project.</w:t>
      </w:r>
      <w:r>
        <w:rPr>
          <w:color w:val="000000"/>
        </w:rPr>
        <w:t xml:space="preserve">  </w:t>
      </w:r>
      <w:r>
        <w:rPr>
          <w:rFonts w:ascii="Albertus Extra Bold" w:hAnsi="Albertus Extra Bold"/>
          <w:b/>
          <w:color w:val="000000"/>
          <w:vertAlign w:val="superscript"/>
        </w:rPr>
        <w:t>4</w:t>
      </w:r>
      <w:r w:rsidRPr="00783545">
        <w:rPr>
          <w:u w:val="single"/>
        </w:rPr>
        <w:t xml:space="preserve">After </w:t>
      </w:r>
      <w:r>
        <w:rPr>
          <w:u w:val="single"/>
        </w:rPr>
        <w:t>the award decision is made, the</w:t>
      </w:r>
      <w:r w:rsidRPr="00783545">
        <w:rPr>
          <w:u w:val="single"/>
        </w:rPr>
        <w:t xml:space="preserve"> contracting unit shall make public the sealed price bid for each proposal submitted to the contracting unit by a design-builder.</w:t>
      </w:r>
      <w:r>
        <w:rPr>
          <w:rFonts w:ascii="Albertus Extra Bold" w:hAnsi="Albertus Extra Bold"/>
          <w:b/>
          <w:vertAlign w:val="superscript"/>
        </w:rPr>
        <w:t>4</w:t>
      </w:r>
    </w:p>
    <w:p w:rsidR="008C0FC4" w:rsidRPr="000F35C6" w:rsidRDefault="008C0FC4" w:rsidP="008C0FC4">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8C0FC4" w:rsidRPr="00322129" w:rsidRDefault="008C0FC4" w:rsidP="008C0FC4">
      <w:r w:rsidRPr="006908C5">
        <w:tab/>
      </w:r>
      <w:r w:rsidRPr="000F35C6">
        <w:rPr>
          <w:color w:val="000000"/>
          <w:u w:val="single"/>
        </w:rPr>
        <w:t>e.</w:t>
      </w:r>
      <w:r>
        <w:rPr>
          <w:color w:val="000000"/>
          <w:u w:val="single"/>
        </w:rPr>
        <w:tab/>
      </w:r>
      <w:r w:rsidRPr="000F35C6">
        <w:rPr>
          <w:color w:val="000000"/>
          <w:u w:val="single"/>
        </w:rPr>
        <w:t xml:space="preserve">The contracting unit shall have the right to reject any and all proposals, except for the purpose of evading the provisions and policies of sections </w:t>
      </w:r>
      <w:r>
        <w:rPr>
          <w:color w:val="000000"/>
          <w:u w:val="single"/>
        </w:rPr>
        <w:t>34</w:t>
      </w:r>
      <w:r w:rsidRPr="000F35C6">
        <w:rPr>
          <w:color w:val="000000"/>
          <w:u w:val="single"/>
        </w:rPr>
        <w:t xml:space="preserve"> through </w:t>
      </w:r>
      <w:r>
        <w:rPr>
          <w:color w:val="000000"/>
          <w:u w:val="single"/>
        </w:rPr>
        <w:t>41</w:t>
      </w:r>
      <w:r w:rsidRPr="000F35C6">
        <w:rPr>
          <w:color w:val="000000"/>
          <w:u w:val="single"/>
        </w:rPr>
        <w:t xml:space="preserve"> of P.L.    , c.    (        ) (pending before the Legislature as this bill). </w:t>
      </w:r>
      <w:r>
        <w:rPr>
          <w:color w:val="000000"/>
          <w:u w:val="single"/>
        </w:rPr>
        <w:t xml:space="preserve"> </w:t>
      </w:r>
      <w:r w:rsidRPr="000F35C6">
        <w:rPr>
          <w:color w:val="000000"/>
          <w:u w:val="single"/>
        </w:rPr>
        <w:t>The contracting unit shall solicit new proposals using the same evaluation factors, budget constraints, or qualifications</w:t>
      </w:r>
      <w:r>
        <w:rPr>
          <w:color w:val="000000"/>
        </w:rPr>
        <w:t xml:space="preserve"> </w:t>
      </w:r>
      <w:r>
        <w:rPr>
          <w:rFonts w:ascii="Albertus Extra Bold" w:hAnsi="Albertus Extra Bold"/>
          <w:b/>
          <w:color w:val="000000"/>
          <w:vertAlign w:val="superscript"/>
        </w:rPr>
        <w:t>4</w:t>
      </w:r>
      <w:r w:rsidRPr="00D51DA0">
        <w:rPr>
          <w:u w:val="single"/>
        </w:rPr>
        <w:t xml:space="preserve">, unless there has been a material change </w:t>
      </w:r>
      <w:r>
        <w:rPr>
          <w:u w:val="single"/>
        </w:rPr>
        <w:t>in circumstances affecting</w:t>
      </w:r>
      <w:r w:rsidRPr="00D51DA0">
        <w:rPr>
          <w:u w:val="single"/>
        </w:rPr>
        <w:t xml:space="preserve"> th</w:t>
      </w:r>
      <w:r>
        <w:rPr>
          <w:u w:val="single"/>
        </w:rPr>
        <w:t xml:space="preserve">e needs of the contracting unit, including but not limited to an </w:t>
      </w:r>
      <w:r w:rsidRPr="00D51DA0">
        <w:rPr>
          <w:u w:val="single"/>
        </w:rPr>
        <w:t xml:space="preserve">environmental issue, natural disaster, </w:t>
      </w:r>
      <w:r>
        <w:rPr>
          <w:u w:val="single"/>
        </w:rPr>
        <w:t xml:space="preserve">state of emergency, or </w:t>
      </w:r>
      <w:r w:rsidRPr="00D51DA0">
        <w:rPr>
          <w:u w:val="single"/>
        </w:rPr>
        <w:t>unforeseen fiscal constraint</w:t>
      </w:r>
      <w:r>
        <w:rPr>
          <w:rFonts w:ascii="Albertus Extra Bold" w:hAnsi="Albertus Extra Bold"/>
          <w:b/>
          <w:vertAlign w:val="superscript"/>
        </w:rPr>
        <w:t>4</w:t>
      </w:r>
      <w:r w:rsidRPr="000F35C6">
        <w:rPr>
          <w:color w:val="000000"/>
          <w:u w:val="single"/>
        </w:rPr>
        <w:t>.</w:t>
      </w:r>
    </w:p>
    <w:p w:rsidR="008C0FC4" w:rsidRPr="000F35C6" w:rsidRDefault="008C0FC4" w:rsidP="008C0FC4">
      <w:pPr>
        <w:rPr>
          <w:u w:val="single"/>
        </w:rPr>
      </w:pPr>
      <w:r w:rsidRPr="006908C5">
        <w:tab/>
      </w:r>
      <w:r w:rsidRPr="000F35C6">
        <w:rPr>
          <w:color w:val="000000"/>
          <w:u w:val="single"/>
        </w:rPr>
        <w:t>f.</w:t>
      </w:r>
      <w:r>
        <w:rPr>
          <w:color w:val="000000"/>
          <w:u w:val="single"/>
        </w:rPr>
        <w:tab/>
      </w:r>
      <w:r w:rsidRPr="000F35C6">
        <w:rPr>
          <w:color w:val="000000"/>
          <w:u w:val="single"/>
        </w:rPr>
        <w:t xml:space="preserve"> Proposals may be withdrawn for any reason at any time prior to acceptance.</w:t>
      </w:r>
    </w:p>
    <w:p w:rsidR="008C0FC4" w:rsidRPr="00D006E5" w:rsidRDefault="008C0FC4" w:rsidP="008C0FC4">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w:t>
      </w:r>
      <w:r>
        <w:rPr>
          <w:color w:val="000000"/>
        </w:rPr>
        <w:t xml:space="preserve"> </w:t>
      </w:r>
      <w:r>
        <w:rPr>
          <w:rFonts w:ascii="Albertus Extra Bold" w:hAnsi="Albertus Extra Bold"/>
          <w:b/>
          <w:color w:val="000000"/>
          <w:vertAlign w:val="superscript"/>
        </w:rPr>
        <w:t>4</w:t>
      </w:r>
      <w:r w:rsidRPr="00D006E5">
        <w:rPr>
          <w:rFonts w:ascii="Albertus Extra Bold" w:hAnsi="Albertus Extra Bold"/>
          <w:b/>
        </w:rPr>
        <w:t>[</w:t>
      </w:r>
      <w:r w:rsidRPr="000F35C6">
        <w:rPr>
          <w:color w:val="000000"/>
          <w:u w:val="single"/>
        </w:rPr>
        <w:t>from the public body a written explanation of</w:t>
      </w:r>
      <w:r w:rsidRPr="00D006E5">
        <w:rPr>
          <w:rFonts w:ascii="Albertus Extra Bold" w:hAnsi="Albertus Extra Bold"/>
          <w:b/>
        </w:rPr>
        <w:t>]</w:t>
      </w:r>
      <w:r>
        <w:t xml:space="preserve"> </w:t>
      </w:r>
      <w:r w:rsidRPr="002C1876">
        <w:rPr>
          <w:u w:val="single"/>
        </w:rPr>
        <w:t>to review the d</w:t>
      </w:r>
      <w:r>
        <w:rPr>
          <w:u w:val="single"/>
        </w:rPr>
        <w:t>esign-build proposals submitted, the</w:t>
      </w:r>
      <w:r w:rsidRPr="002C1876">
        <w:rPr>
          <w:u w:val="single"/>
        </w:rPr>
        <w:t xml:space="preserve"> technical </w:t>
      </w:r>
      <w:r>
        <w:rPr>
          <w:u w:val="single"/>
        </w:rPr>
        <w:t xml:space="preserve">review </w:t>
      </w:r>
      <w:r w:rsidRPr="002C1876">
        <w:rPr>
          <w:u w:val="single"/>
        </w:rPr>
        <w:t>committee evaluation scores from</w:t>
      </w:r>
      <w:r>
        <w:rPr>
          <w:rFonts w:ascii="Albertus Extra Bold" w:hAnsi="Albertus Extra Bold"/>
          <w:b/>
          <w:vertAlign w:val="superscript"/>
        </w:rPr>
        <w:t>4</w:t>
      </w:r>
      <w:r>
        <w:t xml:space="preserve"> </w:t>
      </w:r>
      <w:r w:rsidRPr="000F35C6">
        <w:rPr>
          <w:color w:val="000000"/>
          <w:u w:val="single"/>
        </w:rPr>
        <w:t>the selection process</w:t>
      </w:r>
      <w:r>
        <w:rPr>
          <w:color w:val="000000"/>
        </w:rPr>
        <w:t xml:space="preserve"> </w:t>
      </w:r>
      <w:r>
        <w:rPr>
          <w:rFonts w:ascii="Albertus Extra Bold" w:hAnsi="Albertus Extra Bold"/>
          <w:b/>
          <w:color w:val="000000"/>
          <w:vertAlign w:val="superscript"/>
        </w:rPr>
        <w:t>4</w:t>
      </w:r>
      <w:r w:rsidRPr="00790BC0">
        <w:rPr>
          <w:u w:val="single"/>
        </w:rPr>
        <w:t>, and the final recommendation of award document</w:t>
      </w:r>
      <w:r>
        <w:rPr>
          <w:rFonts w:ascii="Albertus Extra Bold" w:hAnsi="Albertus Extra Bold"/>
          <w:b/>
          <w:vertAlign w:val="superscript"/>
        </w:rPr>
        <w:t>4</w:t>
      </w:r>
      <w:r w:rsidRPr="000F35C6">
        <w:rPr>
          <w:color w:val="000000"/>
          <w:u w:val="single"/>
        </w:rPr>
        <w:t>.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E775D1" w:rsidRPr="00B31634" w:rsidRDefault="00E775D1" w:rsidP="00E775D1">
      <w:r>
        <w:tab/>
      </w:r>
      <w:r w:rsidRPr="006908C5">
        <w:rPr>
          <w:rFonts w:ascii="Albertus Extra Bold" w:hAnsi="Albertus Extra Bold"/>
          <w:b/>
          <w:color w:val="000000"/>
          <w:vertAlign w:val="superscript"/>
        </w:rPr>
        <w:t>3</w:t>
      </w:r>
      <w:r>
        <w:rPr>
          <w:u w:val="single"/>
        </w:rPr>
        <w:t>41</w:t>
      </w:r>
      <w:r w:rsidRPr="000F35C6">
        <w:rPr>
          <w:u w:val="single"/>
        </w:rPr>
        <w:t>.</w:t>
      </w:r>
      <w:r>
        <w:rPr>
          <w:u w:val="single"/>
        </w:rPr>
        <w:t xml:space="preserve"> </w:t>
      </w:r>
      <w:r w:rsidRPr="000F35C6">
        <w:rPr>
          <w:u w:val="single"/>
        </w:rPr>
        <w:t>Notwithstanding the provisions of the "Administrative Procedure Act," P.L.1968, c.410 (C.52:14B-1 et seq.), to the contrary, the</w:t>
      </w:r>
      <w:r>
        <w:t xml:space="preserve"> </w:t>
      </w:r>
      <w:r>
        <w:rPr>
          <w:rFonts w:ascii="Albertus Extra Bold" w:hAnsi="Albertus Extra Bold"/>
          <w:b/>
          <w:vertAlign w:val="superscript"/>
        </w:rPr>
        <w:t>4</w:t>
      </w:r>
      <w:r>
        <w:rPr>
          <w:u w:val="single"/>
        </w:rPr>
        <w:t>Department of Community Affairs, in consultation with the</w:t>
      </w:r>
      <w:r>
        <w:rPr>
          <w:rFonts w:ascii="Albertus Extra Bold" w:hAnsi="Albertus Extra Bold"/>
          <w:b/>
          <w:vertAlign w:val="superscript"/>
        </w:rPr>
        <w:t>4</w:t>
      </w:r>
      <w:r>
        <w:t xml:space="preserve"> </w:t>
      </w:r>
      <w:r>
        <w:rPr>
          <w:u w:val="single"/>
        </w:rPr>
        <w:t>Department of Education</w:t>
      </w:r>
      <w:r>
        <w:t xml:space="preserve"> </w:t>
      </w:r>
      <w:r>
        <w:rPr>
          <w:rFonts w:ascii="Albertus Extra Bold" w:hAnsi="Albertus Extra Bold"/>
          <w:b/>
          <w:vertAlign w:val="superscript"/>
        </w:rPr>
        <w:t>4</w:t>
      </w:r>
      <w:r>
        <w:rPr>
          <w:u w:val="single"/>
        </w:rPr>
        <w:t>,</w:t>
      </w:r>
      <w:r>
        <w:rPr>
          <w:rFonts w:ascii="Albertus Extra Bold" w:hAnsi="Albertus Extra Bold"/>
          <w:b/>
          <w:vertAlign w:val="superscript"/>
        </w:rPr>
        <w:t>4</w:t>
      </w:r>
      <w:r>
        <w:t xml:space="preserve"> </w:t>
      </w:r>
      <w:r w:rsidRPr="000F35C6">
        <w:rPr>
          <w:u w:val="single"/>
        </w:rPr>
        <w:t>shall adopt, immediately upon filing with the Office of Administrative Law, regulations that the</w:t>
      </w:r>
      <w:r>
        <w:t xml:space="preserve"> </w:t>
      </w:r>
      <w:r>
        <w:rPr>
          <w:rFonts w:ascii="Albertus Extra Bold" w:hAnsi="Albertus Extra Bold"/>
          <w:b/>
          <w:vertAlign w:val="superscript"/>
        </w:rPr>
        <w:t>4</w:t>
      </w:r>
      <w:r>
        <w:rPr>
          <w:u w:val="single"/>
        </w:rPr>
        <w:t>Department of Community Affairs, in consultation with the</w:t>
      </w:r>
      <w:r>
        <w:rPr>
          <w:rFonts w:ascii="Albertus Extra Bold" w:hAnsi="Albertus Extra Bold"/>
          <w:b/>
          <w:vertAlign w:val="superscript"/>
        </w:rPr>
        <w:t>4</w:t>
      </w:r>
      <w:r>
        <w:t xml:space="preserve"> </w:t>
      </w:r>
      <w:r w:rsidRPr="000F35C6">
        <w:rPr>
          <w:u w:val="single"/>
        </w:rPr>
        <w:t xml:space="preserve">Department </w:t>
      </w:r>
      <w:r>
        <w:rPr>
          <w:u w:val="single"/>
        </w:rPr>
        <w:t>of Education</w:t>
      </w:r>
      <w:r>
        <w:t xml:space="preserve"> </w:t>
      </w:r>
      <w:r>
        <w:rPr>
          <w:rFonts w:ascii="Albertus Extra Bold" w:hAnsi="Albertus Extra Bold"/>
          <w:b/>
          <w:vertAlign w:val="superscript"/>
        </w:rPr>
        <w:t>4</w:t>
      </w:r>
      <w:r>
        <w:rPr>
          <w:u w:val="single"/>
        </w:rPr>
        <w:t>,</w:t>
      </w:r>
      <w:r>
        <w:rPr>
          <w:rFonts w:ascii="Albertus Extra Bold" w:hAnsi="Albertus Extra Bold"/>
          <w:b/>
          <w:vertAlign w:val="superscript"/>
        </w:rPr>
        <w:t>4</w:t>
      </w:r>
      <w:r>
        <w:t xml:space="preserve"> </w:t>
      </w:r>
      <w:r w:rsidRPr="000F35C6">
        <w:rPr>
          <w:u w:val="single"/>
        </w:rPr>
        <w:t xml:space="preserve">deems necessary to implement the provisions of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which regulations shall be effective for a period not to exceed 180 days from the date of the filing.  The</w:t>
      </w:r>
      <w:r>
        <w:t xml:space="preserve"> </w:t>
      </w:r>
      <w:r>
        <w:rPr>
          <w:rFonts w:ascii="Albertus Extra Bold" w:hAnsi="Albertus Extra Bold"/>
          <w:b/>
          <w:vertAlign w:val="superscript"/>
        </w:rPr>
        <w:t>4</w:t>
      </w:r>
      <w:r>
        <w:rPr>
          <w:u w:val="single"/>
        </w:rPr>
        <w:t>Department of Community Affairs, in consultation with the</w:t>
      </w:r>
      <w:r>
        <w:rPr>
          <w:rFonts w:ascii="Albertus Extra Bold" w:hAnsi="Albertus Extra Bold"/>
          <w:b/>
          <w:vertAlign w:val="superscript"/>
        </w:rPr>
        <w:t>4</w:t>
      </w:r>
      <w:r>
        <w:t xml:space="preserve"> </w:t>
      </w:r>
      <w:r w:rsidRPr="000F35C6">
        <w:rPr>
          <w:u w:val="single"/>
        </w:rPr>
        <w:t xml:space="preserve">Department of </w:t>
      </w:r>
      <w:r>
        <w:rPr>
          <w:u w:val="single"/>
        </w:rPr>
        <w:t>Education</w:t>
      </w:r>
      <w:r>
        <w:t xml:space="preserve"> </w:t>
      </w:r>
      <w:r>
        <w:rPr>
          <w:rFonts w:ascii="Albertus Extra Bold" w:hAnsi="Albertus Extra Bold"/>
          <w:b/>
          <w:vertAlign w:val="superscript"/>
        </w:rPr>
        <w:t>4</w:t>
      </w:r>
      <w:r>
        <w:rPr>
          <w:u w:val="single"/>
        </w:rPr>
        <w:t>,</w:t>
      </w:r>
      <w:r>
        <w:rPr>
          <w:rFonts w:ascii="Albertus Extra Bold" w:hAnsi="Albertus Extra Bold"/>
          <w:b/>
          <w:vertAlign w:val="superscript"/>
        </w:rPr>
        <w:t>4</w:t>
      </w:r>
      <w:r>
        <w:t xml:space="preserve"> </w:t>
      </w:r>
      <w:r w:rsidRPr="000F35C6">
        <w:rPr>
          <w:u w:val="single"/>
        </w:rPr>
        <w:t>shall thereafter amend, adopt, or readopt the regulations pursuant to the "Administrative Procedures Act," P.L.1</w:t>
      </w:r>
      <w:r>
        <w:rPr>
          <w:u w:val="single"/>
        </w:rPr>
        <w:t>968, c.410 (C.52:14B-1 et seq.)</w:t>
      </w:r>
      <w:r w:rsidRPr="00594461">
        <w:rPr>
          <w:u w:val="single"/>
        </w:rPr>
        <w:t>.</w:t>
      </w:r>
      <w:r w:rsidRPr="006908C5">
        <w:rPr>
          <w:rFonts w:ascii="Albertus Extra Bold" w:hAnsi="Albertus Extra Bold"/>
          <w:b/>
          <w:color w:val="000000"/>
          <w:vertAlign w:val="superscript"/>
        </w:rPr>
        <w:t>3</w:t>
      </w:r>
    </w:p>
    <w:p w:rsidR="007F05F9" w:rsidRDefault="007F05F9" w:rsidP="007F05F9">
      <w:pPr>
        <w:rPr>
          <w:u w:val="single"/>
        </w:rPr>
      </w:pPr>
    </w:p>
    <w:p w:rsidR="00950563" w:rsidRPr="000C17D8" w:rsidRDefault="00950563" w:rsidP="00950563">
      <w:pPr>
        <w:rPr>
          <w:u w:val="single"/>
        </w:rPr>
      </w:pPr>
      <w:r>
        <w:tab/>
      </w:r>
      <w:r w:rsidRPr="006908C5">
        <w:rPr>
          <w:rFonts w:ascii="Albertus Extra Bold" w:hAnsi="Albertus Extra Bold"/>
          <w:b/>
          <w:color w:val="000000"/>
          <w:vertAlign w:val="superscript"/>
        </w:rPr>
        <w:t>3</w:t>
      </w:r>
      <w:r>
        <w:rPr>
          <w:u w:val="single"/>
        </w:rPr>
        <w:t>42</w:t>
      </w:r>
      <w:r w:rsidRPr="00594461">
        <w:rPr>
          <w:u w:val="single"/>
        </w:rPr>
        <w:t>.</w:t>
      </w:r>
      <w:r>
        <w:t xml:space="preserve">  </w:t>
      </w:r>
      <w:r>
        <w:rPr>
          <w:rFonts w:ascii="Albertus Extra Bold" w:hAnsi="Albertus Extra Bold"/>
          <w:b/>
          <w:vertAlign w:val="superscript"/>
        </w:rPr>
        <w:t>4</w:t>
      </w:r>
      <w:r w:rsidRPr="000C17D8">
        <w:rPr>
          <w:rFonts w:ascii="Albertus Extra Bold" w:hAnsi="Albertus Extra Bold"/>
          <w:b/>
        </w:rPr>
        <w:t>[</w:t>
      </w:r>
      <w:r w:rsidRPr="00594461">
        <w:rPr>
          <w:u w:val="single"/>
        </w:rPr>
        <w:t>The State of New Jersey shall, on an annual basis, compile and make public all</w:t>
      </w:r>
      <w:r w:rsidRPr="000C17D8">
        <w:rPr>
          <w:rFonts w:ascii="Albertus Extra Bold" w:hAnsi="Albertus Extra Bold"/>
          <w:b/>
        </w:rPr>
        <w:t>]</w:t>
      </w:r>
      <w:r>
        <w:t xml:space="preserve"> </w:t>
      </w:r>
      <w:r>
        <w:rPr>
          <w:u w:val="single"/>
        </w:rPr>
        <w:t>All</w:t>
      </w:r>
      <w:r>
        <w:rPr>
          <w:rFonts w:ascii="Albertus Extra Bold" w:hAnsi="Albertus Extra Bold"/>
          <w:b/>
          <w:vertAlign w:val="superscript"/>
        </w:rPr>
        <w:t>4</w:t>
      </w:r>
      <w:r>
        <w:t xml:space="preserve"> </w:t>
      </w:r>
      <w:r w:rsidRPr="00594461">
        <w:rPr>
          <w:u w:val="single"/>
        </w:rPr>
        <w:t>proceedings, records, contracts</w:t>
      </w:r>
      <w:r>
        <w:t xml:space="preserve"> </w:t>
      </w:r>
      <w:r>
        <w:rPr>
          <w:rFonts w:ascii="Albertus Extra Bold" w:hAnsi="Albertus Extra Bold"/>
          <w:b/>
          <w:vertAlign w:val="superscript"/>
        </w:rPr>
        <w:t>4</w:t>
      </w:r>
      <w:r>
        <w:rPr>
          <w:u w:val="single"/>
        </w:rPr>
        <w:t>,</w:t>
      </w:r>
      <w:r>
        <w:rPr>
          <w:rFonts w:ascii="Albertus Extra Bold" w:hAnsi="Albertus Extra Bold"/>
          <w:b/>
          <w:vertAlign w:val="superscript"/>
        </w:rPr>
        <w:t>4</w:t>
      </w:r>
      <w:r>
        <w:t xml:space="preserve"> </w:t>
      </w:r>
      <w:r w:rsidRPr="00594461">
        <w:rPr>
          <w:u w:val="single"/>
        </w:rPr>
        <w:t>and other public records relating to procurement transactions authorized under P.L.    , c.   (C.          ) (pending before the Legislature as this bill)</w:t>
      </w:r>
      <w:r>
        <w:t xml:space="preserve"> </w:t>
      </w:r>
      <w:r>
        <w:rPr>
          <w:rFonts w:ascii="Albertus Extra Bold" w:hAnsi="Albertus Extra Bold"/>
          <w:b/>
          <w:vertAlign w:val="superscript"/>
        </w:rPr>
        <w:t>4</w:t>
      </w:r>
      <w:r>
        <w:rPr>
          <w:u w:val="single"/>
        </w:rPr>
        <w:t xml:space="preserve">shall be accessible to the public </w:t>
      </w:r>
      <w:r w:rsidRPr="000C17D8">
        <w:rPr>
          <w:u w:val="single"/>
        </w:rPr>
        <w:t>pursuant to P.L.1963, c.73 (C.47:1A-1 et seq.)</w:t>
      </w:r>
      <w:r>
        <w:rPr>
          <w:u w:val="single"/>
        </w:rPr>
        <w:t xml:space="preserve">, except as otherwise may be provided under </w:t>
      </w:r>
      <w:r w:rsidRPr="000C17D8">
        <w:rPr>
          <w:u w:val="single"/>
        </w:rPr>
        <w:t>P.L.    , c.   (C.          ) (pending before the Legislature as this bill)</w:t>
      </w:r>
      <w:r>
        <w:rPr>
          <w:rFonts w:ascii="Albertus Extra Bold" w:hAnsi="Albertus Extra Bold"/>
          <w:b/>
          <w:vertAlign w:val="superscript"/>
        </w:rPr>
        <w:t>4</w:t>
      </w:r>
      <w:r w:rsidRPr="00594461">
        <w:rPr>
          <w:u w:val="single"/>
        </w:rPr>
        <w:t>.</w:t>
      </w:r>
      <w:r w:rsidRPr="006908C5">
        <w:rPr>
          <w:rFonts w:ascii="Albertus Extra Bold" w:hAnsi="Albertus Extra Bold"/>
          <w:b/>
          <w:color w:val="000000"/>
          <w:vertAlign w:val="superscript"/>
        </w:rPr>
        <w:t>3</w:t>
      </w:r>
    </w:p>
    <w:p w:rsidR="004E5175" w:rsidRDefault="004E5175" w:rsidP="004E5175"/>
    <w:p w:rsidR="004E5175" w:rsidRDefault="004E5175" w:rsidP="004E5175">
      <w:r>
        <w:tab/>
      </w:r>
      <w:r w:rsidR="007F05F9">
        <w:rPr>
          <w:rFonts w:ascii="Albertus Extra Bold" w:hAnsi="Albertus Extra Bold"/>
          <w:b/>
          <w:vertAlign w:val="superscript"/>
        </w:rPr>
        <w:t>3</w:t>
      </w:r>
      <w:r w:rsidR="007F05F9" w:rsidRPr="007F05F9">
        <w:rPr>
          <w:rFonts w:ascii="Albertus Extra Bold" w:hAnsi="Albertus Extra Bold"/>
          <w:b/>
        </w:rPr>
        <w:t>[</w:t>
      </w:r>
      <w:r>
        <w:t>11.</w:t>
      </w:r>
      <w:r w:rsidR="007F05F9" w:rsidRPr="007F05F9">
        <w:rPr>
          <w:rFonts w:ascii="Albertus Extra Bold" w:hAnsi="Albertus Extra Bold"/>
          <w:b/>
        </w:rPr>
        <w:t>]</w:t>
      </w:r>
      <w:r w:rsidR="007F05F9">
        <w:t xml:space="preserve"> </w:t>
      </w:r>
      <w:r w:rsidR="007F05F9">
        <w:rPr>
          <w:u w:val="single"/>
        </w:rPr>
        <w:t>43.</w:t>
      </w:r>
      <w:r w:rsidR="007F05F9">
        <w:rPr>
          <w:rFonts w:ascii="Albertus Extra Bold" w:hAnsi="Albertus Extra Bold"/>
          <w:b/>
          <w:vertAlign w:val="superscript"/>
        </w:rPr>
        <w:t>3</w:t>
      </w:r>
      <w:r w:rsidR="007F05F9">
        <w:t xml:space="preserve">  </w:t>
      </w:r>
      <w:r>
        <w:t xml:space="preserve">This act shall take effect immediately.  </w:t>
      </w:r>
    </w:p>
    <w:p w:rsidR="00871900" w:rsidRDefault="00871900" w:rsidP="004E5175"/>
    <w:p w:rsidR="00871900" w:rsidRDefault="00871900" w:rsidP="004E5175"/>
    <w:p w:rsidR="00871900" w:rsidRDefault="00871900" w:rsidP="00871900">
      <w:pPr>
        <w:jc w:val="center"/>
      </w:pPr>
      <w:r>
        <w:rPr>
          <w:u w:val="single"/>
        </w:rPr>
        <w:t>                                </w:t>
      </w:r>
    </w:p>
    <w:p w:rsidR="00871900" w:rsidRDefault="00871900" w:rsidP="00871900">
      <w:pPr>
        <w:jc w:val="center"/>
      </w:pPr>
    </w:p>
    <w:p w:rsidR="00871900" w:rsidRPr="00871900" w:rsidRDefault="00871900" w:rsidP="00340FA1">
      <w:bookmarkStart w:id="1" w:name="_GoBack"/>
      <w:bookmarkEnd w:id="1"/>
      <w:r>
        <w:tab/>
        <w:t xml:space="preserve">Establishes procedures for awarding of design-build contracts. </w:t>
      </w:r>
    </w:p>
    <w:sectPr w:rsidR="00871900" w:rsidRPr="00871900" w:rsidSect="00871900">
      <w:headerReference w:type="default" r:id="rId9"/>
      <w:footerReference w:type="default" r:id="rId10"/>
      <w:type w:val="continuous"/>
      <w:pgSz w:w="12240" w:h="20160" w:code="5"/>
      <w:pgMar w:top="1440" w:right="2520" w:bottom="1890" w:left="2880" w:header="1181" w:footer="7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9AD" w:rsidRDefault="002F59AD">
      <w:r>
        <w:separator/>
      </w:r>
    </w:p>
  </w:endnote>
  <w:endnote w:type="continuationSeparator" w:id="0">
    <w:p w:rsidR="002F59AD" w:rsidRDefault="002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F11" w:rsidRPr="00921C91" w:rsidRDefault="00CD4F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4F11" w:rsidRPr="00921C91" w:rsidRDefault="00CD4F11">
    <w:pPr>
      <w:pStyle w:val="Footer"/>
      <w:rPr>
        <w:szCs w:val="18"/>
      </w:rPr>
    </w:pPr>
  </w:p>
  <w:p w:rsidR="00CD4F11" w:rsidRPr="00921C91" w:rsidRDefault="00CD4F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4F11" w:rsidRDefault="00CD4F11">
    <w:pPr>
      <w:pStyle w:val="Footer"/>
    </w:pPr>
    <w:r>
      <w:tab/>
      <w:t>Matter enclosed in superscript numerals has been adopted as follows:</w:t>
    </w:r>
  </w:p>
  <w:p w:rsidR="00CD4F11" w:rsidRDefault="00CD4F1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rsidR="00CD4F11" w:rsidRDefault="00763AB7">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763AB7" w:rsidRDefault="000874FE">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November 12, 2020.</w:t>
    </w:r>
  </w:p>
  <w:p w:rsidR="000874FE" w:rsidRDefault="00277EFF">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January 11, 2021.</w:t>
    </w:r>
  </w:p>
  <w:p w:rsidR="00277EFF" w:rsidRPr="00277EFF" w:rsidRDefault="00277EFF">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900" w:rsidRDefault="00871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9AD" w:rsidRDefault="002F59AD">
      <w:r>
        <w:separator/>
      </w:r>
    </w:p>
  </w:footnote>
  <w:footnote w:type="continuationSeparator" w:id="0">
    <w:p w:rsidR="002F59AD" w:rsidRDefault="002F5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0963" w:rsidRDefault="002E0963" w:rsidP="002E0963">
    <w:pPr>
      <w:pStyle w:val="bpuHeadSpon"/>
    </w:pPr>
    <w:r w:rsidRPr="002E0963">
      <w:rPr>
        <w:rStyle w:val="bpuHeadSponChar"/>
      </w:rPr>
      <w:t>A1285</w:t>
    </w:r>
    <w:r>
      <w:t xml:space="preserve"> </w:t>
    </w:r>
    <w:r w:rsidR="00277EFF">
      <w:t>[4R]</w:t>
    </w:r>
    <w:r w:rsidR="00CD4F11">
      <w:t xml:space="preserve"> </w:t>
    </w:r>
    <w:r>
      <w:t>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871900">
      <w:rPr>
        <w:noProof/>
      </w:rPr>
      <w:t>2</w:t>
    </w:r>
    <w:r>
      <w:fldChar w:fldCharType="end"/>
    </w:r>
  </w:p>
  <w:p w:rsidR="002E0963" w:rsidRPr="00AF575C" w:rsidRDefault="002E0963" w:rsidP="002E096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900" w:rsidRDefault="00871900" w:rsidP="000D6DFF">
    <w:pPr>
      <w:pStyle w:val="Header"/>
      <w:jc w:val="center"/>
      <w:rPr>
        <w:rStyle w:val="PageNumber"/>
      </w:rPr>
    </w:pPr>
  </w:p>
  <w:p w:rsidR="00871900" w:rsidRDefault="00871900" w:rsidP="002E0963">
    <w:pPr>
      <w:pStyle w:val="bpuHeadSpon"/>
    </w:pPr>
    <w:r w:rsidRPr="002E0963">
      <w:rPr>
        <w:rStyle w:val="bpuHeadSponChar"/>
      </w:rPr>
      <w:t>A1285</w:t>
    </w:r>
    <w:r>
      <w:t xml:space="preserve"> [4R]</w:t>
    </w:r>
  </w:p>
  <w:p w:rsidR="00871900" w:rsidRDefault="00871900" w:rsidP="002E0963">
    <w:pPr>
      <w:pStyle w:val="bpuHeadSpon"/>
    </w:pPr>
    <w:r>
      <w:fldChar w:fldCharType="begin"/>
    </w:r>
    <w:r>
      <w:instrText xml:space="preserve"> PAGE  \* MERGEFORMAT </w:instrText>
    </w:r>
    <w:r>
      <w:fldChar w:fldCharType="separate"/>
    </w:r>
    <w:r w:rsidR="00E32CDA">
      <w:rPr>
        <w:noProof/>
      </w:rPr>
      <w:t>39</w:t>
    </w:r>
    <w:r>
      <w:fldChar w:fldCharType="end"/>
    </w:r>
  </w:p>
  <w:p w:rsidR="00871900" w:rsidRPr="00AF575C" w:rsidRDefault="00871900" w:rsidP="002E09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9AD"/>
    <w:rsid w:val="00000169"/>
    <w:rsid w:val="000014A6"/>
    <w:rsid w:val="00004D4D"/>
    <w:rsid w:val="000055AD"/>
    <w:rsid w:val="00007B70"/>
    <w:rsid w:val="00007DDD"/>
    <w:rsid w:val="00010512"/>
    <w:rsid w:val="00011BAB"/>
    <w:rsid w:val="000154F3"/>
    <w:rsid w:val="000203E7"/>
    <w:rsid w:val="00020E5B"/>
    <w:rsid w:val="000219C8"/>
    <w:rsid w:val="0002659B"/>
    <w:rsid w:val="0002659C"/>
    <w:rsid w:val="00030BB1"/>
    <w:rsid w:val="00035598"/>
    <w:rsid w:val="00050BCA"/>
    <w:rsid w:val="000521CD"/>
    <w:rsid w:val="00057488"/>
    <w:rsid w:val="000654B5"/>
    <w:rsid w:val="0006579B"/>
    <w:rsid w:val="00065BBF"/>
    <w:rsid w:val="0006684A"/>
    <w:rsid w:val="000729C3"/>
    <w:rsid w:val="000778CE"/>
    <w:rsid w:val="000874FE"/>
    <w:rsid w:val="00095699"/>
    <w:rsid w:val="000A384F"/>
    <w:rsid w:val="000A5654"/>
    <w:rsid w:val="000A6268"/>
    <w:rsid w:val="000A66D5"/>
    <w:rsid w:val="000A7433"/>
    <w:rsid w:val="000A7D31"/>
    <w:rsid w:val="000B3B59"/>
    <w:rsid w:val="000B4102"/>
    <w:rsid w:val="000B64A4"/>
    <w:rsid w:val="000C657D"/>
    <w:rsid w:val="000D114D"/>
    <w:rsid w:val="000D6A40"/>
    <w:rsid w:val="000D6DFF"/>
    <w:rsid w:val="000E4219"/>
    <w:rsid w:val="000E4294"/>
    <w:rsid w:val="000E5EF5"/>
    <w:rsid w:val="000F6E7F"/>
    <w:rsid w:val="000F7BFB"/>
    <w:rsid w:val="000F7FF6"/>
    <w:rsid w:val="001031AD"/>
    <w:rsid w:val="0011462B"/>
    <w:rsid w:val="00122532"/>
    <w:rsid w:val="00126529"/>
    <w:rsid w:val="001316C3"/>
    <w:rsid w:val="001330F6"/>
    <w:rsid w:val="00133BED"/>
    <w:rsid w:val="00136CE2"/>
    <w:rsid w:val="00140A92"/>
    <w:rsid w:val="00140FD3"/>
    <w:rsid w:val="00143A99"/>
    <w:rsid w:val="001462FC"/>
    <w:rsid w:val="001463C5"/>
    <w:rsid w:val="00150A42"/>
    <w:rsid w:val="00153466"/>
    <w:rsid w:val="001540B7"/>
    <w:rsid w:val="00155809"/>
    <w:rsid w:val="00156AE5"/>
    <w:rsid w:val="001762FB"/>
    <w:rsid w:val="00182504"/>
    <w:rsid w:val="00186D54"/>
    <w:rsid w:val="00197DEE"/>
    <w:rsid w:val="001A253A"/>
    <w:rsid w:val="001A28C1"/>
    <w:rsid w:val="001A3589"/>
    <w:rsid w:val="001A55F1"/>
    <w:rsid w:val="001A5DA6"/>
    <w:rsid w:val="001A66DB"/>
    <w:rsid w:val="001B2E4A"/>
    <w:rsid w:val="001B3175"/>
    <w:rsid w:val="001B3F81"/>
    <w:rsid w:val="001B7150"/>
    <w:rsid w:val="001C6A67"/>
    <w:rsid w:val="001C779A"/>
    <w:rsid w:val="001D1E9C"/>
    <w:rsid w:val="001D576D"/>
    <w:rsid w:val="001D7350"/>
    <w:rsid w:val="001E4DBB"/>
    <w:rsid w:val="001F3B1D"/>
    <w:rsid w:val="001F6719"/>
    <w:rsid w:val="001F6DA6"/>
    <w:rsid w:val="00203F57"/>
    <w:rsid w:val="00214614"/>
    <w:rsid w:val="002177B6"/>
    <w:rsid w:val="0022067D"/>
    <w:rsid w:val="00231838"/>
    <w:rsid w:val="00232C5B"/>
    <w:rsid w:val="002373F3"/>
    <w:rsid w:val="002379BE"/>
    <w:rsid w:val="002463CF"/>
    <w:rsid w:val="0026254F"/>
    <w:rsid w:val="00266FB9"/>
    <w:rsid w:val="00274341"/>
    <w:rsid w:val="00275E66"/>
    <w:rsid w:val="00277EFF"/>
    <w:rsid w:val="0028159B"/>
    <w:rsid w:val="00284085"/>
    <w:rsid w:val="00286430"/>
    <w:rsid w:val="00296363"/>
    <w:rsid w:val="002A16E7"/>
    <w:rsid w:val="002A71FA"/>
    <w:rsid w:val="002A7FAC"/>
    <w:rsid w:val="002B4DA4"/>
    <w:rsid w:val="002B4E52"/>
    <w:rsid w:val="002B67F7"/>
    <w:rsid w:val="002C58D4"/>
    <w:rsid w:val="002E0963"/>
    <w:rsid w:val="002E1440"/>
    <w:rsid w:val="002E2170"/>
    <w:rsid w:val="002E2980"/>
    <w:rsid w:val="002F59AD"/>
    <w:rsid w:val="00304565"/>
    <w:rsid w:val="00307F11"/>
    <w:rsid w:val="0031075B"/>
    <w:rsid w:val="00317C73"/>
    <w:rsid w:val="003212E6"/>
    <w:rsid w:val="00333EF1"/>
    <w:rsid w:val="00340636"/>
    <w:rsid w:val="00340FA1"/>
    <w:rsid w:val="0034250B"/>
    <w:rsid w:val="00345135"/>
    <w:rsid w:val="00346CF5"/>
    <w:rsid w:val="00352F8B"/>
    <w:rsid w:val="00354D07"/>
    <w:rsid w:val="00356F6C"/>
    <w:rsid w:val="00364E79"/>
    <w:rsid w:val="0037458C"/>
    <w:rsid w:val="00381407"/>
    <w:rsid w:val="00382C10"/>
    <w:rsid w:val="0038486B"/>
    <w:rsid w:val="003861B2"/>
    <w:rsid w:val="00393881"/>
    <w:rsid w:val="003938A3"/>
    <w:rsid w:val="003941E5"/>
    <w:rsid w:val="00394D34"/>
    <w:rsid w:val="00397253"/>
    <w:rsid w:val="003A19B9"/>
    <w:rsid w:val="003A213D"/>
    <w:rsid w:val="003A7E92"/>
    <w:rsid w:val="003B2430"/>
    <w:rsid w:val="003B7F50"/>
    <w:rsid w:val="003C32D1"/>
    <w:rsid w:val="003C5C7F"/>
    <w:rsid w:val="003C6FBF"/>
    <w:rsid w:val="003D115A"/>
    <w:rsid w:val="003D1A74"/>
    <w:rsid w:val="003D2B0D"/>
    <w:rsid w:val="003D6256"/>
    <w:rsid w:val="003E16C6"/>
    <w:rsid w:val="003E3338"/>
    <w:rsid w:val="003E7B4E"/>
    <w:rsid w:val="003F145F"/>
    <w:rsid w:val="003F25FB"/>
    <w:rsid w:val="003F4A22"/>
    <w:rsid w:val="004040F9"/>
    <w:rsid w:val="00406A85"/>
    <w:rsid w:val="0041453D"/>
    <w:rsid w:val="00430DC3"/>
    <w:rsid w:val="00431460"/>
    <w:rsid w:val="0044404C"/>
    <w:rsid w:val="00470114"/>
    <w:rsid w:val="00470ABF"/>
    <w:rsid w:val="00471C42"/>
    <w:rsid w:val="0048038F"/>
    <w:rsid w:val="00484B8A"/>
    <w:rsid w:val="004A1779"/>
    <w:rsid w:val="004A5222"/>
    <w:rsid w:val="004B0CE3"/>
    <w:rsid w:val="004B3671"/>
    <w:rsid w:val="004B5C78"/>
    <w:rsid w:val="004B667A"/>
    <w:rsid w:val="004B6E61"/>
    <w:rsid w:val="004B75D5"/>
    <w:rsid w:val="004C0EE5"/>
    <w:rsid w:val="004C1B1C"/>
    <w:rsid w:val="004C2B44"/>
    <w:rsid w:val="004C672D"/>
    <w:rsid w:val="004D1B2E"/>
    <w:rsid w:val="004D6887"/>
    <w:rsid w:val="004D76F0"/>
    <w:rsid w:val="004E5175"/>
    <w:rsid w:val="004E6ED5"/>
    <w:rsid w:val="004F18AF"/>
    <w:rsid w:val="00501B0F"/>
    <w:rsid w:val="005023B8"/>
    <w:rsid w:val="0050427A"/>
    <w:rsid w:val="00505402"/>
    <w:rsid w:val="0051355F"/>
    <w:rsid w:val="00515090"/>
    <w:rsid w:val="00520989"/>
    <w:rsid w:val="00526B9E"/>
    <w:rsid w:val="005274EC"/>
    <w:rsid w:val="005311D7"/>
    <w:rsid w:val="00541E58"/>
    <w:rsid w:val="0054380A"/>
    <w:rsid w:val="00546499"/>
    <w:rsid w:val="005475CF"/>
    <w:rsid w:val="005501DB"/>
    <w:rsid w:val="00550854"/>
    <w:rsid w:val="005508CF"/>
    <w:rsid w:val="00550CD0"/>
    <w:rsid w:val="00560F96"/>
    <w:rsid w:val="0056109F"/>
    <w:rsid w:val="00562E31"/>
    <w:rsid w:val="0056610D"/>
    <w:rsid w:val="00572FDD"/>
    <w:rsid w:val="00574518"/>
    <w:rsid w:val="005836AB"/>
    <w:rsid w:val="00585FA1"/>
    <w:rsid w:val="0058637D"/>
    <w:rsid w:val="005866AA"/>
    <w:rsid w:val="005876F1"/>
    <w:rsid w:val="00592664"/>
    <w:rsid w:val="0059343F"/>
    <w:rsid w:val="00596B76"/>
    <w:rsid w:val="005B3EA6"/>
    <w:rsid w:val="005C0288"/>
    <w:rsid w:val="005C7C01"/>
    <w:rsid w:val="005D28BC"/>
    <w:rsid w:val="005D5980"/>
    <w:rsid w:val="005E5083"/>
    <w:rsid w:val="005F1C6B"/>
    <w:rsid w:val="005F4DBC"/>
    <w:rsid w:val="006005C9"/>
    <w:rsid w:val="00601E45"/>
    <w:rsid w:val="00602497"/>
    <w:rsid w:val="00603129"/>
    <w:rsid w:val="00612255"/>
    <w:rsid w:val="00615CB7"/>
    <w:rsid w:val="006222E7"/>
    <w:rsid w:val="00624F54"/>
    <w:rsid w:val="00626BB3"/>
    <w:rsid w:val="0064213F"/>
    <w:rsid w:val="006433BB"/>
    <w:rsid w:val="006461F6"/>
    <w:rsid w:val="006572E9"/>
    <w:rsid w:val="00660602"/>
    <w:rsid w:val="006612A0"/>
    <w:rsid w:val="00667A05"/>
    <w:rsid w:val="00671CE6"/>
    <w:rsid w:val="006808C6"/>
    <w:rsid w:val="00680D5F"/>
    <w:rsid w:val="00686754"/>
    <w:rsid w:val="006878F9"/>
    <w:rsid w:val="0069522C"/>
    <w:rsid w:val="00695BC5"/>
    <w:rsid w:val="006A3750"/>
    <w:rsid w:val="006A3786"/>
    <w:rsid w:val="006B2FCF"/>
    <w:rsid w:val="006C2722"/>
    <w:rsid w:val="006C3B76"/>
    <w:rsid w:val="006C4542"/>
    <w:rsid w:val="006D65B4"/>
    <w:rsid w:val="006E36B4"/>
    <w:rsid w:val="006E44B8"/>
    <w:rsid w:val="006E7C6A"/>
    <w:rsid w:val="006F4C44"/>
    <w:rsid w:val="006F652B"/>
    <w:rsid w:val="0070018A"/>
    <w:rsid w:val="00701AED"/>
    <w:rsid w:val="007031BF"/>
    <w:rsid w:val="00712CBE"/>
    <w:rsid w:val="00720745"/>
    <w:rsid w:val="00730582"/>
    <w:rsid w:val="00741A09"/>
    <w:rsid w:val="00742C5F"/>
    <w:rsid w:val="00752616"/>
    <w:rsid w:val="0075577B"/>
    <w:rsid w:val="00755F23"/>
    <w:rsid w:val="00757B3B"/>
    <w:rsid w:val="00762366"/>
    <w:rsid w:val="00763AB7"/>
    <w:rsid w:val="007676EB"/>
    <w:rsid w:val="0076794B"/>
    <w:rsid w:val="00771F97"/>
    <w:rsid w:val="00772A40"/>
    <w:rsid w:val="0077700A"/>
    <w:rsid w:val="0079623B"/>
    <w:rsid w:val="007A0026"/>
    <w:rsid w:val="007A2FEB"/>
    <w:rsid w:val="007B38F4"/>
    <w:rsid w:val="007B7513"/>
    <w:rsid w:val="007C1354"/>
    <w:rsid w:val="007D0F64"/>
    <w:rsid w:val="007F02BF"/>
    <w:rsid w:val="007F05F9"/>
    <w:rsid w:val="007F2A14"/>
    <w:rsid w:val="0080085C"/>
    <w:rsid w:val="00802AF0"/>
    <w:rsid w:val="00806253"/>
    <w:rsid w:val="00806FAF"/>
    <w:rsid w:val="00820A1D"/>
    <w:rsid w:val="00831DDF"/>
    <w:rsid w:val="00832E51"/>
    <w:rsid w:val="00841F07"/>
    <w:rsid w:val="008462AA"/>
    <w:rsid w:val="00846D3E"/>
    <w:rsid w:val="0084725C"/>
    <w:rsid w:val="00860B92"/>
    <w:rsid w:val="00860F8D"/>
    <w:rsid w:val="008627AA"/>
    <w:rsid w:val="008628FF"/>
    <w:rsid w:val="00867FC7"/>
    <w:rsid w:val="00871900"/>
    <w:rsid w:val="00873C09"/>
    <w:rsid w:val="00874609"/>
    <w:rsid w:val="0087660A"/>
    <w:rsid w:val="008823BC"/>
    <w:rsid w:val="008859B3"/>
    <w:rsid w:val="008876C3"/>
    <w:rsid w:val="008B313B"/>
    <w:rsid w:val="008B4545"/>
    <w:rsid w:val="008B6E84"/>
    <w:rsid w:val="008B7471"/>
    <w:rsid w:val="008C0FC4"/>
    <w:rsid w:val="008C1DEA"/>
    <w:rsid w:val="008C411F"/>
    <w:rsid w:val="008C6FA9"/>
    <w:rsid w:val="008D35C6"/>
    <w:rsid w:val="008D455C"/>
    <w:rsid w:val="008D62DB"/>
    <w:rsid w:val="008D7E0F"/>
    <w:rsid w:val="008E3B9B"/>
    <w:rsid w:val="008E4F67"/>
    <w:rsid w:val="008F6A7A"/>
    <w:rsid w:val="00902B2D"/>
    <w:rsid w:val="00915B98"/>
    <w:rsid w:val="00922C5F"/>
    <w:rsid w:val="00933C9C"/>
    <w:rsid w:val="0094377E"/>
    <w:rsid w:val="00944529"/>
    <w:rsid w:val="009467BF"/>
    <w:rsid w:val="0094723D"/>
    <w:rsid w:val="00950563"/>
    <w:rsid w:val="009564BC"/>
    <w:rsid w:val="0095650E"/>
    <w:rsid w:val="00957B80"/>
    <w:rsid w:val="00966445"/>
    <w:rsid w:val="00967FED"/>
    <w:rsid w:val="0097420A"/>
    <w:rsid w:val="00980A56"/>
    <w:rsid w:val="00986E4C"/>
    <w:rsid w:val="009871F0"/>
    <w:rsid w:val="009937ED"/>
    <w:rsid w:val="00993BCE"/>
    <w:rsid w:val="009A28BB"/>
    <w:rsid w:val="009A5E9B"/>
    <w:rsid w:val="009B0B5A"/>
    <w:rsid w:val="009B141C"/>
    <w:rsid w:val="009B5662"/>
    <w:rsid w:val="009C3EDF"/>
    <w:rsid w:val="009C76BC"/>
    <w:rsid w:val="009D5C82"/>
    <w:rsid w:val="009E1345"/>
    <w:rsid w:val="009E2D24"/>
    <w:rsid w:val="009E4E4A"/>
    <w:rsid w:val="009E7034"/>
    <w:rsid w:val="009F2BAB"/>
    <w:rsid w:val="009F2EA5"/>
    <w:rsid w:val="00A003CF"/>
    <w:rsid w:val="00A01183"/>
    <w:rsid w:val="00A01CC5"/>
    <w:rsid w:val="00A04BAB"/>
    <w:rsid w:val="00A072DB"/>
    <w:rsid w:val="00A12C37"/>
    <w:rsid w:val="00A15F7D"/>
    <w:rsid w:val="00A16418"/>
    <w:rsid w:val="00A224BB"/>
    <w:rsid w:val="00A22502"/>
    <w:rsid w:val="00A40A31"/>
    <w:rsid w:val="00A44FFA"/>
    <w:rsid w:val="00A469CC"/>
    <w:rsid w:val="00A47E17"/>
    <w:rsid w:val="00A527A5"/>
    <w:rsid w:val="00A55E7F"/>
    <w:rsid w:val="00A6270E"/>
    <w:rsid w:val="00A63229"/>
    <w:rsid w:val="00A633B1"/>
    <w:rsid w:val="00A64CED"/>
    <w:rsid w:val="00A7050B"/>
    <w:rsid w:val="00A721B4"/>
    <w:rsid w:val="00A72513"/>
    <w:rsid w:val="00A95220"/>
    <w:rsid w:val="00AA2A56"/>
    <w:rsid w:val="00AA3B15"/>
    <w:rsid w:val="00AA6194"/>
    <w:rsid w:val="00AA64D0"/>
    <w:rsid w:val="00AB4C5C"/>
    <w:rsid w:val="00AC4B4B"/>
    <w:rsid w:val="00AD7C41"/>
    <w:rsid w:val="00AE1E57"/>
    <w:rsid w:val="00AF1488"/>
    <w:rsid w:val="00AF5485"/>
    <w:rsid w:val="00AF6ECE"/>
    <w:rsid w:val="00B00B00"/>
    <w:rsid w:val="00B034C1"/>
    <w:rsid w:val="00B0560C"/>
    <w:rsid w:val="00B07DA6"/>
    <w:rsid w:val="00B11520"/>
    <w:rsid w:val="00B14011"/>
    <w:rsid w:val="00B14D35"/>
    <w:rsid w:val="00B211F7"/>
    <w:rsid w:val="00B21C53"/>
    <w:rsid w:val="00B23EFE"/>
    <w:rsid w:val="00B24336"/>
    <w:rsid w:val="00B34E93"/>
    <w:rsid w:val="00B3656D"/>
    <w:rsid w:val="00B60D4B"/>
    <w:rsid w:val="00B64EF0"/>
    <w:rsid w:val="00B7201D"/>
    <w:rsid w:val="00B809B3"/>
    <w:rsid w:val="00B80AFD"/>
    <w:rsid w:val="00B854DC"/>
    <w:rsid w:val="00B90F81"/>
    <w:rsid w:val="00B91BF9"/>
    <w:rsid w:val="00B95036"/>
    <w:rsid w:val="00BB11FC"/>
    <w:rsid w:val="00BB2482"/>
    <w:rsid w:val="00BC4545"/>
    <w:rsid w:val="00BD79EC"/>
    <w:rsid w:val="00BE204A"/>
    <w:rsid w:val="00BE26FC"/>
    <w:rsid w:val="00BF23C7"/>
    <w:rsid w:val="00BF7456"/>
    <w:rsid w:val="00C0321C"/>
    <w:rsid w:val="00C035F3"/>
    <w:rsid w:val="00C06892"/>
    <w:rsid w:val="00C078A1"/>
    <w:rsid w:val="00C125C1"/>
    <w:rsid w:val="00C2276F"/>
    <w:rsid w:val="00C257EE"/>
    <w:rsid w:val="00C3401C"/>
    <w:rsid w:val="00C36863"/>
    <w:rsid w:val="00C473B8"/>
    <w:rsid w:val="00C603F9"/>
    <w:rsid w:val="00C614C5"/>
    <w:rsid w:val="00C67004"/>
    <w:rsid w:val="00C70926"/>
    <w:rsid w:val="00C80C3F"/>
    <w:rsid w:val="00C83317"/>
    <w:rsid w:val="00C8412A"/>
    <w:rsid w:val="00C937A1"/>
    <w:rsid w:val="00C93F56"/>
    <w:rsid w:val="00CB344E"/>
    <w:rsid w:val="00CC5487"/>
    <w:rsid w:val="00CD0B76"/>
    <w:rsid w:val="00CD4F11"/>
    <w:rsid w:val="00CE6C0B"/>
    <w:rsid w:val="00CF0289"/>
    <w:rsid w:val="00CF2757"/>
    <w:rsid w:val="00CF2761"/>
    <w:rsid w:val="00CF506C"/>
    <w:rsid w:val="00CF7045"/>
    <w:rsid w:val="00D01ADE"/>
    <w:rsid w:val="00D0612B"/>
    <w:rsid w:val="00D06296"/>
    <w:rsid w:val="00D0784A"/>
    <w:rsid w:val="00D1283E"/>
    <w:rsid w:val="00D158BB"/>
    <w:rsid w:val="00D169D8"/>
    <w:rsid w:val="00D209A5"/>
    <w:rsid w:val="00D22A82"/>
    <w:rsid w:val="00D23780"/>
    <w:rsid w:val="00D23EB3"/>
    <w:rsid w:val="00D31191"/>
    <w:rsid w:val="00D33F23"/>
    <w:rsid w:val="00D3440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9C4"/>
    <w:rsid w:val="00D97D3E"/>
    <w:rsid w:val="00DA6AA9"/>
    <w:rsid w:val="00DB1BD4"/>
    <w:rsid w:val="00DB5B8E"/>
    <w:rsid w:val="00DC19C7"/>
    <w:rsid w:val="00DC283E"/>
    <w:rsid w:val="00DC75BA"/>
    <w:rsid w:val="00DD1E46"/>
    <w:rsid w:val="00DF4E47"/>
    <w:rsid w:val="00E0012A"/>
    <w:rsid w:val="00E025E4"/>
    <w:rsid w:val="00E03582"/>
    <w:rsid w:val="00E05DFC"/>
    <w:rsid w:val="00E32CDA"/>
    <w:rsid w:val="00E33D7F"/>
    <w:rsid w:val="00E44D94"/>
    <w:rsid w:val="00E500AD"/>
    <w:rsid w:val="00E53E99"/>
    <w:rsid w:val="00E560AD"/>
    <w:rsid w:val="00E66E37"/>
    <w:rsid w:val="00E67461"/>
    <w:rsid w:val="00E73613"/>
    <w:rsid w:val="00E73A9B"/>
    <w:rsid w:val="00E74087"/>
    <w:rsid w:val="00E7752C"/>
    <w:rsid w:val="00E775D1"/>
    <w:rsid w:val="00E8330C"/>
    <w:rsid w:val="00E83757"/>
    <w:rsid w:val="00E84646"/>
    <w:rsid w:val="00E875D8"/>
    <w:rsid w:val="00E87B2A"/>
    <w:rsid w:val="00E959A2"/>
    <w:rsid w:val="00EB0958"/>
    <w:rsid w:val="00EB167F"/>
    <w:rsid w:val="00EB28D8"/>
    <w:rsid w:val="00EB3607"/>
    <w:rsid w:val="00EB43FF"/>
    <w:rsid w:val="00EB4F08"/>
    <w:rsid w:val="00EB6042"/>
    <w:rsid w:val="00EB71AE"/>
    <w:rsid w:val="00EC050B"/>
    <w:rsid w:val="00EC277D"/>
    <w:rsid w:val="00ED5609"/>
    <w:rsid w:val="00EE77BF"/>
    <w:rsid w:val="00EF5225"/>
    <w:rsid w:val="00EF6D3C"/>
    <w:rsid w:val="00F0415D"/>
    <w:rsid w:val="00F13047"/>
    <w:rsid w:val="00F14E45"/>
    <w:rsid w:val="00F159DF"/>
    <w:rsid w:val="00F17CFC"/>
    <w:rsid w:val="00F25816"/>
    <w:rsid w:val="00F25A76"/>
    <w:rsid w:val="00F275C1"/>
    <w:rsid w:val="00F42480"/>
    <w:rsid w:val="00F46233"/>
    <w:rsid w:val="00F478B6"/>
    <w:rsid w:val="00F53113"/>
    <w:rsid w:val="00F539EB"/>
    <w:rsid w:val="00F54DF4"/>
    <w:rsid w:val="00F62572"/>
    <w:rsid w:val="00F6488F"/>
    <w:rsid w:val="00F65639"/>
    <w:rsid w:val="00F70CF6"/>
    <w:rsid w:val="00F8534B"/>
    <w:rsid w:val="00F85DDC"/>
    <w:rsid w:val="00F91244"/>
    <w:rsid w:val="00F924AA"/>
    <w:rsid w:val="00F95319"/>
    <w:rsid w:val="00F9538A"/>
    <w:rsid w:val="00FA3325"/>
    <w:rsid w:val="00FB3056"/>
    <w:rsid w:val="00FB309C"/>
    <w:rsid w:val="00FB3C7C"/>
    <w:rsid w:val="00FB6E52"/>
    <w:rsid w:val="00FC5994"/>
    <w:rsid w:val="00FD2897"/>
    <w:rsid w:val="00FD4421"/>
    <w:rsid w:val="00FD4591"/>
    <w:rsid w:val="00FE73D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14:docId w14:val="57909EC9"/>
  <w15:docId w15:val="{B8781CCE-724F-4996-81F7-FDE09D95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963"/>
  </w:style>
  <w:style w:type="paragraph" w:styleId="BalloonText">
    <w:name w:val="Balloon Text"/>
    <w:basedOn w:val="Normal"/>
    <w:link w:val="BalloonTextChar"/>
    <w:semiHidden/>
    <w:unhideWhenUsed/>
    <w:rsid w:val="003406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636"/>
    <w:rPr>
      <w:rFonts w:ascii="Segoe UI" w:hAnsi="Segoe UI" w:cs="Segoe UI"/>
      <w:spacing w:val="4"/>
      <w:sz w:val="18"/>
      <w:szCs w:val="18"/>
    </w:rPr>
  </w:style>
  <w:style w:type="paragraph" w:customStyle="1" w:styleId="IndentHang">
    <w:name w:val="IndentHang"/>
    <w:basedOn w:val="Normal"/>
    <w:next w:val="Normal"/>
    <w:rsid w:val="007F05F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7F05F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AFAD0-2B7F-416D-85DF-542CD1D77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39</Pages>
  <Words>15033</Words>
  <Characters>86572</Characters>
  <Application>Microsoft Office Word</Application>
  <DocSecurity>0</DocSecurity>
  <Lines>1775</Lines>
  <Paragraphs>320</Paragraphs>
  <ScaleCrop>false</ScaleCrop>
  <HeadingPairs>
    <vt:vector size="2" baseType="variant">
      <vt:variant>
        <vt:lpstr>Title</vt:lpstr>
      </vt:variant>
      <vt:variant>
        <vt:i4>1</vt:i4>
      </vt:variant>
    </vt:vector>
  </HeadingPairs>
  <TitlesOfParts>
    <vt:vector size="1" baseType="lpstr">
      <vt:lpstr>P.L. 2021, c.71</vt:lpstr>
    </vt:vector>
  </TitlesOfParts>
  <Manager>Carol Yuhas</Manager>
  <Company>OFFICE of LEGISLATIVE SERVICES</Company>
  <LinksUpToDate>false</LinksUpToDate>
  <CharactersWithSpaces>102492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c.071 (A1285 4R)</dc:title>
  <dc:creator>Assembly No. 1285 (Fourth Reprint)</dc:creator>
  <cp:keywords>A1285|39| ||0|0|!|0|</cp:keywords>
  <dc:description>PREFILED 2020_x000d_
TR &amp; AMENDED 8/24/20_x000d_
Amended 10/29/20_x000d_
Amended 11/12/20_x000d_
Amended 1/11/21</dc:description>
  <cp:lastModifiedBy>Todaro, Vivian</cp:lastModifiedBy>
  <cp:revision>2</cp:revision>
  <cp:lastPrinted>2021-06-10T22:32:00Z</cp:lastPrinted>
  <dcterms:created xsi:type="dcterms:W3CDTF">2021-06-10T22:33:00Z</dcterms:created>
  <dcterms:modified xsi:type="dcterms:W3CDTF">2021-06-10T22:33:00Z</dcterms:modified>
  <cp:category>ss.1-9 and s.42: C.52:35B-1 et seq. ("New chapter"); ss.10-17: C.18A:64-76.5 et seq.; ss.18-25: C.18A:64A-25.24a et seq.; ss.26-33: C.40A:11-53 et seq; ss.34-41: C.18A:18A-61 et seq.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c.71</vt:lpwstr>
  </property>
</Properties>
</file>