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258" w:rsidRDefault="00FC5258" w:rsidP="00FC5258">
      <w:pPr>
        <w:pStyle w:val="bpuReprint"/>
      </w:pPr>
      <w:bookmarkStart w:id="0" w:name="bpuFrontPg"/>
      <w:bookmarkStart w:id="1" w:name="_GoBack"/>
      <w:bookmarkEnd w:id="0"/>
      <w:bookmarkEnd w:id="1"/>
      <w:r>
        <w:t>[First Reprint]</w:t>
      </w:r>
    </w:p>
    <w:p w:rsidR="0072538C" w:rsidRDefault="0072538C" w:rsidP="0072538C">
      <w:pPr>
        <w:pStyle w:val="bpuBill"/>
      </w:pPr>
      <w:r>
        <w:t xml:space="preserve">ASSEMBLY RESOLUTION No. 145 </w:t>
      </w:r>
    </w:p>
    <w:p w:rsidR="0072538C" w:rsidRPr="009D38FF" w:rsidRDefault="0072538C" w:rsidP="007253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08847" r:id="rId7"/>
        </w:object>
      </w:r>
    </w:p>
    <w:p w:rsidR="0072538C" w:rsidRDefault="0072538C" w:rsidP="0072538C">
      <w:pPr>
        <w:pStyle w:val="bpuState"/>
      </w:pPr>
      <w:r>
        <w:t>STATE OF NEW JERSEY</w:t>
      </w:r>
    </w:p>
    <w:p w:rsidR="0072538C" w:rsidRDefault="0072538C" w:rsidP="0072538C">
      <w:pPr>
        <w:pStyle w:val="bpuLegislature"/>
      </w:pPr>
      <w:r>
        <w:t>219th LEGISLATURE</w:t>
      </w:r>
    </w:p>
    <w:p w:rsidR="0072538C" w:rsidRDefault="0072538C" w:rsidP="0072538C">
      <w:pPr>
        <w:pStyle w:val="bpuWpGraphic"/>
      </w:pPr>
      <w:r>
        <w:object w:dxaOrig="8985" w:dyaOrig="255">
          <v:shape id="_x0000_i1026" type="#_x0000_t75" style="width:6in;height:12pt" o:ole="">
            <v:imagedata r:id="rId6" o:title=""/>
          </v:shape>
          <o:OLEObject Type="Embed" ProgID="WPWin6.1" ShapeID="_x0000_i1026" DrawAspect="Content" ObjectID="_1667108848" r:id="rId8"/>
        </w:object>
      </w:r>
      <w:r>
        <w:t xml:space="preserve">  </w:t>
      </w:r>
    </w:p>
    <w:p w:rsidR="0072538C" w:rsidRDefault="0072538C" w:rsidP="0072538C">
      <w:pPr>
        <w:pStyle w:val="bpuIntro"/>
      </w:pPr>
      <w:r>
        <w:t>INTRODUCED MARCH 23, 2020</w:t>
      </w:r>
    </w:p>
    <w:p w:rsidR="0072538C" w:rsidRDefault="0072538C" w:rsidP="0072538C">
      <w:pPr>
        <w:pStyle w:val="bpuIntro"/>
      </w:pPr>
    </w:p>
    <w:p w:rsidR="0072538C" w:rsidRDefault="0072538C" w:rsidP="0072538C">
      <w:pPr>
        <w:pStyle w:val="bpuIntro"/>
        <w:sectPr w:rsidR="0072538C" w:rsidSect="000C0C2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2538C" w:rsidRDefault="0072538C" w:rsidP="0072538C">
      <w:pPr>
        <w:pStyle w:val="bpuIntro"/>
      </w:pPr>
    </w:p>
    <w:p w:rsidR="0072538C" w:rsidRDefault="0072538C" w:rsidP="0072538C">
      <w:pPr>
        <w:pStyle w:val="bpuSponsor"/>
      </w:pPr>
      <w:r>
        <w:t>Sponsored by:</w:t>
      </w:r>
    </w:p>
    <w:p w:rsidR="0072538C" w:rsidRDefault="0072538C" w:rsidP="0072538C">
      <w:pPr>
        <w:pStyle w:val="bpuSponsor"/>
      </w:pPr>
      <w:r>
        <w:t>Assemblyman  ROBERT J. KARABINCHAK</w:t>
      </w:r>
    </w:p>
    <w:p w:rsidR="0072538C" w:rsidRDefault="0072538C" w:rsidP="0072538C">
      <w:pPr>
        <w:pStyle w:val="bpuSponsor"/>
      </w:pPr>
      <w:r>
        <w:t>District 18 (Middlesex)</w:t>
      </w:r>
    </w:p>
    <w:p w:rsidR="0072538C" w:rsidRDefault="007B21FC" w:rsidP="007B21FC">
      <w:pPr>
        <w:pStyle w:val="bpuSponsor"/>
      </w:pPr>
      <w:r>
        <w:t>Assemblyman  GORDON M. JOHNSON</w:t>
      </w:r>
    </w:p>
    <w:p w:rsidR="007B21FC" w:rsidRDefault="007B21FC" w:rsidP="007B21FC">
      <w:pPr>
        <w:pStyle w:val="bpuSponsor"/>
      </w:pPr>
      <w:r>
        <w:t>District 37 (Bergen)</w:t>
      </w:r>
    </w:p>
    <w:p w:rsidR="007B21FC" w:rsidRPr="007B21FC" w:rsidRDefault="007B21FC" w:rsidP="007B21FC">
      <w:pPr>
        <w:pStyle w:val="bpuSponsor"/>
      </w:pPr>
    </w:p>
    <w:p w:rsidR="000263E6" w:rsidRDefault="000C0C20" w:rsidP="000C0C20">
      <w:pPr>
        <w:pStyle w:val="bpuSponsor"/>
      </w:pPr>
      <w:r>
        <w:t>Co-Sponsored by:</w:t>
      </w:r>
    </w:p>
    <w:p w:rsidR="000C0C20" w:rsidRPr="000C0C20" w:rsidRDefault="000C0C20" w:rsidP="000C0C20">
      <w:pPr>
        <w:pStyle w:val="bpuSponsor"/>
      </w:pPr>
      <w:r w:rsidRPr="000C0C20">
        <w:t xml:space="preserve">Assemblywoman </w:t>
      </w:r>
      <w:proofErr w:type="spellStart"/>
      <w:r w:rsidRPr="000C0C20">
        <w:t>DiMaso</w:t>
      </w:r>
      <w:proofErr w:type="spellEnd"/>
      <w:r w:rsidRPr="000C0C20">
        <w:t xml:space="preserve">, Assemblymen </w:t>
      </w:r>
      <w:proofErr w:type="spellStart"/>
      <w:r w:rsidRPr="000C0C20">
        <w:t>Freiman</w:t>
      </w:r>
      <w:proofErr w:type="spellEnd"/>
      <w:r w:rsidRPr="000C0C20">
        <w:t xml:space="preserve"> and Calabrese</w:t>
      </w:r>
    </w:p>
    <w:p w:rsidR="00F36FE6" w:rsidRDefault="00F36FE6" w:rsidP="000263E6"/>
    <w:p w:rsidR="000C0C20" w:rsidRPr="000263E6" w:rsidRDefault="000C0C20" w:rsidP="000263E6"/>
    <w:p w:rsidR="0072538C" w:rsidRDefault="0072538C" w:rsidP="0072538C">
      <w:pPr>
        <w:pStyle w:val="bpuSponsor"/>
      </w:pPr>
    </w:p>
    <w:p w:rsidR="0072538C" w:rsidRDefault="0072538C" w:rsidP="0072538C">
      <w:pPr>
        <w:pStyle w:val="bpuSponsor"/>
      </w:pPr>
    </w:p>
    <w:p w:rsidR="0072538C" w:rsidRDefault="0072538C" w:rsidP="0072538C">
      <w:pPr>
        <w:pStyle w:val="bpuSponsor"/>
      </w:pPr>
      <w:r>
        <w:t>SYNOPSIS</w:t>
      </w:r>
    </w:p>
    <w:p w:rsidR="00441CE6" w:rsidRPr="0053660A" w:rsidRDefault="0072538C" w:rsidP="00441CE6">
      <w:r>
        <w:tab/>
      </w:r>
      <w:r w:rsidR="00441CE6">
        <w:t>Recognizes</w:t>
      </w:r>
      <w:r w:rsidR="00441CE6" w:rsidRPr="0053660A">
        <w:t xml:space="preserve"> strong and enduring partnership between New Jerse</w:t>
      </w:r>
      <w:r w:rsidR="00441CE6">
        <w:t>y and Taiwan, congratulates</w:t>
      </w:r>
      <w:r w:rsidR="00441CE6" w:rsidRPr="0053660A">
        <w:t xml:space="preserve"> President</w:t>
      </w:r>
      <w:r w:rsidR="00441CE6">
        <w:t>-elect</w:t>
      </w:r>
      <w:r w:rsidR="00441CE6" w:rsidRPr="0053660A">
        <w:t xml:space="preserve"> Dr. Tsai, </w:t>
      </w:r>
      <w:proofErr w:type="spellStart"/>
      <w:r w:rsidR="00441CE6" w:rsidRPr="0053660A">
        <w:t>Ing</w:t>
      </w:r>
      <w:proofErr w:type="spellEnd"/>
      <w:r w:rsidR="00441CE6" w:rsidRPr="0053660A">
        <w:t xml:space="preserve">-wen and Vice President-elect Dr. Lai, </w:t>
      </w:r>
      <w:proofErr w:type="spellStart"/>
      <w:r w:rsidR="00441CE6" w:rsidRPr="0053660A">
        <w:t>Ching-te</w:t>
      </w:r>
      <w:proofErr w:type="spellEnd"/>
      <w:r w:rsidR="00441CE6">
        <w:t>.</w:t>
      </w:r>
    </w:p>
    <w:p w:rsidR="0072538C" w:rsidRDefault="0072538C" w:rsidP="0072538C">
      <w:pPr>
        <w:pStyle w:val="bpuNormText"/>
      </w:pPr>
    </w:p>
    <w:p w:rsidR="0072538C" w:rsidRDefault="0072538C" w:rsidP="0072538C">
      <w:pPr>
        <w:pStyle w:val="bpuSponsor"/>
      </w:pPr>
      <w:r>
        <w:t xml:space="preserve">CURRENT VERSION OF TEXT </w:t>
      </w:r>
    </w:p>
    <w:p w:rsidR="0072538C" w:rsidRDefault="00FC5258" w:rsidP="0072538C">
      <w:pPr>
        <w:pStyle w:val="bpuNormText"/>
      </w:pPr>
      <w:r>
        <w:tab/>
        <w:t>As amended by the General Assembly on October 29, 2020.</w:t>
      </w:r>
    </w:p>
    <w:p w:rsidR="0072538C" w:rsidRDefault="0072538C" w:rsidP="007253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538C" w:rsidRDefault="0072538C" w:rsidP="008916EC">
      <w:pPr>
        <w:pStyle w:val="FronterPage"/>
        <w:tabs>
          <w:tab w:val="clear" w:pos="720"/>
          <w:tab w:val="clear" w:pos="1440"/>
          <w:tab w:val="clear" w:pos="2160"/>
          <w:tab w:val="clear" w:pos="2880"/>
          <w:tab w:val="clear" w:pos="3600"/>
          <w:tab w:val="clear" w:pos="4320"/>
          <w:tab w:val="clear" w:pos="5040"/>
        </w:tabs>
        <w:sectPr w:rsidR="0072538C" w:rsidSect="0072538C">
          <w:type w:val="continuous"/>
          <w:pgSz w:w="12240" w:h="20160" w:code="5"/>
          <w:pgMar w:top="1440" w:right="2275" w:bottom="1440" w:left="2275" w:header="72" w:footer="720" w:gutter="0"/>
          <w:pgNumType w:start="1"/>
          <w:cols w:space="720"/>
          <w:docGrid w:linePitch="360"/>
        </w:sectPr>
      </w:pPr>
    </w:p>
    <w:p w:rsidR="00FC5258" w:rsidRDefault="00FC5258" w:rsidP="00FC5258">
      <w:pPr>
        <w:ind w:left="360" w:hanging="360"/>
        <w:rPr>
          <w:rStyle w:val="HangingAnActChar"/>
        </w:rPr>
      </w:pPr>
      <w:r w:rsidRPr="00D94C94">
        <w:rPr>
          <w:rStyle w:val="BillHead"/>
        </w:rPr>
        <w:lastRenderedPageBreak/>
        <w:t>An Assembly Resolution</w:t>
      </w:r>
      <w:r w:rsidRPr="006B7FA7">
        <w:rPr>
          <w:rStyle w:val="HangingAnActChar"/>
        </w:rPr>
        <w:t xml:space="preserve"> </w:t>
      </w:r>
      <w:r>
        <w:rPr>
          <w:rStyle w:val="HangingAnActChar"/>
          <w:rFonts w:ascii="Albertus Extra Bold" w:hAnsi="Albertus Extra Bold"/>
          <w:b/>
          <w:vertAlign w:val="superscript"/>
        </w:rPr>
        <w:t>1</w:t>
      </w:r>
      <w:r w:rsidRPr="00815AC4">
        <w:rPr>
          <w:rStyle w:val="HangingAnActChar"/>
          <w:rFonts w:ascii="Albertus Extra Bold" w:hAnsi="Albertus Extra Bold"/>
          <w:b/>
        </w:rPr>
        <w:t>[</w:t>
      </w:r>
      <w:r w:rsidRPr="00B7347A">
        <w:t>commemorating the New Jersey-Taiwan sister state relationship and recognizing the importance of a strong and enduring partnership between New Jersey and Taiwan</w:t>
      </w:r>
      <w:r w:rsidRPr="00815AC4">
        <w:rPr>
          <w:rFonts w:ascii="Albertus Extra Bold" w:hAnsi="Albertus Extra Bold"/>
          <w:b/>
        </w:rPr>
        <w:t>]</w:t>
      </w:r>
      <w:r>
        <w:t xml:space="preserve"> </w:t>
      </w:r>
      <w:r w:rsidRPr="00815AC4">
        <w:rPr>
          <w:u w:val="single"/>
          <w:lang w:eastAsia="zh-TW"/>
        </w:rPr>
        <w:t>recognizing</w:t>
      </w:r>
      <w:r w:rsidRPr="00815AC4">
        <w:rPr>
          <w:u w:val="single"/>
        </w:rPr>
        <w:t xml:space="preserve"> </w:t>
      </w:r>
      <w:r w:rsidRPr="00815AC4">
        <w:rPr>
          <w:u w:val="single"/>
          <w:lang w:eastAsia="zh-TW"/>
        </w:rPr>
        <w:t>the</w:t>
      </w:r>
      <w:r w:rsidRPr="00815AC4">
        <w:rPr>
          <w:u w:val="single"/>
        </w:rPr>
        <w:t xml:space="preserve"> strong and enduring partnership between New Jersey and Taiwan</w:t>
      </w:r>
      <w:r w:rsidRPr="00815AC4">
        <w:rPr>
          <w:u w:val="single"/>
          <w:lang w:eastAsia="zh-TW"/>
        </w:rPr>
        <w:t>, and congratulating President</w:t>
      </w:r>
      <w:r>
        <w:rPr>
          <w:u w:val="single"/>
          <w:lang w:eastAsia="zh-TW"/>
        </w:rPr>
        <w:t>-elect</w:t>
      </w:r>
      <w:r w:rsidRPr="00815AC4">
        <w:rPr>
          <w:u w:val="single"/>
          <w:lang w:eastAsia="zh-TW"/>
        </w:rPr>
        <w:t xml:space="preserve"> Dr. Tsai, </w:t>
      </w:r>
      <w:proofErr w:type="spellStart"/>
      <w:r w:rsidRPr="00815AC4">
        <w:rPr>
          <w:u w:val="single"/>
          <w:lang w:eastAsia="zh-TW"/>
        </w:rPr>
        <w:t>Ing</w:t>
      </w:r>
      <w:proofErr w:type="spellEnd"/>
      <w:r w:rsidRPr="00815AC4">
        <w:rPr>
          <w:u w:val="single"/>
          <w:lang w:eastAsia="zh-TW"/>
        </w:rPr>
        <w:t>-wen and Vice President-elect Dr. Lai, Ching-te</w:t>
      </w:r>
      <w:r>
        <w:rPr>
          <w:rFonts w:ascii="Albertus Extra Bold" w:hAnsi="Albertus Extra Bold"/>
          <w:b/>
          <w:vertAlign w:val="superscript"/>
          <w:lang w:eastAsia="zh-TW"/>
        </w:rPr>
        <w:t>1</w:t>
      </w:r>
      <w:r w:rsidRPr="00B7347A">
        <w:t xml:space="preserve">. </w:t>
      </w:r>
      <w:r>
        <w:t xml:space="preserve"> </w:t>
      </w:r>
    </w:p>
    <w:p w:rsidR="00D94C94" w:rsidRDefault="00D94C94" w:rsidP="00D94C94"/>
    <w:p w:rsidR="00D94C94" w:rsidRDefault="000B7383" w:rsidP="00D94C94">
      <w:pPr>
        <w:pStyle w:val="IndentHang"/>
      </w:pPr>
      <w:r>
        <w:rPr>
          <w:rFonts w:ascii="Albertus Extra Bold" w:hAnsi="Albertus Extra Bold"/>
          <w:b/>
          <w:bCs/>
          <w:smallCaps/>
          <w:spacing w:val="4"/>
          <w:vertAlign w:val="superscript"/>
        </w:rPr>
        <w:t>1</w:t>
      </w:r>
      <w:r w:rsidRPr="000B7383">
        <w:rPr>
          <w:rFonts w:ascii="Albertus Extra Bold" w:hAnsi="Albertus Extra Bold"/>
          <w:b/>
          <w:spacing w:val="4"/>
        </w:rPr>
        <w:t>[</w:t>
      </w:r>
      <w:r w:rsidR="00D94C94" w:rsidRPr="00391B81">
        <w:rPr>
          <w:b/>
          <w:bCs/>
          <w:smallCaps/>
        </w:rPr>
        <w:t>Whereas,</w:t>
      </w:r>
      <w:r w:rsidR="00D94C94" w:rsidRPr="001C43C8">
        <w:t xml:space="preserve"> </w:t>
      </w:r>
      <w:r w:rsidR="00D94C94">
        <w:t>The United State</w:t>
      </w:r>
      <w:r w:rsidR="00AD2B14">
        <w:t>s</w:t>
      </w:r>
      <w:r w:rsidR="00D94C94">
        <w:t xml:space="preserve"> and the Republic of China (Taiwan) are bonded by their shared commitment to democracy, human rights, the rule of law, and a free market economy; and</w:t>
      </w:r>
    </w:p>
    <w:p w:rsidR="00D94C94" w:rsidRDefault="00D94C94" w:rsidP="00D94C94">
      <w:pPr>
        <w:pStyle w:val="IndentHang"/>
      </w:pPr>
      <w:r w:rsidRPr="00391B81">
        <w:rPr>
          <w:b/>
          <w:bCs/>
          <w:smallCaps/>
        </w:rPr>
        <w:t>Whereas,</w:t>
      </w:r>
      <w:r w:rsidRPr="001C43C8">
        <w:t xml:space="preserve"> </w:t>
      </w:r>
      <w:r>
        <w:t>New Jersey and Taiwan have enjoyed a close and prosperous affiliation since 1989, when they entered into a sister state relationship; and</w:t>
      </w:r>
    </w:p>
    <w:p w:rsidR="00D94C94" w:rsidRDefault="00D94C94" w:rsidP="00D94C94">
      <w:pPr>
        <w:pStyle w:val="IndentHang"/>
      </w:pPr>
      <w:r w:rsidRPr="00391B81">
        <w:rPr>
          <w:b/>
          <w:bCs/>
          <w:smallCaps/>
        </w:rPr>
        <w:t>Whereas,</w:t>
      </w:r>
      <w:r w:rsidRPr="001C43C8">
        <w:t xml:space="preserve"> </w:t>
      </w:r>
      <w:r w:rsidR="00BC6C04">
        <w:t>In 2019, New Jersey exported approximately $460 million worth of products to Taiwan, making Taiwan the 5</w:t>
      </w:r>
      <w:r w:rsidR="00842899">
        <w:t>th</w:t>
      </w:r>
      <w:r w:rsidR="00BC6C04">
        <w:t xml:space="preserve"> largest export market for the State in Asia, and both sides are committed to strengthening bilateral </w:t>
      </w:r>
      <w:r w:rsidR="00AD2B14">
        <w:t>economic</w:t>
      </w:r>
      <w:r w:rsidR="00BC6C04">
        <w:t xml:space="preserve"> ties; and</w:t>
      </w:r>
    </w:p>
    <w:p w:rsidR="00D94C94" w:rsidRDefault="00D94C94" w:rsidP="00D94C94">
      <w:pPr>
        <w:pStyle w:val="IndentHang"/>
      </w:pPr>
      <w:r w:rsidRPr="00391B81">
        <w:rPr>
          <w:b/>
          <w:bCs/>
          <w:smallCaps/>
        </w:rPr>
        <w:t>Whereas,</w:t>
      </w:r>
      <w:r w:rsidRPr="001C43C8">
        <w:t xml:space="preserve"> </w:t>
      </w:r>
      <w:r w:rsidR="00BC6C04">
        <w:t>More than 100 Taiwanese companies have invested in New Jersey, including Formosa Plastic Corporation, Eva Air, Evergreen Marine, Yang Mine Marine Transport, and AAEON Electronics, Inc.,</w:t>
      </w:r>
      <w:r>
        <w:t xml:space="preserve"> all of which helped to create jobs in this State; and</w:t>
      </w:r>
    </w:p>
    <w:p w:rsidR="00D94C94" w:rsidRDefault="00D94C94" w:rsidP="00D94C94">
      <w:pPr>
        <w:pStyle w:val="IndentHang"/>
      </w:pPr>
      <w:r w:rsidRPr="00391B81">
        <w:rPr>
          <w:b/>
          <w:bCs/>
          <w:smallCaps/>
        </w:rPr>
        <w:t>Whereas,</w:t>
      </w:r>
      <w:r w:rsidRPr="001C43C8">
        <w:t xml:space="preserve"> </w:t>
      </w:r>
      <w:r>
        <w:t>Individuals from Taiwan who have immigrated to this country and to New Jersey have contributed greatly to the State’s diversity, thriving international culture, and economic development; and</w:t>
      </w:r>
    </w:p>
    <w:p w:rsidR="00D94C94" w:rsidRPr="001C43C8" w:rsidRDefault="00D94C94" w:rsidP="00D94C94">
      <w:pPr>
        <w:pStyle w:val="IndentHang"/>
      </w:pPr>
      <w:r w:rsidRPr="00391B81">
        <w:rPr>
          <w:b/>
          <w:bCs/>
          <w:smallCaps/>
        </w:rPr>
        <w:t>Whereas,</w:t>
      </w:r>
      <w:r w:rsidRPr="001C43C8">
        <w:t xml:space="preserve"> </w:t>
      </w:r>
      <w:r w:rsidR="00BC6C04">
        <w:t>Taiwan is the 10</w:t>
      </w:r>
      <w:r w:rsidR="00842899">
        <w:t>th</w:t>
      </w:r>
      <w:r w:rsidR="00BC6C04">
        <w:t xml:space="preserve"> largest trading partner of the United States, with bilateral trade totaling $85.5</w:t>
      </w:r>
      <w:r w:rsidR="00AD2B14">
        <w:t xml:space="preserve"> billion in 2019; </w:t>
      </w:r>
      <w:r>
        <w:t xml:space="preserve">and </w:t>
      </w:r>
    </w:p>
    <w:p w:rsidR="00D94C94" w:rsidRDefault="00D94C94" w:rsidP="00D94C94">
      <w:pPr>
        <w:pStyle w:val="IndentHang"/>
      </w:pPr>
      <w:r w:rsidRPr="00391B81">
        <w:rPr>
          <w:b/>
          <w:bCs/>
          <w:smallCaps/>
        </w:rPr>
        <w:t>Whereas,</w:t>
      </w:r>
      <w:r w:rsidRPr="001C43C8">
        <w:t xml:space="preserve"> </w:t>
      </w:r>
      <w:r>
        <w:t>The United States Congress passed the landmark Taiwan Relations Act (TRA) in 1979 to sustain a close, bilateral relationship as well as to advance mutual security and commercial interests between the United States and Taiwan; and</w:t>
      </w:r>
    </w:p>
    <w:p w:rsidR="00D94C94" w:rsidRDefault="00D94C94" w:rsidP="00D94C94">
      <w:pPr>
        <w:pStyle w:val="IndentHang"/>
      </w:pPr>
      <w:r w:rsidRPr="00391B81">
        <w:rPr>
          <w:b/>
          <w:bCs/>
          <w:smallCaps/>
        </w:rPr>
        <w:t>Whereas,</w:t>
      </w:r>
      <w:r w:rsidRPr="001C43C8">
        <w:t xml:space="preserve"> </w:t>
      </w:r>
      <w:r>
        <w:t>The TRA has served as the cornerstone of U.S.-Taiwan relations and has helped to preserve peace and stability in the Taiwan Strait; and</w:t>
      </w:r>
    </w:p>
    <w:p w:rsidR="00D94C94" w:rsidRPr="000B7383" w:rsidRDefault="00D94C94" w:rsidP="00D94C94">
      <w:pPr>
        <w:pStyle w:val="IndentHang"/>
        <w:rPr>
          <w:rFonts w:ascii="Albertus Extra Bold" w:hAnsi="Albertus Extra Bold"/>
          <w:b/>
          <w:spacing w:val="4"/>
          <w:vertAlign w:val="superscript"/>
        </w:rPr>
      </w:pPr>
      <w:r w:rsidRPr="00391B81">
        <w:rPr>
          <w:b/>
          <w:bCs/>
          <w:smallCaps/>
        </w:rPr>
        <w:t>Whereas,</w:t>
      </w:r>
      <w:r w:rsidRPr="001C43C8">
        <w:t xml:space="preserve"> </w:t>
      </w:r>
      <w:r>
        <w:t>The United States has assisted Taiwan in participating in the World Health Organization (WHO), the International Civil Aviation Organization (ICAO), and the International Criminal Police Organization (INTERPOL), and will continue to support Taiwan’s meaningful participation in these and other international organizations; now, therefore,</w:t>
      </w:r>
      <w:r w:rsidR="000B7383" w:rsidRPr="000B7383">
        <w:rPr>
          <w:rFonts w:ascii="Albertus Extra Bold" w:hAnsi="Albertus Extra Bold"/>
          <w:b/>
          <w:spacing w:val="4"/>
        </w:rPr>
        <w:t>]</w:t>
      </w:r>
      <w:r w:rsidR="000B7383">
        <w:rPr>
          <w:rFonts w:ascii="Albertus Extra Bold" w:hAnsi="Albertus Extra Bold"/>
          <w:b/>
          <w:spacing w:val="4"/>
          <w:vertAlign w:val="superscript"/>
        </w:rPr>
        <w:t>1</w:t>
      </w:r>
    </w:p>
    <w:p w:rsidR="00D94C94" w:rsidRDefault="00D94C94" w:rsidP="00D94C94"/>
    <w:p w:rsidR="00267F54" w:rsidRDefault="00267F54" w:rsidP="00267F54">
      <w:pPr>
        <w:pStyle w:val="IndentHang"/>
      </w:pPr>
      <w:r>
        <w:rPr>
          <w:rFonts w:ascii="Albertus Extra Bold" w:hAnsi="Albertus Extra Bold"/>
          <w:b/>
          <w:spacing w:val="4"/>
          <w:vertAlign w:val="superscript"/>
        </w:rPr>
        <w:t>1</w:t>
      </w:r>
      <w:r w:rsidRPr="00F44015">
        <w:rPr>
          <w:b/>
          <w:bCs/>
          <w:smallCaps/>
        </w:rPr>
        <w:t>Whereas,</w:t>
      </w:r>
      <w:r w:rsidRPr="00F44015">
        <w:t xml:space="preserve"> The United States and the Republic of China (Taiwan) are bonded by their shared commitment to democracy, human rights, the rule of law, and a free market economy; and</w:t>
      </w:r>
    </w:p>
    <w:p w:rsidR="00267F54" w:rsidRPr="00053AE1" w:rsidRDefault="00267F54" w:rsidP="00267F54">
      <w:pPr>
        <w:pStyle w:val="IndentHang"/>
      </w:pPr>
      <w:r w:rsidRPr="00F44015">
        <w:rPr>
          <w:b/>
          <w:bCs/>
          <w:smallCaps/>
        </w:rPr>
        <w:lastRenderedPageBreak/>
        <w:t>Whereas,</w:t>
      </w:r>
      <w:r w:rsidRPr="00F44015">
        <w:t xml:space="preserve"> The </w:t>
      </w:r>
      <w:r>
        <w:t>Taiwan Relations Act</w:t>
      </w:r>
      <w:r w:rsidRPr="00F44015">
        <w:t xml:space="preserve"> </w:t>
      </w:r>
      <w:r>
        <w:t xml:space="preserve">(TRA) </w:t>
      </w:r>
      <w:r w:rsidRPr="00F44015">
        <w:t>has served as the cornerstone of U.S.-Taiwan relations and has helped to preserve peace and stability in the Taiwan Strait; and</w:t>
      </w:r>
    </w:p>
    <w:p w:rsidR="00267F54" w:rsidRPr="00F44015" w:rsidRDefault="00267F54" w:rsidP="00267F54">
      <w:pPr>
        <w:pStyle w:val="IndentHang"/>
      </w:pPr>
      <w:r w:rsidRPr="00F44015">
        <w:rPr>
          <w:b/>
          <w:bCs/>
          <w:smallCaps/>
        </w:rPr>
        <w:t>Whereas,</w:t>
      </w:r>
      <w:r w:rsidRPr="00F44015">
        <w:t xml:space="preserve"> New Jersey and Taiwan have enjoyed a close and prosperous affiliation since 1989, when they entered into a sister state relationship; and</w:t>
      </w:r>
    </w:p>
    <w:p w:rsidR="00267F54" w:rsidRPr="00F44015" w:rsidRDefault="00267F54" w:rsidP="00267F54">
      <w:pPr>
        <w:pStyle w:val="IndentHang"/>
        <w:rPr>
          <w:b/>
          <w:bCs/>
          <w:smallCaps/>
        </w:rPr>
      </w:pPr>
      <w:r w:rsidRPr="00F44015">
        <w:rPr>
          <w:b/>
          <w:bCs/>
          <w:smallCaps/>
        </w:rPr>
        <w:t>Whereas,</w:t>
      </w:r>
      <w:r w:rsidRPr="00F44015">
        <w:rPr>
          <w:rFonts w:eastAsia="DFKai-SB"/>
          <w:b/>
          <w:bCs/>
          <w:smallCaps/>
        </w:rPr>
        <w:t xml:space="preserve"> </w:t>
      </w:r>
      <w:r>
        <w:rPr>
          <w:rFonts w:eastAsia="DFKai-SB"/>
        </w:rPr>
        <w:t>O</w:t>
      </w:r>
      <w:r w:rsidRPr="00F44015">
        <w:rPr>
          <w:rFonts w:eastAsia="DFKai-SB"/>
        </w:rPr>
        <w:t>n January 11, 2020, Taiwan held yet another successful election</w:t>
      </w:r>
      <w:r>
        <w:rPr>
          <w:rFonts w:eastAsia="DFKai-SB"/>
        </w:rPr>
        <w:t xml:space="preserve"> of the president and vice president</w:t>
      </w:r>
      <w:r w:rsidRPr="00F44015">
        <w:rPr>
          <w:rFonts w:eastAsia="DFKai-SB"/>
        </w:rPr>
        <w:t>, re</w:t>
      </w:r>
      <w:r>
        <w:rPr>
          <w:rFonts w:eastAsia="DFKai-SB"/>
        </w:rPr>
        <w:t>-</w:t>
      </w:r>
      <w:r w:rsidRPr="00F44015">
        <w:rPr>
          <w:rFonts w:eastAsia="DFKai-SB"/>
        </w:rPr>
        <w:t>electing Dr. Tsai</w:t>
      </w:r>
      <w:r>
        <w:rPr>
          <w:rFonts w:eastAsia="DFKai-SB"/>
        </w:rPr>
        <w:t>,</w:t>
      </w:r>
      <w:r w:rsidRPr="00F44015">
        <w:rPr>
          <w:rFonts w:eastAsia="DFKai-SB"/>
        </w:rPr>
        <w:t xml:space="preserve"> </w:t>
      </w:r>
      <w:proofErr w:type="spellStart"/>
      <w:r w:rsidRPr="00F44015">
        <w:rPr>
          <w:rFonts w:eastAsia="DFKai-SB"/>
        </w:rPr>
        <w:t>Ing</w:t>
      </w:r>
      <w:proofErr w:type="spellEnd"/>
      <w:r w:rsidRPr="00F44015">
        <w:rPr>
          <w:rFonts w:eastAsia="DFKai-SB"/>
        </w:rPr>
        <w:t xml:space="preserve">-wen as president and electing Dr. Lai, </w:t>
      </w:r>
      <w:proofErr w:type="spellStart"/>
      <w:r w:rsidRPr="00F44015">
        <w:rPr>
          <w:rFonts w:eastAsia="DFKai-SB"/>
        </w:rPr>
        <w:t>Ching-te</w:t>
      </w:r>
      <w:proofErr w:type="spellEnd"/>
      <w:r w:rsidRPr="00F44015">
        <w:rPr>
          <w:rFonts w:eastAsia="DFKai-SB"/>
        </w:rPr>
        <w:t xml:space="preserve"> as vice president</w:t>
      </w:r>
      <w:r>
        <w:rPr>
          <w:rFonts w:eastAsia="DFKai-SB"/>
        </w:rPr>
        <w:t xml:space="preserve">, </w:t>
      </w:r>
      <w:r w:rsidRPr="00F44015">
        <w:rPr>
          <w:rFonts w:eastAsia="DFKai-SB"/>
        </w:rPr>
        <w:t>a demonstration of Taiwan’s vibrant democracy; and</w:t>
      </w:r>
      <w:r w:rsidRPr="00F44015">
        <w:rPr>
          <w:b/>
          <w:bCs/>
          <w:smallCaps/>
        </w:rPr>
        <w:t xml:space="preserve"> </w:t>
      </w:r>
    </w:p>
    <w:p w:rsidR="00267F54" w:rsidRPr="00F44015" w:rsidRDefault="00267F54" w:rsidP="00267F54">
      <w:pPr>
        <w:pStyle w:val="IndentHang"/>
        <w:rPr>
          <w:b/>
          <w:bCs/>
          <w:smallCaps/>
        </w:rPr>
      </w:pPr>
      <w:r w:rsidRPr="00F44015">
        <w:rPr>
          <w:b/>
          <w:bCs/>
          <w:smallCaps/>
        </w:rPr>
        <w:t>Whereas,</w:t>
      </w:r>
      <w:r w:rsidRPr="00F44015">
        <w:rPr>
          <w:rFonts w:eastAsia="DFKai-SB"/>
        </w:rPr>
        <w:t xml:space="preserve"> Taiwan is </w:t>
      </w:r>
      <w:r>
        <w:rPr>
          <w:rFonts w:eastAsia="DFKai-SB"/>
        </w:rPr>
        <w:t xml:space="preserve">the </w:t>
      </w:r>
      <w:r w:rsidRPr="00F44015">
        <w:rPr>
          <w:rFonts w:eastAsia="DFKai-SB"/>
        </w:rPr>
        <w:t>10</w:t>
      </w:r>
      <w:r w:rsidRPr="00F44015">
        <w:rPr>
          <w:rFonts w:eastAsia="DFKai-SB"/>
          <w:vertAlign w:val="superscript"/>
        </w:rPr>
        <w:t>th</w:t>
      </w:r>
      <w:r w:rsidRPr="00F44015">
        <w:rPr>
          <w:rFonts w:eastAsia="DFKai-SB"/>
        </w:rPr>
        <w:t xml:space="preserve"> largest trading partner of the United States, with bilateral trade totaling $85.5 billion in 2019; and</w:t>
      </w:r>
    </w:p>
    <w:p w:rsidR="00267F54" w:rsidRPr="00F44015" w:rsidRDefault="00267F54" w:rsidP="00267F54">
      <w:pPr>
        <w:pStyle w:val="IndentHang"/>
      </w:pPr>
      <w:r w:rsidRPr="00F44015">
        <w:rPr>
          <w:b/>
          <w:bCs/>
          <w:smallCaps/>
        </w:rPr>
        <w:t>Whereas,</w:t>
      </w:r>
      <w:r w:rsidRPr="00F44015">
        <w:t xml:space="preserve"> In 201</w:t>
      </w:r>
      <w:r w:rsidRPr="00F44015">
        <w:rPr>
          <w:lang w:eastAsia="zh-TW"/>
        </w:rPr>
        <w:t>9</w:t>
      </w:r>
      <w:r w:rsidRPr="00F44015">
        <w:t>, New Jersey exported approximately $460 million worth of products to Taiwan</w:t>
      </w:r>
      <w:r>
        <w:t>,</w:t>
      </w:r>
      <w:r w:rsidRPr="00F44015">
        <w:t xml:space="preserve"> making Taiwan the </w:t>
      </w:r>
      <w:r>
        <w:t>5</w:t>
      </w:r>
      <w:r w:rsidRPr="008F06E5">
        <w:rPr>
          <w:vertAlign w:val="superscript"/>
        </w:rPr>
        <w:t>th</w:t>
      </w:r>
      <w:r w:rsidRPr="00F44015">
        <w:t xml:space="preserve"> largest export market for the State in Asia, and both sides are committed to strengthening bilateral economic ties; and</w:t>
      </w:r>
    </w:p>
    <w:p w:rsidR="00267F54" w:rsidRPr="00F44015" w:rsidRDefault="00267F54" w:rsidP="00267F54">
      <w:pPr>
        <w:ind w:left="245" w:hangingChars="100" w:hanging="245"/>
      </w:pPr>
      <w:r w:rsidRPr="00F44015">
        <w:rPr>
          <w:b/>
          <w:bCs/>
          <w:smallCaps/>
        </w:rPr>
        <w:t>Whereas,</w:t>
      </w:r>
      <w:r w:rsidRPr="00F44015">
        <w:rPr>
          <w:rFonts w:eastAsia="DFKai-SB"/>
        </w:rPr>
        <w:t xml:space="preserve"> </w:t>
      </w:r>
      <w:r>
        <w:rPr>
          <w:rFonts w:eastAsia="DFKai-SB"/>
        </w:rPr>
        <w:t>I</w:t>
      </w:r>
      <w:r w:rsidRPr="00F44015">
        <w:rPr>
          <w:rFonts w:eastAsia="DFKai-SB"/>
        </w:rPr>
        <w:t>n order to strengthen bilateral trade with the United States, the government of the Republic of China (Taiwan) has expressed its wish to sign a Bilateral Trade Agreement (BTA) with the United States; and</w:t>
      </w:r>
    </w:p>
    <w:p w:rsidR="00267F54" w:rsidRPr="00F44015" w:rsidRDefault="00267F54" w:rsidP="00267F54">
      <w:pPr>
        <w:pStyle w:val="IndentHang"/>
      </w:pPr>
      <w:r w:rsidRPr="00F44015">
        <w:rPr>
          <w:b/>
          <w:bCs/>
          <w:smallCaps/>
        </w:rPr>
        <w:t>Whereas,</w:t>
      </w:r>
      <w:r w:rsidRPr="00F44015">
        <w:t xml:space="preserve"> New Jersey is home to a growing number of Taiwanese companies, including Formosa Plastics Corporation, Eva Air, Evergreen Marine, Yang Ming Marine Transport, the </w:t>
      </w:r>
      <w:proofErr w:type="spellStart"/>
      <w:r w:rsidRPr="00F44015">
        <w:t>Friendwell</w:t>
      </w:r>
      <w:proofErr w:type="spellEnd"/>
      <w:r w:rsidRPr="00F44015">
        <w:t xml:space="preserve"> Group of Companies, and AAEON Electronic Inc., all of which helped to create jobs in this State; and</w:t>
      </w:r>
    </w:p>
    <w:p w:rsidR="00267F54" w:rsidRPr="00F44015" w:rsidRDefault="00267F54" w:rsidP="00267F54">
      <w:pPr>
        <w:pStyle w:val="IndentHang"/>
      </w:pPr>
      <w:r w:rsidRPr="00F44015">
        <w:rPr>
          <w:b/>
          <w:bCs/>
          <w:smallCaps/>
        </w:rPr>
        <w:t>Whereas,</w:t>
      </w:r>
      <w:r w:rsidRPr="00F44015">
        <w:t xml:space="preserve"> Individuals from Taiwan who have immigrated to this country and to New Jersey have contributed greatly to the State’s diversity, thriving international culture, and economic development; and</w:t>
      </w:r>
    </w:p>
    <w:p w:rsidR="00267F54" w:rsidRPr="00F44015" w:rsidRDefault="00267F54" w:rsidP="00267F54">
      <w:pPr>
        <w:ind w:left="245" w:hangingChars="100" w:hanging="245"/>
        <w:rPr>
          <w:lang w:eastAsia="zh-TW"/>
        </w:rPr>
      </w:pPr>
      <w:r w:rsidRPr="00F44015">
        <w:rPr>
          <w:b/>
          <w:bCs/>
          <w:smallCaps/>
        </w:rPr>
        <w:t>Whereas,</w:t>
      </w:r>
      <w:r w:rsidRPr="00F44015">
        <w:rPr>
          <w:kern w:val="28"/>
        </w:rPr>
        <w:t xml:space="preserve"> </w:t>
      </w:r>
      <w:r>
        <w:rPr>
          <w:kern w:val="28"/>
        </w:rPr>
        <w:t>T</w:t>
      </w:r>
      <w:r w:rsidRPr="00F44015">
        <w:rPr>
          <w:kern w:val="28"/>
        </w:rPr>
        <w:t xml:space="preserve">he </w:t>
      </w:r>
      <w:r w:rsidRPr="00F44015">
        <w:rPr>
          <w:kern w:val="28"/>
          <w:lang w:eastAsia="zh-TW"/>
        </w:rPr>
        <w:t>State of New Jersey</w:t>
      </w:r>
      <w:r w:rsidRPr="00F44015">
        <w:rPr>
          <w:kern w:val="28"/>
        </w:rPr>
        <w:t xml:space="preserve"> and Taiwan signed a </w:t>
      </w:r>
      <w:r w:rsidRPr="00F44015">
        <w:rPr>
          <w:lang w:eastAsia="zh-TW"/>
        </w:rPr>
        <w:t>Memorandum of Understanding</w:t>
      </w:r>
      <w:r w:rsidRPr="00F44015">
        <w:t xml:space="preserve"> </w:t>
      </w:r>
      <w:r w:rsidRPr="00F44015">
        <w:rPr>
          <w:lang w:eastAsia="zh-TW"/>
        </w:rPr>
        <w:t>concerning the issuance</w:t>
      </w:r>
      <w:r w:rsidRPr="00F44015">
        <w:t xml:space="preserve"> of driver licenses in 201</w:t>
      </w:r>
      <w:r w:rsidRPr="00F44015">
        <w:rPr>
          <w:lang w:eastAsia="zh-TW"/>
        </w:rPr>
        <w:t>9</w:t>
      </w:r>
      <w:r w:rsidRPr="00F44015">
        <w:t xml:space="preserve">, creating greater convenience for the people on both sides and deepening relations between Taiwan and the </w:t>
      </w:r>
      <w:r w:rsidRPr="00F44015">
        <w:rPr>
          <w:lang w:eastAsia="zh-TW"/>
        </w:rPr>
        <w:t>State of New Jersey</w:t>
      </w:r>
      <w:r w:rsidRPr="00F44015">
        <w:t>;</w:t>
      </w:r>
      <w:r w:rsidRPr="00F44015">
        <w:rPr>
          <w:lang w:eastAsia="zh-TW"/>
        </w:rPr>
        <w:t xml:space="preserve"> </w:t>
      </w:r>
      <w:r w:rsidRPr="00F44015">
        <w:t>and</w:t>
      </w:r>
    </w:p>
    <w:p w:rsidR="00267F54" w:rsidRDefault="00267F54" w:rsidP="00267F54">
      <w:pPr>
        <w:pStyle w:val="IndentHang"/>
      </w:pPr>
      <w:r w:rsidRPr="00F44015">
        <w:rPr>
          <w:b/>
          <w:bCs/>
          <w:smallCaps/>
        </w:rPr>
        <w:t>Whereas,</w:t>
      </w:r>
      <w:r w:rsidRPr="00F44015">
        <w:t xml:space="preserve"> The United States has assisted Taiwan in participating in the World Health Organization (WHO), the International Civil Aviation Organization (ICAO), and the International Criminal Police Organization (INTERPOL), and will continue to support Taiwan’s meaningful participation in these and other international organizations; </w:t>
      </w:r>
      <w:r>
        <w:t>and</w:t>
      </w:r>
    </w:p>
    <w:p w:rsidR="00267F54" w:rsidRPr="00F44015" w:rsidRDefault="00267F54" w:rsidP="00267F54">
      <w:pPr>
        <w:pStyle w:val="IndentHang"/>
        <w:rPr>
          <w:lang w:eastAsia="zh-TW"/>
        </w:rPr>
      </w:pPr>
      <w:r w:rsidRPr="00391B81">
        <w:rPr>
          <w:b/>
          <w:bCs/>
          <w:smallCaps/>
        </w:rPr>
        <w:t>Whereas,</w:t>
      </w:r>
      <w:r w:rsidRPr="001C43C8">
        <w:t xml:space="preserve"> </w:t>
      </w:r>
      <w:r>
        <w:t xml:space="preserve">This Assembly supports enhancing the relations between New Jersey and Taiwan, and </w:t>
      </w:r>
      <w:r>
        <w:rPr>
          <w:lang w:eastAsia="zh-TW"/>
        </w:rPr>
        <w:t>i</w:t>
      </w:r>
      <w:r w:rsidRPr="00F44015">
        <w:rPr>
          <w:lang w:eastAsia="zh-TW"/>
        </w:rPr>
        <w:t xml:space="preserve">t is fitting and proper that this </w:t>
      </w:r>
      <w:r>
        <w:rPr>
          <w:lang w:eastAsia="zh-TW"/>
        </w:rPr>
        <w:t>Assembly</w:t>
      </w:r>
      <w:r w:rsidRPr="00F44015">
        <w:rPr>
          <w:lang w:eastAsia="zh-TW"/>
        </w:rPr>
        <w:t xml:space="preserve"> congratulates President Dr. Tsai, </w:t>
      </w:r>
      <w:proofErr w:type="spellStart"/>
      <w:r w:rsidRPr="00F44015">
        <w:rPr>
          <w:lang w:eastAsia="zh-TW"/>
        </w:rPr>
        <w:t>Ing</w:t>
      </w:r>
      <w:proofErr w:type="spellEnd"/>
      <w:r w:rsidRPr="00F44015">
        <w:rPr>
          <w:lang w:eastAsia="zh-TW"/>
        </w:rPr>
        <w:t xml:space="preserve">-wen on her </w:t>
      </w:r>
      <w:r>
        <w:rPr>
          <w:lang w:eastAsia="zh-TW"/>
        </w:rPr>
        <w:t>re-</w:t>
      </w:r>
      <w:r w:rsidRPr="00F44015">
        <w:rPr>
          <w:lang w:eastAsia="zh-TW"/>
        </w:rPr>
        <w:t>election as the president of Taiwan and Vice President</w:t>
      </w:r>
      <w:r>
        <w:rPr>
          <w:lang w:eastAsia="zh-TW"/>
        </w:rPr>
        <w:t>-elect</w:t>
      </w:r>
      <w:r w:rsidRPr="00F44015">
        <w:rPr>
          <w:lang w:eastAsia="zh-TW"/>
        </w:rPr>
        <w:t xml:space="preserve"> Dr. Lai, </w:t>
      </w:r>
      <w:proofErr w:type="spellStart"/>
      <w:r w:rsidRPr="00F44015">
        <w:rPr>
          <w:lang w:eastAsia="zh-TW"/>
        </w:rPr>
        <w:t>Ching-te</w:t>
      </w:r>
      <w:proofErr w:type="spellEnd"/>
      <w:r w:rsidRPr="00F44015">
        <w:rPr>
          <w:lang w:eastAsia="zh-TW"/>
        </w:rPr>
        <w:t xml:space="preserve"> on his election to office</w:t>
      </w:r>
      <w:r w:rsidRPr="00F44015">
        <w:t xml:space="preserve">; </w:t>
      </w:r>
      <w:r w:rsidRPr="00F44015">
        <w:rPr>
          <w:lang w:eastAsia="zh-TW"/>
        </w:rPr>
        <w:t>now</w:t>
      </w:r>
      <w:r>
        <w:rPr>
          <w:lang w:eastAsia="zh-TW"/>
        </w:rPr>
        <w:t>,</w:t>
      </w:r>
      <w:r w:rsidRPr="00F44015">
        <w:rPr>
          <w:lang w:eastAsia="zh-TW"/>
        </w:rPr>
        <w:t xml:space="preserve"> therefore</w:t>
      </w:r>
      <w:r>
        <w:rPr>
          <w:lang w:eastAsia="zh-TW"/>
        </w:rPr>
        <w:t>,</w:t>
      </w:r>
      <w:r>
        <w:rPr>
          <w:rFonts w:ascii="Albertus Extra Bold" w:hAnsi="Albertus Extra Bold"/>
          <w:b/>
          <w:spacing w:val="4"/>
          <w:vertAlign w:val="superscript"/>
          <w:lang w:eastAsia="zh-TW"/>
        </w:rPr>
        <w:t>1</w:t>
      </w:r>
    </w:p>
    <w:p w:rsidR="00267F54" w:rsidRPr="00D71D68" w:rsidRDefault="00267F54" w:rsidP="00D94C94"/>
    <w:p w:rsidR="00BB4D34" w:rsidRDefault="00D94C94" w:rsidP="00BB4D34">
      <w:pPr>
        <w:rPr>
          <w:rStyle w:val="BillLanguage"/>
        </w:rPr>
      </w:pPr>
      <w:r>
        <w:tab/>
      </w:r>
      <w:r>
        <w:rPr>
          <w:rStyle w:val="BillHeading2"/>
        </w:rPr>
        <w:t xml:space="preserve">Be It Resolved </w:t>
      </w:r>
      <w:r>
        <w:rPr>
          <w:rStyle w:val="BillLanguage"/>
        </w:rPr>
        <w:t>by the General Assembly of the State of New Jersey:</w:t>
      </w:r>
      <w:r w:rsidR="00BB4D34">
        <w:rPr>
          <w:rStyle w:val="BillLanguage"/>
        </w:rPr>
        <w:br w:type="page"/>
      </w:r>
    </w:p>
    <w:p w:rsidR="00441CE6" w:rsidRDefault="00441CE6" w:rsidP="00441CE6">
      <w:r>
        <w:lastRenderedPageBreak/>
        <w:tab/>
      </w:r>
      <w:r w:rsidR="00BB4D34">
        <w:t>1.</w:t>
      </w:r>
      <w:r w:rsidR="00BB4D34">
        <w:tab/>
      </w:r>
      <w:r>
        <w:t xml:space="preserve">This House </w:t>
      </w:r>
      <w:r>
        <w:rPr>
          <w:rFonts w:ascii="Albertus Extra Bold" w:hAnsi="Albertus Extra Bold"/>
          <w:b/>
          <w:vertAlign w:val="superscript"/>
        </w:rPr>
        <w:t>1</w:t>
      </w:r>
      <w:r w:rsidRPr="00A776F6">
        <w:rPr>
          <w:rFonts w:ascii="Albertus Extra Bold" w:hAnsi="Albertus Extra Bold"/>
          <w:b/>
        </w:rPr>
        <w:t>[</w:t>
      </w:r>
      <w:r>
        <w:t xml:space="preserve">commemorates </w:t>
      </w:r>
      <w:r w:rsidRPr="00874434">
        <w:t>the New Jersey-Taiwan sister state relationship</w:t>
      </w:r>
      <w:r>
        <w:t>,</w:t>
      </w:r>
      <w:r w:rsidRPr="00874434">
        <w:t xml:space="preserve"> and </w:t>
      </w:r>
      <w:r>
        <w:t xml:space="preserve">recognizes </w:t>
      </w:r>
      <w:r w:rsidRPr="00874434">
        <w:t>the importance of a strong and enduring partnership between New Jersey and Taiwan</w:t>
      </w:r>
      <w:r>
        <w:t>, and reiterates its support for a closer economic and trade partnership between the United States and the Republic of China (Taiwan)</w:t>
      </w:r>
      <w:r w:rsidRPr="00A776F6">
        <w:rPr>
          <w:rFonts w:ascii="Albertus Extra Bold" w:hAnsi="Albertus Extra Bold"/>
          <w:b/>
        </w:rPr>
        <w:t>]</w:t>
      </w:r>
      <w:r>
        <w:t xml:space="preserve"> </w:t>
      </w:r>
      <w:r>
        <w:rPr>
          <w:u w:val="single"/>
          <w:lang w:eastAsia="zh-TW"/>
        </w:rPr>
        <w:t>recognizes</w:t>
      </w:r>
      <w:r w:rsidRPr="00815AC4">
        <w:rPr>
          <w:u w:val="single"/>
        </w:rPr>
        <w:t xml:space="preserve"> </w:t>
      </w:r>
      <w:r w:rsidRPr="00815AC4">
        <w:rPr>
          <w:u w:val="single"/>
          <w:lang w:eastAsia="zh-TW"/>
        </w:rPr>
        <w:t>the</w:t>
      </w:r>
      <w:r w:rsidRPr="00815AC4">
        <w:rPr>
          <w:u w:val="single"/>
        </w:rPr>
        <w:t xml:space="preserve"> strong and enduring partnership between New Jersey and Taiwan</w:t>
      </w:r>
      <w:r>
        <w:rPr>
          <w:u w:val="single"/>
          <w:lang w:eastAsia="zh-TW"/>
        </w:rPr>
        <w:t>, and congratulates</w:t>
      </w:r>
      <w:r w:rsidRPr="00815AC4">
        <w:rPr>
          <w:u w:val="single"/>
          <w:lang w:eastAsia="zh-TW"/>
        </w:rPr>
        <w:t xml:space="preserve"> President</w:t>
      </w:r>
      <w:r>
        <w:rPr>
          <w:u w:val="single"/>
          <w:lang w:eastAsia="zh-TW"/>
        </w:rPr>
        <w:t>-elect</w:t>
      </w:r>
      <w:r w:rsidRPr="00815AC4">
        <w:rPr>
          <w:u w:val="single"/>
          <w:lang w:eastAsia="zh-TW"/>
        </w:rPr>
        <w:t xml:space="preserve"> Dr. Tsai, </w:t>
      </w:r>
      <w:proofErr w:type="spellStart"/>
      <w:r w:rsidRPr="00815AC4">
        <w:rPr>
          <w:u w:val="single"/>
          <w:lang w:eastAsia="zh-TW"/>
        </w:rPr>
        <w:t>Ing</w:t>
      </w:r>
      <w:proofErr w:type="spellEnd"/>
      <w:r w:rsidRPr="00815AC4">
        <w:rPr>
          <w:u w:val="single"/>
          <w:lang w:eastAsia="zh-TW"/>
        </w:rPr>
        <w:t>-wen and Vice President-elect Dr. Lai, Ching-te</w:t>
      </w:r>
      <w:r>
        <w:rPr>
          <w:rFonts w:ascii="Albertus Extra Bold" w:hAnsi="Albertus Extra Bold"/>
          <w:b/>
          <w:vertAlign w:val="superscript"/>
          <w:lang w:eastAsia="zh-TW"/>
        </w:rPr>
        <w:t>1</w:t>
      </w:r>
      <w:r>
        <w:t>.</w:t>
      </w:r>
    </w:p>
    <w:p w:rsidR="00441CE6" w:rsidRDefault="00441CE6" w:rsidP="00D94C94"/>
    <w:p w:rsidR="00D94C94" w:rsidRPr="00874434" w:rsidRDefault="00D94C94" w:rsidP="00D94C94">
      <w:r>
        <w:tab/>
        <w:t>2.</w:t>
      </w:r>
      <w:r>
        <w:tab/>
        <w:t xml:space="preserve">Copies of this resolution, as filed with the Secretary of State, shall be transmitted by the Clerk of the General Assembly to </w:t>
      </w:r>
      <w:r w:rsidR="00AD2B14">
        <w:t xml:space="preserve">the </w:t>
      </w:r>
      <w:r>
        <w:t xml:space="preserve">President </w:t>
      </w:r>
      <w:r w:rsidR="00AD2B14">
        <w:t xml:space="preserve">and Vice-President </w:t>
      </w:r>
      <w:r>
        <w:t xml:space="preserve">of the Republic of China (Taiwan) through the Taipei Economic and Cultural Office in New York and to </w:t>
      </w:r>
      <w:r w:rsidR="00AD2B14">
        <w:t xml:space="preserve">the </w:t>
      </w:r>
      <w:r>
        <w:t>Ambassador</w:t>
      </w:r>
      <w:r w:rsidR="00AD2B14">
        <w:t>,</w:t>
      </w:r>
      <w:r>
        <w:t xml:space="preserve"> Director-General of the Taipei Economic and Cultural Office in New York.</w:t>
      </w:r>
    </w:p>
    <w:sectPr w:rsidR="00D94C94" w:rsidRPr="00874434" w:rsidSect="00BB4D34">
      <w:headerReference w:type="default" r:id="rId13"/>
      <w:footerReference w:type="default" r:id="rId14"/>
      <w:headerReference w:type="first" r:id="rId15"/>
      <w:footerReference w:type="first" r:id="rId16"/>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A71" w:rsidRDefault="00837A71">
      <w:r>
        <w:separator/>
      </w:r>
    </w:p>
  </w:endnote>
  <w:endnote w:type="continuationSeparator" w:id="0">
    <w:p w:rsidR="00837A71" w:rsidRDefault="00837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DFKai-SB">
    <w:altName w:val="Microsoft JhengHei Light"/>
    <w:panose1 w:val="03000509000000000000"/>
    <w:charset w:val="88"/>
    <w:family w:val="script"/>
    <w:pitch w:val="fixed"/>
    <w:sig w:usb0="00000000" w:usb1="080E0000" w:usb2="00000016" w:usb3="00000000" w:csb0="00100001"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3E6" w:rsidRDefault="000C0C20" w:rsidP="000C0C20">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258" w:rsidRPr="00921C91" w:rsidRDefault="00FC52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5258" w:rsidRPr="00921C91" w:rsidRDefault="00FC5258">
    <w:pPr>
      <w:pStyle w:val="Footer"/>
      <w:rPr>
        <w:szCs w:val="18"/>
      </w:rPr>
    </w:pPr>
  </w:p>
  <w:p w:rsidR="00FC5258" w:rsidRPr="00921C91" w:rsidRDefault="00FC52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5258" w:rsidRDefault="00FC5258" w:rsidP="00686AEB">
    <w:pPr>
      <w:pStyle w:val="Footer"/>
    </w:pPr>
    <w:r>
      <w:tab/>
      <w:t>Matter enclosed in superscript numerals has been adopted as follows:</w:t>
    </w:r>
  </w:p>
  <w:p w:rsidR="00FC5258" w:rsidRDefault="00FC525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October 29, 2020.</w:t>
    </w:r>
  </w:p>
  <w:p w:rsidR="00FC5258" w:rsidRPr="00FC5258" w:rsidRDefault="00FC525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A71" w:rsidRDefault="00837A71">
      <w:r>
        <w:separator/>
      </w:r>
    </w:p>
  </w:footnote>
  <w:footnote w:type="continuationSeparator" w:id="0">
    <w:p w:rsidR="00837A71" w:rsidRDefault="00837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40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538C" w:rsidRDefault="0072538C" w:rsidP="0072538C">
    <w:pPr>
      <w:pStyle w:val="bpuHeadSpon"/>
    </w:pPr>
    <w:r w:rsidRPr="0072538C">
      <w:rPr>
        <w:rStyle w:val="bpuHeadSponChar"/>
      </w:rPr>
      <w:t>AR145</w:t>
    </w:r>
    <w:r>
      <w:t xml:space="preserve"> </w:t>
    </w:r>
    <w:r w:rsidR="00FC5258">
      <w:t xml:space="preserve">[1R] </w:t>
    </w:r>
    <w:r>
      <w:t>KARABINCHAK</w:t>
    </w:r>
    <w:r w:rsidR="007B21FC">
      <w:t>, JOHNSON</w:t>
    </w:r>
  </w:p>
  <w:p w:rsidR="0072538C" w:rsidRDefault="0072538C" w:rsidP="0072538C">
    <w:pPr>
      <w:pStyle w:val="bpuHeadSpon"/>
    </w:pPr>
    <w:r>
      <w:fldChar w:fldCharType="begin"/>
    </w:r>
    <w:r>
      <w:instrText xml:space="preserve"> PAGE  \* MERGEFORMAT </w:instrText>
    </w:r>
    <w:r>
      <w:fldChar w:fldCharType="separate"/>
    </w:r>
    <w:r w:rsidR="00FA4080">
      <w:rPr>
        <w:noProof/>
      </w:rPr>
      <w:t>4</w:t>
    </w:r>
    <w:r>
      <w:fldChar w:fldCharType="end"/>
    </w:r>
  </w:p>
  <w:p w:rsidR="0072538C" w:rsidRDefault="0072538C" w:rsidP="007253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538C" w:rsidRDefault="0072538C" w:rsidP="0072538C">
    <w:pPr>
      <w:pStyle w:val="bpuHeadSpon"/>
    </w:pPr>
    <w:r w:rsidRPr="0072538C">
      <w:rPr>
        <w:rStyle w:val="bpuHeadSponChar"/>
      </w:rPr>
      <w:t>AR145</w:t>
    </w:r>
    <w:r>
      <w:t xml:space="preserve"> </w:t>
    </w:r>
    <w:r w:rsidR="00FC5258">
      <w:t xml:space="preserve">[1R] </w:t>
    </w:r>
    <w:r>
      <w:t>KARABINCHAK</w:t>
    </w:r>
    <w:r w:rsidR="007B21FC">
      <w:t>, JOHNSON</w:t>
    </w:r>
  </w:p>
  <w:p w:rsidR="0072538C" w:rsidRDefault="0072538C" w:rsidP="0072538C">
    <w:pPr>
      <w:pStyle w:val="bpuHeadSpon"/>
    </w:pPr>
    <w:r>
      <w:fldChar w:fldCharType="begin"/>
    </w:r>
    <w:r>
      <w:instrText xml:space="preserve"> PAGE  \* MERGEFORMAT </w:instrText>
    </w:r>
    <w:r>
      <w:fldChar w:fldCharType="separate"/>
    </w:r>
    <w:r w:rsidR="00FA4080">
      <w:rPr>
        <w:noProof/>
      </w:rPr>
      <w:t>2</w:t>
    </w:r>
    <w:r>
      <w:fldChar w:fldCharType="end"/>
    </w:r>
  </w:p>
  <w:p w:rsidR="0072538C" w:rsidRDefault="0072538C" w:rsidP="007253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A71"/>
    <w:rsid w:val="000051BD"/>
    <w:rsid w:val="000160A5"/>
    <w:rsid w:val="0002335B"/>
    <w:rsid w:val="000263E6"/>
    <w:rsid w:val="0003549A"/>
    <w:rsid w:val="000367AE"/>
    <w:rsid w:val="00043B22"/>
    <w:rsid w:val="00054975"/>
    <w:rsid w:val="00057D20"/>
    <w:rsid w:val="0006197C"/>
    <w:rsid w:val="0006281F"/>
    <w:rsid w:val="0008141C"/>
    <w:rsid w:val="00094A55"/>
    <w:rsid w:val="000A44A7"/>
    <w:rsid w:val="000B1054"/>
    <w:rsid w:val="000B3411"/>
    <w:rsid w:val="000B7383"/>
    <w:rsid w:val="000C054C"/>
    <w:rsid w:val="000C0C20"/>
    <w:rsid w:val="000C12C2"/>
    <w:rsid w:val="000D11AF"/>
    <w:rsid w:val="000D6255"/>
    <w:rsid w:val="000D6262"/>
    <w:rsid w:val="000D7B4A"/>
    <w:rsid w:val="000E4006"/>
    <w:rsid w:val="000F3DA2"/>
    <w:rsid w:val="000F5FDE"/>
    <w:rsid w:val="000F7466"/>
    <w:rsid w:val="0013000E"/>
    <w:rsid w:val="00130E86"/>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F54"/>
    <w:rsid w:val="00267FD4"/>
    <w:rsid w:val="002720E8"/>
    <w:rsid w:val="00275293"/>
    <w:rsid w:val="002776B0"/>
    <w:rsid w:val="00286C7E"/>
    <w:rsid w:val="002A1029"/>
    <w:rsid w:val="002A2F8C"/>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C67"/>
    <w:rsid w:val="003C0F96"/>
    <w:rsid w:val="003C43EF"/>
    <w:rsid w:val="003C5A6B"/>
    <w:rsid w:val="003C7FB2"/>
    <w:rsid w:val="003D24DE"/>
    <w:rsid w:val="003E26D4"/>
    <w:rsid w:val="003E47BA"/>
    <w:rsid w:val="003E4EF2"/>
    <w:rsid w:val="003F3B37"/>
    <w:rsid w:val="0040195A"/>
    <w:rsid w:val="00402DC0"/>
    <w:rsid w:val="00416C4B"/>
    <w:rsid w:val="0041751E"/>
    <w:rsid w:val="004211E5"/>
    <w:rsid w:val="00422091"/>
    <w:rsid w:val="0043386C"/>
    <w:rsid w:val="00436F2D"/>
    <w:rsid w:val="00436F5D"/>
    <w:rsid w:val="00441B42"/>
    <w:rsid w:val="00441CE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659"/>
    <w:rsid w:val="004C742C"/>
    <w:rsid w:val="004E1F3E"/>
    <w:rsid w:val="004F21BD"/>
    <w:rsid w:val="004F4F1D"/>
    <w:rsid w:val="004F74DD"/>
    <w:rsid w:val="00501317"/>
    <w:rsid w:val="0050495C"/>
    <w:rsid w:val="00505DC9"/>
    <w:rsid w:val="00506E1E"/>
    <w:rsid w:val="00513C81"/>
    <w:rsid w:val="005141B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3F7"/>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38C"/>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1FC"/>
    <w:rsid w:val="007C0E14"/>
    <w:rsid w:val="007C7DE4"/>
    <w:rsid w:val="007D40CB"/>
    <w:rsid w:val="007D5796"/>
    <w:rsid w:val="007D59C0"/>
    <w:rsid w:val="007D7D9C"/>
    <w:rsid w:val="007F485D"/>
    <w:rsid w:val="007F6050"/>
    <w:rsid w:val="00813627"/>
    <w:rsid w:val="00832816"/>
    <w:rsid w:val="00837109"/>
    <w:rsid w:val="00837A71"/>
    <w:rsid w:val="00840365"/>
    <w:rsid w:val="008406A3"/>
    <w:rsid w:val="00841D2C"/>
    <w:rsid w:val="00842899"/>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E19"/>
    <w:rsid w:val="00A84C4F"/>
    <w:rsid w:val="00A85D83"/>
    <w:rsid w:val="00A932A1"/>
    <w:rsid w:val="00A96E06"/>
    <w:rsid w:val="00AA6197"/>
    <w:rsid w:val="00AA6C70"/>
    <w:rsid w:val="00AB16FD"/>
    <w:rsid w:val="00AB4813"/>
    <w:rsid w:val="00AC6466"/>
    <w:rsid w:val="00AC7639"/>
    <w:rsid w:val="00AD08BB"/>
    <w:rsid w:val="00AD0EC0"/>
    <w:rsid w:val="00AD2B14"/>
    <w:rsid w:val="00AD70D6"/>
    <w:rsid w:val="00AD75BC"/>
    <w:rsid w:val="00AD7BB0"/>
    <w:rsid w:val="00AD7BC9"/>
    <w:rsid w:val="00AE1871"/>
    <w:rsid w:val="00AF1A8C"/>
    <w:rsid w:val="00B0116D"/>
    <w:rsid w:val="00B01173"/>
    <w:rsid w:val="00B02F35"/>
    <w:rsid w:val="00B05A3C"/>
    <w:rsid w:val="00B07100"/>
    <w:rsid w:val="00B1138C"/>
    <w:rsid w:val="00B12295"/>
    <w:rsid w:val="00B2574A"/>
    <w:rsid w:val="00B35D8A"/>
    <w:rsid w:val="00B45B34"/>
    <w:rsid w:val="00B47A00"/>
    <w:rsid w:val="00B57047"/>
    <w:rsid w:val="00B61D86"/>
    <w:rsid w:val="00B6342D"/>
    <w:rsid w:val="00B726BD"/>
    <w:rsid w:val="00B732BC"/>
    <w:rsid w:val="00B7347A"/>
    <w:rsid w:val="00B90E33"/>
    <w:rsid w:val="00B9676B"/>
    <w:rsid w:val="00BA2EA5"/>
    <w:rsid w:val="00BA364B"/>
    <w:rsid w:val="00BB1190"/>
    <w:rsid w:val="00BB31D0"/>
    <w:rsid w:val="00BB3A11"/>
    <w:rsid w:val="00BB4D34"/>
    <w:rsid w:val="00BB4DDB"/>
    <w:rsid w:val="00BB5D79"/>
    <w:rsid w:val="00BB5F02"/>
    <w:rsid w:val="00BC502B"/>
    <w:rsid w:val="00BC6C04"/>
    <w:rsid w:val="00BC7892"/>
    <w:rsid w:val="00BE24D6"/>
    <w:rsid w:val="00BE7EFA"/>
    <w:rsid w:val="00BF06AD"/>
    <w:rsid w:val="00BF2C67"/>
    <w:rsid w:val="00BF40BF"/>
    <w:rsid w:val="00BF6EA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659"/>
    <w:rsid w:val="00CA4725"/>
    <w:rsid w:val="00CB6246"/>
    <w:rsid w:val="00CC0A17"/>
    <w:rsid w:val="00CD0F93"/>
    <w:rsid w:val="00CD1BD1"/>
    <w:rsid w:val="00CD528D"/>
    <w:rsid w:val="00CD7D9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C94"/>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3F27"/>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858"/>
    <w:rsid w:val="00F36FE6"/>
    <w:rsid w:val="00F41A9D"/>
    <w:rsid w:val="00F44314"/>
    <w:rsid w:val="00F54B9C"/>
    <w:rsid w:val="00F56E96"/>
    <w:rsid w:val="00F573DD"/>
    <w:rsid w:val="00F61E59"/>
    <w:rsid w:val="00F63D99"/>
    <w:rsid w:val="00F6426B"/>
    <w:rsid w:val="00F709B3"/>
    <w:rsid w:val="00F71A5E"/>
    <w:rsid w:val="00FA0AFC"/>
    <w:rsid w:val="00FA1C82"/>
    <w:rsid w:val="00FA2ED1"/>
    <w:rsid w:val="00FA4080"/>
    <w:rsid w:val="00FA4A52"/>
    <w:rsid w:val="00FB4045"/>
    <w:rsid w:val="00FB4D8E"/>
    <w:rsid w:val="00FC0D0A"/>
    <w:rsid w:val="00FC1B0B"/>
    <w:rsid w:val="00FC525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6C084F"/>
  <w15:docId w15:val="{08352094-1B9B-4777-B1F0-0D93A0E85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94C9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2538C"/>
  </w:style>
  <w:style w:type="paragraph" w:styleId="BalloonText">
    <w:name w:val="Balloon Text"/>
    <w:basedOn w:val="Normal"/>
    <w:link w:val="BalloonTextChar"/>
    <w:semiHidden/>
    <w:unhideWhenUsed/>
    <w:rsid w:val="00B122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22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961</Words>
  <Characters>5459</Characters>
  <Application>Microsoft Office Word</Application>
  <DocSecurity>0</DocSecurity>
  <Lines>139</Lines>
  <Paragraphs>41</Paragraphs>
  <ScaleCrop>false</ScaleCrop>
  <HeadingPairs>
    <vt:vector size="2" baseType="variant">
      <vt:variant>
        <vt:lpstr>Title</vt:lpstr>
      </vt:variant>
      <vt:variant>
        <vt:i4>1</vt:i4>
      </vt:variant>
    </vt:vector>
  </HeadingPairs>
  <TitlesOfParts>
    <vt:vector size="1" baseType="lpstr">
      <vt:lpstr>AR145</vt:lpstr>
    </vt:vector>
  </TitlesOfParts>
  <Manager>R225</Manager>
  <Company>NJ Office of Legislative Services</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AR145 1R</dc:title>
  <dc:subject/>
  <dc:creator>Assemblyman  KARABINCHAK</dc:creator>
  <cp:keywords>AR145|4|SG |216|76|76|!|0|</cp:keywords>
  <dc:description>INTRODUCED MARCH 23, 2020_x000d_
Amended 10/29/20_x000d_
</dc:description>
  <cp:lastModifiedBy>Todaro, Vivian</cp:lastModifiedBy>
  <cp:revision>2</cp:revision>
  <cp:lastPrinted>2020-11-17T14:01:00Z</cp:lastPrinted>
  <dcterms:created xsi:type="dcterms:W3CDTF">2020-11-17T14:01:00Z</dcterms:created>
  <dcterms:modified xsi:type="dcterms:W3CDTF">2020-11-17T14:01:00Z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