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F95" w:rsidRDefault="007F5F95" w:rsidP="007F5F95">
      <w:pPr>
        <w:pStyle w:val="bpuBill"/>
      </w:pPr>
      <w:bookmarkStart w:id="0" w:name="bpuFrontPg"/>
      <w:bookmarkStart w:id="1" w:name="_GoBack"/>
      <w:bookmarkEnd w:id="0"/>
      <w:bookmarkEnd w:id="1"/>
      <w:r>
        <w:t xml:space="preserve">ASSEMBLY RESOLUTION No. 163 </w:t>
      </w:r>
    </w:p>
    <w:p w:rsidR="007F5F95" w:rsidRPr="009D38FF" w:rsidRDefault="007F5F95" w:rsidP="007F5F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7336" r:id="rId7"/>
        </w:object>
      </w:r>
    </w:p>
    <w:p w:rsidR="007F5F95" w:rsidRDefault="007F5F95" w:rsidP="007F5F95">
      <w:pPr>
        <w:pStyle w:val="bpuState"/>
      </w:pPr>
      <w:r>
        <w:t>STATE OF NEW JERSEY</w:t>
      </w:r>
    </w:p>
    <w:p w:rsidR="007F5F95" w:rsidRDefault="007F5F95" w:rsidP="007F5F95">
      <w:pPr>
        <w:pStyle w:val="bpuLegislature"/>
      </w:pPr>
      <w:r>
        <w:t>219th LEGISLATURE</w:t>
      </w:r>
    </w:p>
    <w:p w:rsidR="007F5F95" w:rsidRDefault="007F5F95" w:rsidP="007F5F95">
      <w:pPr>
        <w:pStyle w:val="bpuWpGraphic"/>
      </w:pPr>
      <w:r>
        <w:object w:dxaOrig="8985" w:dyaOrig="255">
          <v:shape id="_x0000_i1026" type="#_x0000_t75" style="width:6in;height:12pt" o:ole="">
            <v:imagedata r:id="rId6" o:title=""/>
          </v:shape>
          <o:OLEObject Type="Embed" ProgID="WPWin6.1" ShapeID="_x0000_i1026" DrawAspect="Content" ObjectID="_1656407337" r:id="rId8"/>
        </w:object>
      </w:r>
      <w:r>
        <w:t xml:space="preserve">  </w:t>
      </w:r>
    </w:p>
    <w:p w:rsidR="007F5F95" w:rsidRDefault="007F5F95" w:rsidP="007F5F95">
      <w:pPr>
        <w:pStyle w:val="bpuIntro"/>
      </w:pPr>
      <w:r>
        <w:t>INTRODUCED JUNE 1, 2020</w:t>
      </w:r>
    </w:p>
    <w:p w:rsidR="007F5F95" w:rsidRDefault="007F5F95" w:rsidP="007F5F95">
      <w:pPr>
        <w:pStyle w:val="bpuIntro"/>
      </w:pPr>
    </w:p>
    <w:p w:rsidR="007F5F95" w:rsidRDefault="007F5F95" w:rsidP="007F5F95">
      <w:pPr>
        <w:pStyle w:val="bpuIntro"/>
        <w:sectPr w:rsidR="007F5F95" w:rsidSect="004B39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F5F95" w:rsidRDefault="007F5F95" w:rsidP="007F5F95">
      <w:pPr>
        <w:pStyle w:val="bpuIntro"/>
      </w:pPr>
    </w:p>
    <w:p w:rsidR="007F5F95" w:rsidRDefault="007F5F95" w:rsidP="007F5F95">
      <w:pPr>
        <w:pStyle w:val="bpuSponsor"/>
      </w:pPr>
      <w:r>
        <w:t>Sponsored by:</w:t>
      </w:r>
    </w:p>
    <w:p w:rsidR="007F5F95" w:rsidRDefault="007F5F95" w:rsidP="007F5F95">
      <w:pPr>
        <w:pStyle w:val="bpuSponsor"/>
      </w:pPr>
      <w:r>
        <w:t>Assemblywoman  BETTYLOU DECROCE</w:t>
      </w:r>
    </w:p>
    <w:p w:rsidR="007F5F95" w:rsidRDefault="007F5F95" w:rsidP="007F5F95">
      <w:pPr>
        <w:pStyle w:val="bpuSponsor"/>
      </w:pPr>
      <w:r>
        <w:t>District 26 (Essex, Morris and Passaic)</w:t>
      </w:r>
    </w:p>
    <w:p w:rsidR="007F5F95" w:rsidRDefault="005C0BFC" w:rsidP="005C0BFC">
      <w:pPr>
        <w:pStyle w:val="bpuSponsor"/>
      </w:pPr>
      <w:r>
        <w:t>Assemblyman  DANIEL R. BENSON</w:t>
      </w:r>
    </w:p>
    <w:p w:rsidR="005C0BFC" w:rsidRDefault="005C0BFC" w:rsidP="005C0BFC">
      <w:pPr>
        <w:pStyle w:val="bpuSponsor"/>
      </w:pPr>
      <w:r>
        <w:t>District 14 (Mercer and Middlesex)</w:t>
      </w:r>
    </w:p>
    <w:p w:rsidR="005C0BFC" w:rsidRDefault="000B115D" w:rsidP="000B115D">
      <w:pPr>
        <w:pStyle w:val="bpuSponsor"/>
      </w:pPr>
      <w:r>
        <w:t>Assemblyman  BRIAN BERGEN</w:t>
      </w:r>
    </w:p>
    <w:p w:rsidR="000B115D" w:rsidRDefault="000B115D" w:rsidP="000B115D">
      <w:pPr>
        <w:pStyle w:val="bpuSponsor"/>
      </w:pPr>
      <w:r>
        <w:t>District 25 (Morris and Somerset)</w:t>
      </w:r>
    </w:p>
    <w:p w:rsidR="000B115D" w:rsidRPr="000B115D" w:rsidRDefault="000B115D" w:rsidP="000B115D">
      <w:pPr>
        <w:pStyle w:val="bpuSponsor"/>
      </w:pPr>
    </w:p>
    <w:p w:rsidR="007F5F95" w:rsidRDefault="004B39F0" w:rsidP="004B39F0">
      <w:pPr>
        <w:pStyle w:val="bpuSponsor"/>
      </w:pPr>
      <w:r>
        <w:t>Co-Sponsored by:</w:t>
      </w:r>
    </w:p>
    <w:p w:rsidR="004B39F0" w:rsidRDefault="004B39F0" w:rsidP="004B39F0">
      <w:pPr>
        <w:pStyle w:val="bpuSponsor"/>
      </w:pPr>
      <w:r w:rsidRPr="004B39F0">
        <w:t>Assemblywoman Dunn</w:t>
      </w:r>
    </w:p>
    <w:p w:rsidR="004B39F0" w:rsidRDefault="004B39F0" w:rsidP="004B39F0"/>
    <w:p w:rsidR="004B39F0" w:rsidRPr="004B39F0" w:rsidRDefault="004B39F0" w:rsidP="004B39F0"/>
    <w:p w:rsidR="007F5F95" w:rsidRDefault="007F5F95" w:rsidP="007F5F95">
      <w:pPr>
        <w:pStyle w:val="bpuSponsor"/>
      </w:pPr>
    </w:p>
    <w:p w:rsidR="007F5F95" w:rsidRDefault="007F5F95" w:rsidP="007F5F95">
      <w:pPr>
        <w:pStyle w:val="bpuSponsor"/>
      </w:pPr>
    </w:p>
    <w:p w:rsidR="007F5F95" w:rsidRDefault="007F5F95" w:rsidP="007F5F95">
      <w:pPr>
        <w:pStyle w:val="bpuSponsor"/>
      </w:pPr>
      <w:r>
        <w:t>SYNOPSIS</w:t>
      </w:r>
    </w:p>
    <w:p w:rsidR="007F5F95" w:rsidRDefault="007F5F95" w:rsidP="007F5F95">
      <w:pPr>
        <w:pStyle w:val="bpuNormText"/>
      </w:pPr>
      <w:r>
        <w:tab/>
        <w:t xml:space="preserve">Urges Congress to waive 2019 state and local tax deduction caps in light of COVID-19 pandemic. </w:t>
      </w:r>
    </w:p>
    <w:p w:rsidR="007F5F95" w:rsidRDefault="007F5F95" w:rsidP="007F5F95">
      <w:pPr>
        <w:pStyle w:val="bpuNormText"/>
      </w:pPr>
    </w:p>
    <w:p w:rsidR="007F5F95" w:rsidRDefault="007F5F95" w:rsidP="007F5F95">
      <w:pPr>
        <w:pStyle w:val="bpuSponsor"/>
      </w:pPr>
      <w:r>
        <w:t xml:space="preserve">CURRENT VERSION OF TEXT </w:t>
      </w:r>
    </w:p>
    <w:p w:rsidR="007F5F95" w:rsidRDefault="007F5F95" w:rsidP="007F5F95">
      <w:pPr>
        <w:pStyle w:val="bpuNormText"/>
      </w:pPr>
      <w:r>
        <w:tab/>
        <w:t>As introduced.</w:t>
      </w:r>
    </w:p>
    <w:p w:rsidR="007F5F95" w:rsidRDefault="007F5F95" w:rsidP="007F5F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5F95" w:rsidRDefault="007F5F95" w:rsidP="008916EC">
      <w:pPr>
        <w:pStyle w:val="FronterPage"/>
        <w:tabs>
          <w:tab w:val="clear" w:pos="720"/>
          <w:tab w:val="clear" w:pos="1440"/>
          <w:tab w:val="clear" w:pos="2160"/>
          <w:tab w:val="clear" w:pos="2880"/>
          <w:tab w:val="clear" w:pos="3600"/>
          <w:tab w:val="clear" w:pos="4320"/>
          <w:tab w:val="clear" w:pos="5040"/>
        </w:tabs>
        <w:sectPr w:rsidR="007F5F95" w:rsidSect="007F5F95">
          <w:type w:val="continuous"/>
          <w:pgSz w:w="12240" w:h="20160" w:code="5"/>
          <w:pgMar w:top="1440" w:right="2275" w:bottom="1440" w:left="2275" w:header="72" w:footer="720" w:gutter="0"/>
          <w:pgNumType w:start="1"/>
          <w:cols w:space="720"/>
          <w:docGrid w:linePitch="360"/>
        </w:sectPr>
      </w:pPr>
    </w:p>
    <w:p w:rsidR="00686AEB" w:rsidRDefault="00C46D47" w:rsidP="003E47BA">
      <w:pPr>
        <w:pStyle w:val="HangingAnAct"/>
      </w:pPr>
      <w:r>
        <w:rPr>
          <w:rStyle w:val="BillHead"/>
        </w:rPr>
        <w:lastRenderedPageBreak/>
        <w:t>An Assembly Resolution</w:t>
      </w:r>
      <w:r w:rsidR="00686AEB" w:rsidRPr="006B7FA7">
        <w:rPr>
          <w:rStyle w:val="HangingAnActChar"/>
        </w:rPr>
        <w:t xml:space="preserve"> </w:t>
      </w:r>
      <w:r w:rsidR="00BE3C6C">
        <w:rPr>
          <w:rStyle w:val="HangingAnActChar"/>
        </w:rPr>
        <w:t xml:space="preserve">urging </w:t>
      </w:r>
      <w:r w:rsidR="00213A0F" w:rsidRPr="000462E6">
        <w:t xml:space="preserve">Congress to waive the </w:t>
      </w:r>
      <w:r w:rsidR="003A7730">
        <w:t>s</w:t>
      </w:r>
      <w:r w:rsidR="00213A0F">
        <w:t xml:space="preserve">tate and </w:t>
      </w:r>
      <w:r w:rsidR="003A7730">
        <w:t>l</w:t>
      </w:r>
      <w:r w:rsidR="00213A0F">
        <w:t xml:space="preserve">ocal </w:t>
      </w:r>
      <w:r w:rsidR="003A7730">
        <w:t>t</w:t>
      </w:r>
      <w:r w:rsidR="00213A0F">
        <w:t xml:space="preserve">ax </w:t>
      </w:r>
      <w:r w:rsidR="00213A0F" w:rsidRPr="000462E6">
        <w:t>deduction caps</w:t>
      </w:r>
      <w:r w:rsidR="00213A0F">
        <w:t xml:space="preserve"> for </w:t>
      </w:r>
      <w:r w:rsidR="00F80895">
        <w:t>2019</w:t>
      </w:r>
      <w:r w:rsidR="00F80895" w:rsidRPr="000462E6">
        <w:t xml:space="preserve"> </w:t>
      </w:r>
      <w:r w:rsidR="00213A0F" w:rsidRPr="000462E6">
        <w:t xml:space="preserve">in light of the </w:t>
      </w:r>
      <w:r w:rsidR="00213A0F">
        <w:t xml:space="preserve">COVID-19 </w:t>
      </w:r>
      <w:r w:rsidR="00213A0F" w:rsidRPr="000462E6">
        <w:t>pandemic</w:t>
      </w:r>
      <w:r w:rsidR="001F3751">
        <w:t>.</w:t>
      </w:r>
    </w:p>
    <w:p w:rsidR="001F3751" w:rsidRPr="001F3751" w:rsidRDefault="001F3751" w:rsidP="001F3751"/>
    <w:p w:rsidR="001F3751" w:rsidRPr="00925FBE" w:rsidRDefault="001F3751" w:rsidP="001F3751">
      <w:pPr>
        <w:pStyle w:val="IndentHang"/>
        <w:rPr>
          <w:b/>
          <w:bCs/>
          <w:smallCaps/>
        </w:rPr>
      </w:pPr>
      <w:r w:rsidRPr="00391B81">
        <w:rPr>
          <w:b/>
          <w:bCs/>
          <w:smallCaps/>
        </w:rPr>
        <w:t>Whereas,</w:t>
      </w:r>
      <w:r w:rsidR="008B59C6" w:rsidRPr="008B59C6">
        <w:t xml:space="preserve"> </w:t>
      </w:r>
      <w:r w:rsidR="008B59C6">
        <w:t xml:space="preserve">COVID-19 is a novel coronavirus that has caused a global pandemic leading to unprecedented and overwhelming health </w:t>
      </w:r>
      <w:r w:rsidR="00401E45">
        <w:t xml:space="preserve">and economic </w:t>
      </w:r>
      <w:r w:rsidR="008B59C6">
        <w:t>cris</w:t>
      </w:r>
      <w:r w:rsidR="00401E45">
        <w:t>es throughout the United States</w:t>
      </w:r>
      <w:r w:rsidR="008B59C6">
        <w:t>;</w:t>
      </w:r>
      <w:r>
        <w:t xml:space="preserve"> and </w:t>
      </w:r>
    </w:p>
    <w:p w:rsidR="001F3751" w:rsidRDefault="001F3751" w:rsidP="001F3751">
      <w:pPr>
        <w:pStyle w:val="IndentHang"/>
      </w:pPr>
      <w:r w:rsidRPr="00391B81">
        <w:rPr>
          <w:b/>
          <w:bCs/>
          <w:smallCaps/>
        </w:rPr>
        <w:t>Whereas,</w:t>
      </w:r>
      <w:r w:rsidR="008B59C6" w:rsidRPr="008B59C6">
        <w:t xml:space="preserve"> </w:t>
      </w:r>
      <w:r w:rsidR="008B59C6">
        <w:t>The State of New Jersey</w:t>
      </w:r>
      <w:r w:rsidR="00990F6E">
        <w:t xml:space="preserve"> has</w:t>
      </w:r>
      <w:r w:rsidR="008B59C6">
        <w:t xml:space="preserve"> </w:t>
      </w:r>
      <w:r w:rsidR="00F61DF8">
        <w:t xml:space="preserve">been one of the states with the highest </w:t>
      </w:r>
      <w:r w:rsidR="008B59C6">
        <w:t>incidence of COVID-19 in the United States;</w:t>
      </w:r>
      <w:r>
        <w:t xml:space="preserve"> and</w:t>
      </w:r>
    </w:p>
    <w:p w:rsidR="00F61DF8" w:rsidRDefault="000950F8" w:rsidP="00401E45">
      <w:pPr>
        <w:pStyle w:val="IndentHang"/>
      </w:pPr>
      <w:r w:rsidRPr="00391B81">
        <w:rPr>
          <w:b/>
          <w:bCs/>
          <w:smallCaps/>
        </w:rPr>
        <w:t>Whereas,</w:t>
      </w:r>
      <w:r>
        <w:t xml:space="preserve"> </w:t>
      </w:r>
      <w:r w:rsidR="00A966BD">
        <w:t>The</w:t>
      </w:r>
      <w:r w:rsidR="00401E45">
        <w:t xml:space="preserve"> public health crisis caused by the</w:t>
      </w:r>
      <w:r w:rsidR="00A966BD">
        <w:t xml:space="preserve"> </w:t>
      </w:r>
      <w:r w:rsidR="00F61DF8">
        <w:t>COVID-19</w:t>
      </w:r>
      <w:r w:rsidR="00A966BD">
        <w:t xml:space="preserve"> pandemic has caused </w:t>
      </w:r>
      <w:r w:rsidR="00F61DF8">
        <w:t>N</w:t>
      </w:r>
      <w:r w:rsidRPr="000950F8">
        <w:t>ew Jersey</w:t>
      </w:r>
      <w:r w:rsidR="00F61DF8">
        <w:t xml:space="preserve"> </w:t>
      </w:r>
      <w:r w:rsidR="00A966BD">
        <w:t>to</w:t>
      </w:r>
      <w:r w:rsidR="00401E45">
        <w:t xml:space="preserve"> enact</w:t>
      </w:r>
      <w:r w:rsidR="00F61DF8">
        <w:t xml:space="preserve"> </w:t>
      </w:r>
      <w:r w:rsidR="00F61DF8" w:rsidRPr="000950F8">
        <w:t>mandatory business closures and social distancing</w:t>
      </w:r>
      <w:r w:rsidR="00401E45">
        <w:t xml:space="preserve"> </w:t>
      </w:r>
      <w:r w:rsidR="0043625B">
        <w:t>measures</w:t>
      </w:r>
      <w:r w:rsidR="00F61DF8">
        <w:t>; and</w:t>
      </w:r>
    </w:p>
    <w:p w:rsidR="00F61DF8" w:rsidRDefault="00F61DF8" w:rsidP="00F61DF8">
      <w:pPr>
        <w:pStyle w:val="IndentHang"/>
      </w:pPr>
      <w:r w:rsidRPr="00391B81">
        <w:rPr>
          <w:b/>
          <w:bCs/>
          <w:smallCaps/>
        </w:rPr>
        <w:t>Whereas,</w:t>
      </w:r>
      <w:r>
        <w:t xml:space="preserve"> </w:t>
      </w:r>
      <w:r w:rsidR="00E02A70">
        <w:t>These necessary measures</w:t>
      </w:r>
      <w:r>
        <w:t xml:space="preserve"> have led the State to take</w:t>
      </w:r>
      <w:r w:rsidRPr="000950F8">
        <w:t xml:space="preserve"> in </w:t>
      </w:r>
      <w:r w:rsidR="00DC0EDE">
        <w:t>substantially</w:t>
      </w:r>
      <w:r w:rsidR="00DC0EDE" w:rsidRPr="000950F8">
        <w:t xml:space="preserve"> </w:t>
      </w:r>
      <w:r w:rsidRPr="000950F8">
        <w:t>less revenue in income, sales, and corporate business taxes</w:t>
      </w:r>
      <w:r>
        <w:t>; and</w:t>
      </w:r>
    </w:p>
    <w:p w:rsidR="0043625B" w:rsidRPr="00C55BC9" w:rsidRDefault="0043625B" w:rsidP="0043625B">
      <w:pPr>
        <w:pStyle w:val="IndentHang"/>
      </w:pPr>
      <w:r w:rsidRPr="00391B81">
        <w:rPr>
          <w:b/>
          <w:bCs/>
          <w:smallCaps/>
        </w:rPr>
        <w:t>Whereas,</w:t>
      </w:r>
      <w:r>
        <w:rPr>
          <w:b/>
          <w:bCs/>
          <w:smallCaps/>
        </w:rPr>
        <w:t xml:space="preserve"> </w:t>
      </w:r>
      <w:r>
        <w:t>New Jersey residents</w:t>
      </w:r>
      <w:r w:rsidR="00CB58E7">
        <w:t xml:space="preserve">, who already </w:t>
      </w:r>
      <w:r>
        <w:t>pay some of the highest tax rates</w:t>
      </w:r>
      <w:r w:rsidR="00CB58E7">
        <w:t xml:space="preserve"> and cost </w:t>
      </w:r>
      <w:r w:rsidR="00CB58E7" w:rsidRPr="00C55BC9">
        <w:t>of living expenses</w:t>
      </w:r>
      <w:r w:rsidRPr="00C55BC9">
        <w:t xml:space="preserve"> in the country</w:t>
      </w:r>
      <w:r w:rsidR="0045714E" w:rsidRPr="00C55BC9">
        <w:t>,</w:t>
      </w:r>
      <w:r w:rsidR="00CB58E7" w:rsidRPr="00C55BC9">
        <w:t xml:space="preserve"> are financially struggling in the wake of the COVID-19 pandemic</w:t>
      </w:r>
      <w:r w:rsidRPr="00C55BC9">
        <w:t>; and</w:t>
      </w:r>
    </w:p>
    <w:p w:rsidR="00C55BC9" w:rsidRPr="00C55BC9" w:rsidRDefault="00C55BC9" w:rsidP="00C55BC9">
      <w:pPr>
        <w:pStyle w:val="IndentHang"/>
      </w:pPr>
      <w:r w:rsidRPr="00C55BC9">
        <w:rPr>
          <w:b/>
          <w:bCs/>
          <w:smallCaps/>
        </w:rPr>
        <w:t>Whereas,</w:t>
      </w:r>
      <w:r w:rsidR="00FC1A67">
        <w:rPr>
          <w:b/>
          <w:bCs/>
          <w:smallCaps/>
        </w:rPr>
        <w:t xml:space="preserve"> </w:t>
      </w:r>
      <w:r w:rsidR="00FC1A67">
        <w:t>T</w:t>
      </w:r>
      <w:r w:rsidR="00FC1A67" w:rsidRPr="00C55BC9">
        <w:rPr>
          <w:color w:val="222222"/>
          <w:shd w:val="clear" w:color="auto" w:fill="FFFFFF"/>
        </w:rPr>
        <w:t xml:space="preserve">he Treasury Department and Internal Revenue Service </w:t>
      </w:r>
      <w:r w:rsidR="00FC1A67">
        <w:rPr>
          <w:color w:val="222222"/>
          <w:shd w:val="clear" w:color="auto" w:fill="FFFFFF"/>
        </w:rPr>
        <w:t xml:space="preserve">extended the 2019 </w:t>
      </w:r>
      <w:r w:rsidR="00FC1A67" w:rsidRPr="00C55BC9">
        <w:rPr>
          <w:color w:val="222222"/>
          <w:shd w:val="clear" w:color="auto" w:fill="FFFFFF"/>
        </w:rPr>
        <w:t>federal income tax filing due date to July 15, 2020</w:t>
      </w:r>
      <w:r w:rsidRPr="00C55BC9">
        <w:rPr>
          <w:color w:val="222222"/>
          <w:shd w:val="clear" w:color="auto" w:fill="FFFFFF"/>
        </w:rPr>
        <w:t>; and</w:t>
      </w:r>
    </w:p>
    <w:p w:rsidR="001F3751" w:rsidRPr="00C55BC9" w:rsidRDefault="001F3751" w:rsidP="001F3751">
      <w:pPr>
        <w:pStyle w:val="IndentHang"/>
      </w:pPr>
      <w:r w:rsidRPr="00C55BC9">
        <w:rPr>
          <w:b/>
          <w:bCs/>
          <w:smallCaps/>
        </w:rPr>
        <w:t>Whereas,</w:t>
      </w:r>
      <w:r w:rsidR="002F767D" w:rsidRPr="00C55BC9">
        <w:t xml:space="preserve"> The state and local tax (SALT) deduction allows taxpayers of high-tax states to deduct local tax payments on federal tax returns</w:t>
      </w:r>
      <w:r w:rsidR="00E02A70" w:rsidRPr="00C55BC9">
        <w:t xml:space="preserve">, such as </w:t>
      </w:r>
      <w:r w:rsidR="00BE3C6C" w:rsidRPr="00C55BC9">
        <w:t>property, income</w:t>
      </w:r>
      <w:r w:rsidR="00DC0EDE" w:rsidRPr="00C55BC9">
        <w:t>,</w:t>
      </w:r>
      <w:r w:rsidR="00BE3C6C" w:rsidRPr="00C55BC9">
        <w:t xml:space="preserve"> and sales taxes</w:t>
      </w:r>
      <w:r w:rsidR="002F767D" w:rsidRPr="00C55BC9">
        <w:t>;</w:t>
      </w:r>
      <w:r w:rsidRPr="00C55BC9">
        <w:t xml:space="preserve"> and</w:t>
      </w:r>
    </w:p>
    <w:p w:rsidR="00213A0F" w:rsidRDefault="00213A0F" w:rsidP="00213A0F">
      <w:pPr>
        <w:pStyle w:val="IndentHang"/>
      </w:pPr>
      <w:r w:rsidRPr="00C55BC9">
        <w:rPr>
          <w:b/>
          <w:bCs/>
          <w:smallCaps/>
        </w:rPr>
        <w:t>Whereas,</w:t>
      </w:r>
      <w:r w:rsidRPr="00C55BC9">
        <w:t xml:space="preserve"> </w:t>
      </w:r>
      <w:r w:rsidR="003A7730" w:rsidRPr="00C55BC9">
        <w:t>Historically, 41 percent of</w:t>
      </w:r>
      <w:r w:rsidR="003A7730">
        <w:t xml:space="preserve"> New Jersey tax filers claim the deduction for state and local taxes on their federal tax returns</w:t>
      </w:r>
      <w:r>
        <w:t>; and</w:t>
      </w:r>
    </w:p>
    <w:p w:rsidR="001F3751" w:rsidRDefault="001F3751" w:rsidP="001F3751">
      <w:pPr>
        <w:pStyle w:val="IndentHang"/>
      </w:pPr>
      <w:r w:rsidRPr="00391B81">
        <w:rPr>
          <w:b/>
          <w:bCs/>
          <w:smallCaps/>
        </w:rPr>
        <w:t>Whereas,</w:t>
      </w:r>
      <w:r w:rsidR="002F767D">
        <w:t xml:space="preserve"> T</w:t>
      </w:r>
      <w:r w:rsidR="002F767D" w:rsidRPr="002F767D">
        <w:t>he</w:t>
      </w:r>
      <w:r w:rsidR="003A7730">
        <w:t xml:space="preserve"> federal</w:t>
      </w:r>
      <w:r w:rsidR="002F767D" w:rsidRPr="002F767D">
        <w:t xml:space="preserve"> </w:t>
      </w:r>
      <w:r w:rsidR="002F767D">
        <w:t>“</w:t>
      </w:r>
      <w:r w:rsidR="002F767D" w:rsidRPr="002F767D">
        <w:t>Tax Cuts and Jobs Act</w:t>
      </w:r>
      <w:r w:rsidR="002F767D">
        <w:t xml:space="preserve"> of 2017”</w:t>
      </w:r>
      <w:r w:rsidR="002F767D" w:rsidRPr="002F767D">
        <w:t xml:space="preserve"> instituted a cap on the SALT deduction</w:t>
      </w:r>
      <w:r w:rsidR="002F767D">
        <w:t xml:space="preserve"> with a maximum deduction of </w:t>
      </w:r>
      <w:r w:rsidR="002F767D" w:rsidRPr="002F767D">
        <w:t>$10,000</w:t>
      </w:r>
      <w:r w:rsidR="00752034">
        <w:t xml:space="preserve"> </w:t>
      </w:r>
      <w:r w:rsidR="00752034" w:rsidRPr="00752034">
        <w:t>per return for single filers, head of household filers, and married taxpayers filing jointly</w:t>
      </w:r>
      <w:r w:rsidR="00752034">
        <w:t xml:space="preserve"> and a maximum deduction of </w:t>
      </w:r>
      <w:r w:rsidR="00752034" w:rsidRPr="00752034">
        <w:t>$5,000 for married taxpayers filing separately</w:t>
      </w:r>
      <w:r w:rsidR="002F767D">
        <w:t>;</w:t>
      </w:r>
      <w:r>
        <w:t xml:space="preserve"> and</w:t>
      </w:r>
    </w:p>
    <w:p w:rsidR="001F3751" w:rsidRDefault="001F3751" w:rsidP="001F3751">
      <w:pPr>
        <w:pStyle w:val="IndentHang"/>
      </w:pPr>
      <w:bookmarkStart w:id="2" w:name="_Hlk35939330"/>
      <w:r w:rsidRPr="00391B81">
        <w:rPr>
          <w:b/>
          <w:bCs/>
          <w:smallCaps/>
        </w:rPr>
        <w:t>Whereas,</w:t>
      </w:r>
      <w:r w:rsidR="00E02A70">
        <w:t xml:space="preserve"> </w:t>
      </w:r>
      <w:r w:rsidR="003A7730">
        <w:t>The loss of the SALT deduction has had an especially significant impact on the residents of states</w:t>
      </w:r>
      <w:r w:rsidR="00DC0EDE">
        <w:t>, such as New Jersey,</w:t>
      </w:r>
      <w:r w:rsidR="003A7730">
        <w:t xml:space="preserve"> that send more money to the federal government than the states receive</w:t>
      </w:r>
      <w:r w:rsidR="00DC0EDE">
        <w:t xml:space="preserve"> in return</w:t>
      </w:r>
      <w:r w:rsidR="003A7730">
        <w:t xml:space="preserve"> from the federal government</w:t>
      </w:r>
      <w:r w:rsidR="00E02A70">
        <w:t>;</w:t>
      </w:r>
      <w:r>
        <w:t xml:space="preserve"> and</w:t>
      </w:r>
      <w:bookmarkEnd w:id="2"/>
    </w:p>
    <w:p w:rsidR="001F3751" w:rsidRDefault="001F3751" w:rsidP="001F3751">
      <w:pPr>
        <w:pStyle w:val="IndentHang"/>
      </w:pPr>
      <w:r w:rsidRPr="00391B81">
        <w:rPr>
          <w:b/>
          <w:bCs/>
          <w:smallCaps/>
        </w:rPr>
        <w:t>Whereas,</w:t>
      </w:r>
      <w:r w:rsidR="000E021E">
        <w:t xml:space="preserve"> In conjunction with the COVID-19 pandemic, the SALT deduction caps may lead to further economic stresses throughout the State and may even prompt some residents to leave the State altogether;</w:t>
      </w:r>
      <w:r w:rsidR="00A44763">
        <w:t xml:space="preserve"> </w:t>
      </w:r>
      <w:r w:rsidR="000950F8">
        <w:t>a</w:t>
      </w:r>
      <w:r>
        <w:t>nd</w:t>
      </w:r>
    </w:p>
    <w:p w:rsidR="001F3751" w:rsidRPr="001F3751" w:rsidRDefault="000E021E" w:rsidP="000E021E">
      <w:pPr>
        <w:pStyle w:val="IndentHang"/>
      </w:pPr>
      <w:r>
        <w:rPr>
          <w:b/>
          <w:bCs/>
          <w:smallCaps/>
        </w:rPr>
        <w:t xml:space="preserve">Whereas, </w:t>
      </w:r>
      <w:r>
        <w:t xml:space="preserve">Because of the State’s already existing economic </w:t>
      </w:r>
      <w:r w:rsidR="00306412">
        <w:t>difficulty</w:t>
      </w:r>
      <w:r>
        <w:t xml:space="preserve"> and its further exacerbation caused by the COVID-19 pandemic, along with the State’s </w:t>
      </w:r>
      <w:r w:rsidRPr="00797224">
        <w:t xml:space="preserve">longstanding </w:t>
      </w:r>
      <w:r>
        <w:t xml:space="preserve">fiscal </w:t>
      </w:r>
      <w:r w:rsidRPr="00797224">
        <w:t>issue</w:t>
      </w:r>
      <w:r>
        <w:t xml:space="preserve">s such as </w:t>
      </w:r>
      <w:r w:rsidRPr="00797224">
        <w:t>high taxation</w:t>
      </w:r>
      <w:r>
        <w:t>, New Jersey ta</w:t>
      </w:r>
      <w:r w:rsidRPr="00797224">
        <w:t xml:space="preserve">xpayers need economic </w:t>
      </w:r>
      <w:r w:rsidR="00306412">
        <w:t>relief</w:t>
      </w:r>
      <w:r>
        <w:t xml:space="preserve"> now more than ever; now, therefore</w:t>
      </w:r>
      <w:r w:rsidR="002B605F">
        <w:t>,</w:t>
      </w:r>
    </w:p>
    <w:p w:rsidR="000B1054" w:rsidRPr="00D71D68" w:rsidRDefault="000B1054" w:rsidP="000B1054"/>
    <w:p w:rsidR="00367E6E" w:rsidRDefault="00686AEB" w:rsidP="00367E6E">
      <w:pPr>
        <w:rPr>
          <w:rStyle w:val="BillLanguage"/>
        </w:rPr>
      </w:pPr>
      <w:r>
        <w:tab/>
      </w:r>
      <w:r w:rsidR="00C46D47">
        <w:rPr>
          <w:rStyle w:val="BillHeading2"/>
        </w:rPr>
        <w:t>Be It Resolved</w:t>
      </w:r>
      <w:r>
        <w:rPr>
          <w:rStyle w:val="BillHeading2"/>
        </w:rPr>
        <w:t xml:space="preserve"> </w:t>
      </w:r>
      <w:r w:rsidR="00C46D47">
        <w:rPr>
          <w:rStyle w:val="BillLanguage"/>
        </w:rPr>
        <w:t>by the General Assembly of the State of New Jersey:</w:t>
      </w:r>
      <w:r w:rsidR="00367E6E">
        <w:rPr>
          <w:rStyle w:val="BillLanguage"/>
        </w:rPr>
        <w:br w:type="page"/>
      </w:r>
    </w:p>
    <w:p w:rsidR="001F3751" w:rsidRDefault="00B7151F" w:rsidP="001F3751">
      <w:r>
        <w:lastRenderedPageBreak/>
        <w:tab/>
      </w:r>
      <w:r w:rsidR="00367E6E">
        <w:t>1.</w:t>
      </w:r>
      <w:r w:rsidR="00367E6E">
        <w:tab/>
      </w:r>
      <w:r w:rsidR="001F3751">
        <w:t xml:space="preserve">This House urges </w:t>
      </w:r>
      <w:r w:rsidR="000D7D9B">
        <w:t xml:space="preserve">Congress </w:t>
      </w:r>
      <w:r w:rsidR="000D7D9B" w:rsidRPr="000462E6">
        <w:t xml:space="preserve">to waive the </w:t>
      </w:r>
      <w:r w:rsidR="003A7730">
        <w:t>state and local tax</w:t>
      </w:r>
      <w:r w:rsidR="00144449">
        <w:t xml:space="preserve"> </w:t>
      </w:r>
      <w:r w:rsidR="000D7D9B" w:rsidRPr="000462E6">
        <w:t xml:space="preserve">deduction caps </w:t>
      </w:r>
      <w:r w:rsidR="00F80895">
        <w:t xml:space="preserve">for </w:t>
      </w:r>
      <w:r w:rsidR="00F80895" w:rsidRPr="00F80895">
        <w:t>2019 taxable year</w:t>
      </w:r>
      <w:r w:rsidR="00F80895">
        <w:t xml:space="preserve"> </w:t>
      </w:r>
      <w:r w:rsidR="000D7D9B" w:rsidRPr="000462E6">
        <w:t xml:space="preserve">in light of the </w:t>
      </w:r>
      <w:r w:rsidR="000D7D9B">
        <w:t xml:space="preserve">COVID-19 </w:t>
      </w:r>
      <w:r w:rsidR="000D7D9B" w:rsidRPr="000462E6">
        <w:t>pandemic</w:t>
      </w:r>
      <w:r w:rsidR="001F3751">
        <w:t>.</w:t>
      </w:r>
    </w:p>
    <w:p w:rsidR="001F3751" w:rsidRDefault="001F3751" w:rsidP="001F3751">
      <w:pPr>
        <w:pStyle w:val="ListParagraph"/>
        <w:ind w:left="645"/>
      </w:pPr>
    </w:p>
    <w:p w:rsidR="001F3751" w:rsidRPr="00AA7880" w:rsidRDefault="00367E6E" w:rsidP="001F3751">
      <w:r>
        <w:tab/>
        <w:t>2.</w:t>
      </w:r>
      <w:r>
        <w:tab/>
      </w:r>
      <w:r w:rsidR="001F3751">
        <w:t xml:space="preserve">Copies of this resolution, as filed with the Secretary of State, shall be transmitted by the Clerk of the General Assembly to the </w:t>
      </w:r>
      <w:r w:rsidR="00144449">
        <w:t>offices of the Majority and Minority Leaders of the United States Senate and the offices of the Speaker and Minority Leader of the United States House of Representatives</w:t>
      </w:r>
      <w:r w:rsidR="001F3751">
        <w:t>.</w:t>
      </w:r>
    </w:p>
    <w:p w:rsidR="00686AEB" w:rsidRDefault="00686AEB" w:rsidP="00686AEB"/>
    <w:p w:rsidR="00D032B8" w:rsidRPr="00CE7BD8" w:rsidRDefault="00D032B8" w:rsidP="00686AEB"/>
    <w:p w:rsidR="00686AEB" w:rsidRDefault="00686AEB" w:rsidP="00686AEB">
      <w:pPr>
        <w:jc w:val="center"/>
      </w:pPr>
      <w:r w:rsidRPr="00D71D68">
        <w:t>STATEMENT</w:t>
      </w:r>
    </w:p>
    <w:p w:rsidR="00804E9B" w:rsidRPr="00AA7880" w:rsidRDefault="00804E9B" w:rsidP="00686AEB">
      <w:pPr>
        <w:jc w:val="center"/>
      </w:pPr>
    </w:p>
    <w:p w:rsidR="00686AEB" w:rsidRDefault="000D7D9B" w:rsidP="00686AEB">
      <w:r>
        <w:tab/>
        <w:t xml:space="preserve">This resolution </w:t>
      </w:r>
      <w:r w:rsidR="001D649F">
        <w:t xml:space="preserve">urges </w:t>
      </w:r>
      <w:r w:rsidR="001D649F" w:rsidRPr="000462E6">
        <w:t xml:space="preserve">Congress to waive the </w:t>
      </w:r>
      <w:r w:rsidR="001D649F">
        <w:t>State and Local Tax (SALT)</w:t>
      </w:r>
      <w:r w:rsidR="001D649F" w:rsidRPr="000462E6">
        <w:t xml:space="preserve"> deduction caps</w:t>
      </w:r>
      <w:r w:rsidR="001D649F">
        <w:t xml:space="preserve"> for </w:t>
      </w:r>
      <w:r w:rsidR="00F80895">
        <w:t>2019</w:t>
      </w:r>
      <w:r w:rsidR="00F80895" w:rsidRPr="000462E6">
        <w:t xml:space="preserve"> </w:t>
      </w:r>
      <w:r w:rsidR="001D649F" w:rsidRPr="000462E6">
        <w:t xml:space="preserve">in light of the </w:t>
      </w:r>
      <w:r w:rsidR="001D649F">
        <w:t xml:space="preserve">COVID-19 </w:t>
      </w:r>
      <w:r w:rsidR="001D649F" w:rsidRPr="000462E6">
        <w:t>pandemic</w:t>
      </w:r>
      <w:r>
        <w:t>.</w:t>
      </w:r>
    </w:p>
    <w:p w:rsidR="007C7714" w:rsidRDefault="001D649F" w:rsidP="00BE0823">
      <w:r>
        <w:tab/>
      </w:r>
      <w:r w:rsidR="00BE0823">
        <w:t>COVID-19 is a novel coronavirus that has caused a global pandemic leading to unprecedented and overwhelming health and economic crises throughout the United States</w:t>
      </w:r>
      <w:r w:rsidR="007C7714">
        <w:t xml:space="preserve">, particularly in the State of New Jersey which has had one of the highest incidences of COVID-19 in the United States.  </w:t>
      </w:r>
      <w:r w:rsidR="00BE0823">
        <w:t xml:space="preserve">The public health crisis caused by the COVID-19 pandemic has </w:t>
      </w:r>
      <w:r w:rsidR="007C7714">
        <w:t>led</w:t>
      </w:r>
      <w:r w:rsidR="00BE0823">
        <w:t xml:space="preserve"> New Jersey to enact mandatory business closures and social distancing measures</w:t>
      </w:r>
      <w:r w:rsidR="007C7714">
        <w:t xml:space="preserve"> which, in turn, have l</w:t>
      </w:r>
      <w:r w:rsidR="00BE0823">
        <w:t xml:space="preserve">ed the State to take in dramatically less revenue in income, sales, and corporate business taxes.  </w:t>
      </w:r>
    </w:p>
    <w:p w:rsidR="007C7714" w:rsidRDefault="007C7714" w:rsidP="00BE0823">
      <w:r>
        <w:tab/>
      </w:r>
      <w:r w:rsidR="00BE0823">
        <w:t>New Jersey residents</w:t>
      </w:r>
      <w:r>
        <w:t xml:space="preserve"> pay some of the highest tax rates in the country, along with paying very high </w:t>
      </w:r>
      <w:r w:rsidR="00BE0823">
        <w:t>cost</w:t>
      </w:r>
      <w:r>
        <w:t>-</w:t>
      </w:r>
      <w:r w:rsidR="00BE0823">
        <w:t>of</w:t>
      </w:r>
      <w:r>
        <w:t>-</w:t>
      </w:r>
      <w:r w:rsidR="00BE0823">
        <w:t xml:space="preserve">living expenses.  The </w:t>
      </w:r>
      <w:r>
        <w:t>SALT</w:t>
      </w:r>
      <w:r w:rsidR="00BE0823">
        <w:t xml:space="preserve"> deduction allows taxpayers of high-tax states to deduct local tax payments on federal tax returns, such as property, income and sales taxes.  Historically, 41 percent of New Jersey tax filers claim the deduction for state and local taxes on their federal tax returns.  The federal “Tax Cuts and Jobs Act of 2017” instituted a cap on the SALT deduction with a maximum deduction of $10,000 per return for single filers, head of household filers, and married taxpayers filing jointly and a maximum deduction of $5,000 for married taxpayers filing separately.  The loss of the SALT deduction has had an especially significant impact on the residents of states that send more money to the federal government than the states receive from the federal government, such as New Jersey.  </w:t>
      </w:r>
    </w:p>
    <w:p w:rsidR="00804E9B" w:rsidRDefault="007C7714" w:rsidP="00BE0823">
      <w:r>
        <w:tab/>
      </w:r>
      <w:r w:rsidR="00BE0823">
        <w:t xml:space="preserve">In conjunction with the COVID-19 pandemic, the SALT deduction caps may lead to further economic stresses throughout the State and may even prompt some residents to leave the State altogether.  Because of the State’s already existing economic </w:t>
      </w:r>
      <w:r w:rsidR="00D33DA1">
        <w:t>difficulty</w:t>
      </w:r>
      <w:r w:rsidR="00BE0823">
        <w:t xml:space="preserve"> and its further exacerbation caused by the COVID-19 pandemic, along with the State’s longstanding fiscal issues such as high taxation, New Jersey taxpayers need economic </w:t>
      </w:r>
      <w:r w:rsidR="00D33DA1">
        <w:t xml:space="preserve">relief </w:t>
      </w:r>
      <w:r w:rsidR="00BE0823">
        <w:t>now more than ever.</w:t>
      </w:r>
      <w:r w:rsidR="00F80895">
        <w:t xml:space="preserve">  Therefore, the SALT deduction caps should be waived for the 2019 taxable year.</w:t>
      </w:r>
    </w:p>
    <w:sectPr w:rsidR="00804E9B" w:rsidSect="007F5F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2DF" w:rsidRDefault="00F562DF">
      <w:r>
        <w:separator/>
      </w:r>
    </w:p>
  </w:endnote>
  <w:endnote w:type="continuationSeparator" w:id="0">
    <w:p w:rsidR="00F562DF" w:rsidRDefault="00F5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BFC" w:rsidRDefault="004B39F0" w:rsidP="004B39F0">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F5" w:rsidRDefault="00F928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F5" w:rsidRPr="009B59F4" w:rsidRDefault="00F928F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2DF" w:rsidRDefault="00F562DF">
      <w:r>
        <w:separator/>
      </w:r>
    </w:p>
  </w:footnote>
  <w:footnote w:type="continuationSeparator" w:id="0">
    <w:p w:rsidR="00F562DF" w:rsidRDefault="00F56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F5" w:rsidRDefault="00130F8B">
    <w:pPr>
      <w:pStyle w:val="Header"/>
    </w:pPr>
    <w:r>
      <w:rPr>
        <w:noProof/>
      </w:rPr>
      <w:pict w14:anchorId="51B8EB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F5" w:rsidRPr="00AF575C" w:rsidRDefault="00F928F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F5" w:rsidRDefault="00F928F5" w:rsidP="00686AEB">
    <w:pPr>
      <w:pStyle w:val="Header"/>
      <w:jc w:val="center"/>
      <w:rPr>
        <w:rStyle w:val="PageNumber"/>
      </w:rPr>
    </w:pPr>
  </w:p>
  <w:p w:rsidR="007F5F95" w:rsidRDefault="007F5F95" w:rsidP="007F5F95">
    <w:pPr>
      <w:pStyle w:val="bpuHeadSpon"/>
    </w:pPr>
    <w:r w:rsidRPr="007F5F95">
      <w:rPr>
        <w:rStyle w:val="bpuHeadSponChar"/>
      </w:rPr>
      <w:t>AR163</w:t>
    </w:r>
    <w:r>
      <w:t xml:space="preserve"> B.DECROCE</w:t>
    </w:r>
    <w:r w:rsidR="005C0BFC">
      <w:t>, BENSON</w:t>
    </w:r>
  </w:p>
  <w:p w:rsidR="007F5F95" w:rsidRDefault="007F5F95" w:rsidP="007F5F95">
    <w:pPr>
      <w:pStyle w:val="bpuHeadSpon"/>
    </w:pPr>
    <w:r>
      <w:fldChar w:fldCharType="begin"/>
    </w:r>
    <w:r>
      <w:instrText xml:space="preserve"> PAGE  \* MERGEFORMAT </w:instrText>
    </w:r>
    <w:r>
      <w:fldChar w:fldCharType="separate"/>
    </w:r>
    <w:r w:rsidR="00075689">
      <w:rPr>
        <w:noProof/>
      </w:rPr>
      <w:t>3</w:t>
    </w:r>
    <w:r>
      <w:fldChar w:fldCharType="end"/>
    </w:r>
  </w:p>
  <w:p w:rsidR="007F5F95" w:rsidRDefault="007F5F95" w:rsidP="007F5F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F5" w:rsidRDefault="00F928F5">
    <w:pPr>
      <w:pStyle w:val="Header"/>
    </w:pPr>
  </w:p>
  <w:p w:rsidR="007F5F95" w:rsidRDefault="007F5F95" w:rsidP="007F5F95">
    <w:pPr>
      <w:pStyle w:val="bpuHeadSpon"/>
    </w:pPr>
    <w:r w:rsidRPr="007F5F95">
      <w:rPr>
        <w:rStyle w:val="bpuHeadSponChar"/>
      </w:rPr>
      <w:t>AR163</w:t>
    </w:r>
    <w:r>
      <w:t xml:space="preserve"> B.DECROCE</w:t>
    </w:r>
    <w:r w:rsidR="005C0BFC">
      <w:t>, BENSON</w:t>
    </w:r>
  </w:p>
  <w:p w:rsidR="007F5F95" w:rsidRDefault="007F5F95" w:rsidP="007F5F95">
    <w:pPr>
      <w:pStyle w:val="bpuHeadSpon"/>
    </w:pPr>
    <w:r>
      <w:fldChar w:fldCharType="begin"/>
    </w:r>
    <w:r>
      <w:instrText xml:space="preserve"> PAGE  \* MERGEFORMAT </w:instrText>
    </w:r>
    <w:r>
      <w:fldChar w:fldCharType="separate"/>
    </w:r>
    <w:r w:rsidR="00075689">
      <w:rPr>
        <w:noProof/>
      </w:rPr>
      <w:t>2</w:t>
    </w:r>
    <w:r>
      <w:fldChar w:fldCharType="end"/>
    </w:r>
  </w:p>
  <w:p w:rsidR="007F5F95" w:rsidRDefault="007F5F95" w:rsidP="007F5F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3549A"/>
    <w:rsid w:val="000367AE"/>
    <w:rsid w:val="00043B22"/>
    <w:rsid w:val="000462E6"/>
    <w:rsid w:val="00054975"/>
    <w:rsid w:val="00054EE2"/>
    <w:rsid w:val="00057D20"/>
    <w:rsid w:val="0006197C"/>
    <w:rsid w:val="0006281F"/>
    <w:rsid w:val="00075689"/>
    <w:rsid w:val="0008141C"/>
    <w:rsid w:val="00094A55"/>
    <w:rsid w:val="000950F8"/>
    <w:rsid w:val="000A44A7"/>
    <w:rsid w:val="000B1054"/>
    <w:rsid w:val="000B115D"/>
    <w:rsid w:val="000B3411"/>
    <w:rsid w:val="000C054C"/>
    <w:rsid w:val="000C12C2"/>
    <w:rsid w:val="000D11AF"/>
    <w:rsid w:val="000D41A8"/>
    <w:rsid w:val="000D6255"/>
    <w:rsid w:val="000D6262"/>
    <w:rsid w:val="000D7B4A"/>
    <w:rsid w:val="000D7D9B"/>
    <w:rsid w:val="000E021E"/>
    <w:rsid w:val="000E4006"/>
    <w:rsid w:val="000F3DA2"/>
    <w:rsid w:val="000F5FDE"/>
    <w:rsid w:val="000F7466"/>
    <w:rsid w:val="00103447"/>
    <w:rsid w:val="001113F9"/>
    <w:rsid w:val="0013000E"/>
    <w:rsid w:val="00133F81"/>
    <w:rsid w:val="00135943"/>
    <w:rsid w:val="00144449"/>
    <w:rsid w:val="00146E30"/>
    <w:rsid w:val="001645FB"/>
    <w:rsid w:val="00173D2B"/>
    <w:rsid w:val="00181676"/>
    <w:rsid w:val="00183603"/>
    <w:rsid w:val="00194E78"/>
    <w:rsid w:val="0019707B"/>
    <w:rsid w:val="00197E8B"/>
    <w:rsid w:val="00197FA4"/>
    <w:rsid w:val="001A161A"/>
    <w:rsid w:val="001A3B79"/>
    <w:rsid w:val="001A66B6"/>
    <w:rsid w:val="001B4716"/>
    <w:rsid w:val="001B4EA4"/>
    <w:rsid w:val="001B561F"/>
    <w:rsid w:val="001C7C52"/>
    <w:rsid w:val="001D25F3"/>
    <w:rsid w:val="001D649F"/>
    <w:rsid w:val="001E15F1"/>
    <w:rsid w:val="001E16FA"/>
    <w:rsid w:val="001E6213"/>
    <w:rsid w:val="001F14C7"/>
    <w:rsid w:val="001F3751"/>
    <w:rsid w:val="001F7405"/>
    <w:rsid w:val="00205533"/>
    <w:rsid w:val="00212B8D"/>
    <w:rsid w:val="00213A0F"/>
    <w:rsid w:val="00222983"/>
    <w:rsid w:val="00225325"/>
    <w:rsid w:val="002370D0"/>
    <w:rsid w:val="00255958"/>
    <w:rsid w:val="00257FA2"/>
    <w:rsid w:val="0026574A"/>
    <w:rsid w:val="002660BB"/>
    <w:rsid w:val="00270B80"/>
    <w:rsid w:val="002720E8"/>
    <w:rsid w:val="00275293"/>
    <w:rsid w:val="002776B0"/>
    <w:rsid w:val="00286C7E"/>
    <w:rsid w:val="002A1029"/>
    <w:rsid w:val="002A3A1A"/>
    <w:rsid w:val="002A4692"/>
    <w:rsid w:val="002A51BA"/>
    <w:rsid w:val="002B2E26"/>
    <w:rsid w:val="002B3FE6"/>
    <w:rsid w:val="002B605F"/>
    <w:rsid w:val="002C2D81"/>
    <w:rsid w:val="002C461E"/>
    <w:rsid w:val="002C6CEC"/>
    <w:rsid w:val="002E09CE"/>
    <w:rsid w:val="002E69D1"/>
    <w:rsid w:val="002F3BA6"/>
    <w:rsid w:val="002F3F4E"/>
    <w:rsid w:val="002F767D"/>
    <w:rsid w:val="00306412"/>
    <w:rsid w:val="00315320"/>
    <w:rsid w:val="00325776"/>
    <w:rsid w:val="00325E27"/>
    <w:rsid w:val="00330395"/>
    <w:rsid w:val="00333704"/>
    <w:rsid w:val="0033519F"/>
    <w:rsid w:val="00336624"/>
    <w:rsid w:val="0034025F"/>
    <w:rsid w:val="00340458"/>
    <w:rsid w:val="0034200F"/>
    <w:rsid w:val="003446A0"/>
    <w:rsid w:val="0034481B"/>
    <w:rsid w:val="00350130"/>
    <w:rsid w:val="0035262D"/>
    <w:rsid w:val="00354334"/>
    <w:rsid w:val="0036180C"/>
    <w:rsid w:val="00363CF5"/>
    <w:rsid w:val="00364344"/>
    <w:rsid w:val="00367E6E"/>
    <w:rsid w:val="003702CA"/>
    <w:rsid w:val="00370617"/>
    <w:rsid w:val="00382F1F"/>
    <w:rsid w:val="00391DA4"/>
    <w:rsid w:val="003A3C64"/>
    <w:rsid w:val="003A3F83"/>
    <w:rsid w:val="003A7730"/>
    <w:rsid w:val="003C43EF"/>
    <w:rsid w:val="003C5A6B"/>
    <w:rsid w:val="003C7FB2"/>
    <w:rsid w:val="003D24DE"/>
    <w:rsid w:val="003E26D4"/>
    <w:rsid w:val="003E47BA"/>
    <w:rsid w:val="003F3626"/>
    <w:rsid w:val="003F3B37"/>
    <w:rsid w:val="0040195A"/>
    <w:rsid w:val="00401E45"/>
    <w:rsid w:val="00402DC0"/>
    <w:rsid w:val="004072FB"/>
    <w:rsid w:val="00416C4B"/>
    <w:rsid w:val="0041751E"/>
    <w:rsid w:val="004211E5"/>
    <w:rsid w:val="00422091"/>
    <w:rsid w:val="0043386C"/>
    <w:rsid w:val="0043625B"/>
    <w:rsid w:val="00436F2D"/>
    <w:rsid w:val="00436F5D"/>
    <w:rsid w:val="00441B42"/>
    <w:rsid w:val="0045118A"/>
    <w:rsid w:val="00453DB9"/>
    <w:rsid w:val="00455D51"/>
    <w:rsid w:val="00456BF9"/>
    <w:rsid w:val="0045714E"/>
    <w:rsid w:val="00461057"/>
    <w:rsid w:val="004704A8"/>
    <w:rsid w:val="00471102"/>
    <w:rsid w:val="00471F18"/>
    <w:rsid w:val="00476D12"/>
    <w:rsid w:val="0048284B"/>
    <w:rsid w:val="00484144"/>
    <w:rsid w:val="00484C19"/>
    <w:rsid w:val="00485866"/>
    <w:rsid w:val="00492076"/>
    <w:rsid w:val="00493B1D"/>
    <w:rsid w:val="00497037"/>
    <w:rsid w:val="004A0987"/>
    <w:rsid w:val="004A3009"/>
    <w:rsid w:val="004A6940"/>
    <w:rsid w:val="004A77A4"/>
    <w:rsid w:val="004B39F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BA5"/>
    <w:rsid w:val="005536CD"/>
    <w:rsid w:val="00554051"/>
    <w:rsid w:val="00557240"/>
    <w:rsid w:val="005651F3"/>
    <w:rsid w:val="00572184"/>
    <w:rsid w:val="00577A15"/>
    <w:rsid w:val="00580533"/>
    <w:rsid w:val="0059131D"/>
    <w:rsid w:val="005A18AB"/>
    <w:rsid w:val="005B3F92"/>
    <w:rsid w:val="005B479C"/>
    <w:rsid w:val="005B561E"/>
    <w:rsid w:val="005C07E4"/>
    <w:rsid w:val="005C0BFC"/>
    <w:rsid w:val="005C2124"/>
    <w:rsid w:val="005C336F"/>
    <w:rsid w:val="005C7F3C"/>
    <w:rsid w:val="005D1A36"/>
    <w:rsid w:val="005E017C"/>
    <w:rsid w:val="005E50C6"/>
    <w:rsid w:val="005F2A97"/>
    <w:rsid w:val="005F399B"/>
    <w:rsid w:val="006019F8"/>
    <w:rsid w:val="00602889"/>
    <w:rsid w:val="00605B20"/>
    <w:rsid w:val="0061156F"/>
    <w:rsid w:val="00613FF5"/>
    <w:rsid w:val="006155A8"/>
    <w:rsid w:val="00621B94"/>
    <w:rsid w:val="00626239"/>
    <w:rsid w:val="00635316"/>
    <w:rsid w:val="00635449"/>
    <w:rsid w:val="006378C5"/>
    <w:rsid w:val="00645E6A"/>
    <w:rsid w:val="00665CBC"/>
    <w:rsid w:val="00667A5C"/>
    <w:rsid w:val="00677316"/>
    <w:rsid w:val="00682A38"/>
    <w:rsid w:val="00684A2A"/>
    <w:rsid w:val="0068595B"/>
    <w:rsid w:val="00686AEB"/>
    <w:rsid w:val="0069447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54C"/>
    <w:rsid w:val="007502CB"/>
    <w:rsid w:val="00752034"/>
    <w:rsid w:val="00752D79"/>
    <w:rsid w:val="00752E20"/>
    <w:rsid w:val="00756EDE"/>
    <w:rsid w:val="00760950"/>
    <w:rsid w:val="00781B4D"/>
    <w:rsid w:val="007824BF"/>
    <w:rsid w:val="00783B8D"/>
    <w:rsid w:val="00794B94"/>
    <w:rsid w:val="00794BD4"/>
    <w:rsid w:val="00797224"/>
    <w:rsid w:val="007A2F73"/>
    <w:rsid w:val="007A3061"/>
    <w:rsid w:val="007A5A0B"/>
    <w:rsid w:val="007C0E14"/>
    <w:rsid w:val="007C7714"/>
    <w:rsid w:val="007C7DE4"/>
    <w:rsid w:val="007D1A31"/>
    <w:rsid w:val="007D40CB"/>
    <w:rsid w:val="007D5796"/>
    <w:rsid w:val="007D59C0"/>
    <w:rsid w:val="007D7D9C"/>
    <w:rsid w:val="007F485D"/>
    <w:rsid w:val="007F5F95"/>
    <w:rsid w:val="007F6050"/>
    <w:rsid w:val="00804E9B"/>
    <w:rsid w:val="00811C80"/>
    <w:rsid w:val="00813627"/>
    <w:rsid w:val="00832816"/>
    <w:rsid w:val="0083354F"/>
    <w:rsid w:val="00837109"/>
    <w:rsid w:val="00840365"/>
    <w:rsid w:val="008406A3"/>
    <w:rsid w:val="00841D2C"/>
    <w:rsid w:val="00845F3C"/>
    <w:rsid w:val="008461B8"/>
    <w:rsid w:val="008462F1"/>
    <w:rsid w:val="00847EF1"/>
    <w:rsid w:val="008538FA"/>
    <w:rsid w:val="008573B0"/>
    <w:rsid w:val="00857830"/>
    <w:rsid w:val="00866563"/>
    <w:rsid w:val="00867AC2"/>
    <w:rsid w:val="0087056E"/>
    <w:rsid w:val="00875402"/>
    <w:rsid w:val="00884D51"/>
    <w:rsid w:val="008916EC"/>
    <w:rsid w:val="00891E4F"/>
    <w:rsid w:val="008A31C5"/>
    <w:rsid w:val="008A4F9A"/>
    <w:rsid w:val="008B2850"/>
    <w:rsid w:val="008B59C6"/>
    <w:rsid w:val="008C08FB"/>
    <w:rsid w:val="008C79B3"/>
    <w:rsid w:val="008D77BD"/>
    <w:rsid w:val="008E454C"/>
    <w:rsid w:val="008F1E5A"/>
    <w:rsid w:val="008F4CF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F6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792"/>
    <w:rsid w:val="009D7934"/>
    <w:rsid w:val="009D7CCF"/>
    <w:rsid w:val="009E5961"/>
    <w:rsid w:val="009F4FAC"/>
    <w:rsid w:val="00A017C0"/>
    <w:rsid w:val="00A11228"/>
    <w:rsid w:val="00A222C2"/>
    <w:rsid w:val="00A305D6"/>
    <w:rsid w:val="00A342C4"/>
    <w:rsid w:val="00A44763"/>
    <w:rsid w:val="00A50F6B"/>
    <w:rsid w:val="00A52237"/>
    <w:rsid w:val="00A551D6"/>
    <w:rsid w:val="00A6251B"/>
    <w:rsid w:val="00A6754E"/>
    <w:rsid w:val="00A70F58"/>
    <w:rsid w:val="00A72987"/>
    <w:rsid w:val="00A7346B"/>
    <w:rsid w:val="00A84C4F"/>
    <w:rsid w:val="00A932A1"/>
    <w:rsid w:val="00A966BD"/>
    <w:rsid w:val="00A96E06"/>
    <w:rsid w:val="00AA6197"/>
    <w:rsid w:val="00AA6C70"/>
    <w:rsid w:val="00AB16FD"/>
    <w:rsid w:val="00AB4813"/>
    <w:rsid w:val="00AC6466"/>
    <w:rsid w:val="00AC7639"/>
    <w:rsid w:val="00AD08BB"/>
    <w:rsid w:val="00AD0EC0"/>
    <w:rsid w:val="00AD70D6"/>
    <w:rsid w:val="00AD75BC"/>
    <w:rsid w:val="00AD7BB0"/>
    <w:rsid w:val="00AD7BC9"/>
    <w:rsid w:val="00AE046F"/>
    <w:rsid w:val="00AE1871"/>
    <w:rsid w:val="00AF1A8C"/>
    <w:rsid w:val="00B0116D"/>
    <w:rsid w:val="00B01173"/>
    <w:rsid w:val="00B02F35"/>
    <w:rsid w:val="00B03D14"/>
    <w:rsid w:val="00B05A3C"/>
    <w:rsid w:val="00B07100"/>
    <w:rsid w:val="00B1138C"/>
    <w:rsid w:val="00B2574A"/>
    <w:rsid w:val="00B35D8A"/>
    <w:rsid w:val="00B45B34"/>
    <w:rsid w:val="00B57047"/>
    <w:rsid w:val="00B61D86"/>
    <w:rsid w:val="00B6342D"/>
    <w:rsid w:val="00B7151F"/>
    <w:rsid w:val="00B726BD"/>
    <w:rsid w:val="00B73078"/>
    <w:rsid w:val="00B732BC"/>
    <w:rsid w:val="00B90E33"/>
    <w:rsid w:val="00B9676B"/>
    <w:rsid w:val="00BA2EA5"/>
    <w:rsid w:val="00BA364B"/>
    <w:rsid w:val="00BB1190"/>
    <w:rsid w:val="00BB31D0"/>
    <w:rsid w:val="00BB3A11"/>
    <w:rsid w:val="00BB4DDB"/>
    <w:rsid w:val="00BB5D79"/>
    <w:rsid w:val="00BB5F02"/>
    <w:rsid w:val="00BB7D30"/>
    <w:rsid w:val="00BC7892"/>
    <w:rsid w:val="00BE0823"/>
    <w:rsid w:val="00BE24D6"/>
    <w:rsid w:val="00BE3C6C"/>
    <w:rsid w:val="00BE7EFA"/>
    <w:rsid w:val="00BF06AD"/>
    <w:rsid w:val="00BF2C67"/>
    <w:rsid w:val="00C04F4D"/>
    <w:rsid w:val="00C12E48"/>
    <w:rsid w:val="00C13D14"/>
    <w:rsid w:val="00C15F53"/>
    <w:rsid w:val="00C23F09"/>
    <w:rsid w:val="00C25356"/>
    <w:rsid w:val="00C328D0"/>
    <w:rsid w:val="00C46BC1"/>
    <w:rsid w:val="00C46D47"/>
    <w:rsid w:val="00C5235F"/>
    <w:rsid w:val="00C54CE2"/>
    <w:rsid w:val="00C55BC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8E7"/>
    <w:rsid w:val="00CB6246"/>
    <w:rsid w:val="00CC0A17"/>
    <w:rsid w:val="00CD0F93"/>
    <w:rsid w:val="00CD1BD1"/>
    <w:rsid w:val="00CD528D"/>
    <w:rsid w:val="00CE78BF"/>
    <w:rsid w:val="00CF25F6"/>
    <w:rsid w:val="00CF65EB"/>
    <w:rsid w:val="00CF72AD"/>
    <w:rsid w:val="00D02441"/>
    <w:rsid w:val="00D032B8"/>
    <w:rsid w:val="00D039F4"/>
    <w:rsid w:val="00D10496"/>
    <w:rsid w:val="00D11173"/>
    <w:rsid w:val="00D1215F"/>
    <w:rsid w:val="00D16561"/>
    <w:rsid w:val="00D17FF8"/>
    <w:rsid w:val="00D268AC"/>
    <w:rsid w:val="00D27FF3"/>
    <w:rsid w:val="00D33DA1"/>
    <w:rsid w:val="00D343D0"/>
    <w:rsid w:val="00D3664D"/>
    <w:rsid w:val="00D500E9"/>
    <w:rsid w:val="00D507BC"/>
    <w:rsid w:val="00D6090A"/>
    <w:rsid w:val="00D62FA3"/>
    <w:rsid w:val="00D63B6F"/>
    <w:rsid w:val="00D64A90"/>
    <w:rsid w:val="00D756C8"/>
    <w:rsid w:val="00D9410B"/>
    <w:rsid w:val="00D9695B"/>
    <w:rsid w:val="00DA2417"/>
    <w:rsid w:val="00DA5585"/>
    <w:rsid w:val="00DB02AC"/>
    <w:rsid w:val="00DB6AA2"/>
    <w:rsid w:val="00DC0EDE"/>
    <w:rsid w:val="00DE10D1"/>
    <w:rsid w:val="00DE2514"/>
    <w:rsid w:val="00DE6851"/>
    <w:rsid w:val="00DF03EE"/>
    <w:rsid w:val="00E01B71"/>
    <w:rsid w:val="00E02A70"/>
    <w:rsid w:val="00E05CC9"/>
    <w:rsid w:val="00E15573"/>
    <w:rsid w:val="00E25A5B"/>
    <w:rsid w:val="00E373C7"/>
    <w:rsid w:val="00E4267B"/>
    <w:rsid w:val="00E42F13"/>
    <w:rsid w:val="00E452DF"/>
    <w:rsid w:val="00E543CF"/>
    <w:rsid w:val="00E546FD"/>
    <w:rsid w:val="00E608F1"/>
    <w:rsid w:val="00E611B9"/>
    <w:rsid w:val="00E6152E"/>
    <w:rsid w:val="00E64C24"/>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2DF"/>
    <w:rsid w:val="00F56E96"/>
    <w:rsid w:val="00F573DD"/>
    <w:rsid w:val="00F61DF8"/>
    <w:rsid w:val="00F61E59"/>
    <w:rsid w:val="00F63D99"/>
    <w:rsid w:val="00F6426B"/>
    <w:rsid w:val="00F646A6"/>
    <w:rsid w:val="00F709B3"/>
    <w:rsid w:val="00F71A5E"/>
    <w:rsid w:val="00F80895"/>
    <w:rsid w:val="00F928F5"/>
    <w:rsid w:val="00FA0AFC"/>
    <w:rsid w:val="00FA1C82"/>
    <w:rsid w:val="00FA2ED1"/>
    <w:rsid w:val="00FA4A52"/>
    <w:rsid w:val="00FA4DD8"/>
    <w:rsid w:val="00FB4045"/>
    <w:rsid w:val="00FB4D8E"/>
    <w:rsid w:val="00FC0D0A"/>
    <w:rsid w:val="00FC1A67"/>
    <w:rsid w:val="00FC1B0B"/>
    <w:rsid w:val="00FD258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BAEFE3"/>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F375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1F3751"/>
    <w:pPr>
      <w:ind w:left="720"/>
      <w:contextualSpacing/>
    </w:pPr>
  </w:style>
  <w:style w:type="character" w:styleId="CommentReference">
    <w:name w:val="annotation reference"/>
    <w:basedOn w:val="DefaultParagraphFont"/>
    <w:semiHidden/>
    <w:unhideWhenUsed/>
    <w:rsid w:val="00797224"/>
    <w:rPr>
      <w:sz w:val="16"/>
      <w:szCs w:val="16"/>
    </w:rPr>
  </w:style>
  <w:style w:type="paragraph" w:styleId="CommentText">
    <w:name w:val="annotation text"/>
    <w:basedOn w:val="Normal"/>
    <w:link w:val="CommentTextChar"/>
    <w:semiHidden/>
    <w:unhideWhenUsed/>
    <w:rsid w:val="00797224"/>
    <w:pPr>
      <w:spacing w:line="240" w:lineRule="auto"/>
    </w:pPr>
    <w:rPr>
      <w:sz w:val="20"/>
      <w:szCs w:val="20"/>
    </w:rPr>
  </w:style>
  <w:style w:type="character" w:customStyle="1" w:styleId="CommentTextChar">
    <w:name w:val="Comment Text Char"/>
    <w:basedOn w:val="DefaultParagraphFont"/>
    <w:link w:val="CommentText"/>
    <w:semiHidden/>
    <w:rsid w:val="00797224"/>
    <w:rPr>
      <w:spacing w:val="4"/>
    </w:rPr>
  </w:style>
  <w:style w:type="paragraph" w:styleId="CommentSubject">
    <w:name w:val="annotation subject"/>
    <w:basedOn w:val="CommentText"/>
    <w:next w:val="CommentText"/>
    <w:link w:val="CommentSubjectChar"/>
    <w:semiHidden/>
    <w:unhideWhenUsed/>
    <w:rsid w:val="00797224"/>
    <w:rPr>
      <w:b/>
      <w:bCs/>
    </w:rPr>
  </w:style>
  <w:style w:type="character" w:customStyle="1" w:styleId="CommentSubjectChar">
    <w:name w:val="Comment Subject Char"/>
    <w:basedOn w:val="CommentTextChar"/>
    <w:link w:val="CommentSubject"/>
    <w:semiHidden/>
    <w:rsid w:val="00797224"/>
    <w:rPr>
      <w:b/>
      <w:bCs/>
      <w:spacing w:val="4"/>
    </w:rPr>
  </w:style>
  <w:style w:type="paragraph" w:styleId="BalloonText">
    <w:name w:val="Balloon Text"/>
    <w:basedOn w:val="Normal"/>
    <w:link w:val="BalloonTextChar"/>
    <w:semiHidden/>
    <w:unhideWhenUsed/>
    <w:rsid w:val="0079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224"/>
    <w:rPr>
      <w:rFonts w:ascii="Segoe UI" w:hAnsi="Segoe UI" w:cs="Segoe UI"/>
      <w:spacing w:val="4"/>
      <w:sz w:val="18"/>
      <w:szCs w:val="18"/>
    </w:rPr>
  </w:style>
  <w:style w:type="character" w:styleId="LineNumber">
    <w:name w:val="line number"/>
    <w:basedOn w:val="DefaultParagraphFont"/>
    <w:semiHidden/>
    <w:unhideWhenUsed/>
    <w:rsid w:val="007F5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885</Words>
  <Characters>4638</Characters>
  <Application>Microsoft Office Word</Application>
  <DocSecurity>0</DocSecurity>
  <Lines>126</Lines>
  <Paragraphs>38</Paragraphs>
  <ScaleCrop>false</ScaleCrop>
  <HeadingPairs>
    <vt:vector size="2" baseType="variant">
      <vt:variant>
        <vt:lpstr>Title</vt:lpstr>
      </vt:variant>
      <vt:variant>
        <vt:i4>1</vt:i4>
      </vt:variant>
    </vt:vector>
  </HeadingPairs>
  <TitlesOfParts>
    <vt:vector size="1" baseType="lpstr">
      <vt:lpstr>AR163</vt:lpstr>
    </vt:vector>
  </TitlesOfParts>
  <Manager>R225</Manager>
  <Company>NJ Office of Legislative Services</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AR163</dc:title>
  <dc:subject/>
  <dc:creator>Assemblywoman  DECROCE</dc:creator>
  <cp:keywords>AR163|3|AU |323|313|247|N|0|</cp:keywords>
  <dc:description>INTRODUCED JUNE 1, 2020</dc:description>
  <cp:lastModifiedBy>Siracusa, Nicole</cp:lastModifiedBy>
  <cp:revision>2</cp:revision>
  <cp:lastPrinted>2020-07-16T16:19:00Z</cp:lastPrinted>
  <dcterms:created xsi:type="dcterms:W3CDTF">2020-07-16T16:19:00Z</dcterms:created>
  <dcterms:modified xsi:type="dcterms:W3CDTF">2020-07-16T16:19:00Z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