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0802" w:rsidRDefault="00D60802" w:rsidP="00D60802">
      <w:pPr>
        <w:pStyle w:val="bpuBill"/>
      </w:pPr>
      <w:bookmarkStart w:id="0" w:name="bpuFrontPg"/>
      <w:bookmarkEnd w:id="0"/>
      <w:r>
        <w:t xml:space="preserve">ASSEMBLY RESOLUTION No. 175 </w:t>
      </w:r>
    </w:p>
    <w:p w:rsidR="00D60802" w:rsidRPr="009D38FF" w:rsidRDefault="00D60802" w:rsidP="00D60802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8pt" o:ole="">
            <v:imagedata r:id="rId6" o:title=""/>
          </v:shape>
          <o:OLEObject Type="Embed" ProgID="WPWin6.1" ShapeID="_x0000_i1025" DrawAspect="Content" ObjectID="_1701678580" r:id="rId7"/>
        </w:object>
      </w:r>
    </w:p>
    <w:p w:rsidR="00D60802" w:rsidRDefault="00D60802" w:rsidP="00D60802">
      <w:pPr>
        <w:pStyle w:val="bpuState"/>
      </w:pPr>
      <w:r>
        <w:t>STATE OF NEW JERSEY</w:t>
      </w:r>
    </w:p>
    <w:p w:rsidR="00D60802" w:rsidRDefault="00D60802" w:rsidP="00D60802">
      <w:pPr>
        <w:pStyle w:val="bpuLegislature"/>
      </w:pPr>
      <w:r>
        <w:t>219th LEGISLATURE</w:t>
      </w:r>
    </w:p>
    <w:p w:rsidR="00D60802" w:rsidRDefault="00D60802" w:rsidP="00D60802">
      <w:pPr>
        <w:pStyle w:val="bpuWpGraphic"/>
      </w:pPr>
      <w:r>
        <w:object w:dxaOrig="8985" w:dyaOrig="255">
          <v:shape id="_x0000_i1026" type="#_x0000_t75" style="width:6in;height:11.8pt" o:ole="">
            <v:imagedata r:id="rId6" o:title=""/>
          </v:shape>
          <o:OLEObject Type="Embed" ProgID="WPWin6.1" ShapeID="_x0000_i1026" DrawAspect="Content" ObjectID="_1701678581" r:id="rId8"/>
        </w:object>
      </w:r>
      <w:r>
        <w:t xml:space="preserve">  </w:t>
      </w:r>
    </w:p>
    <w:p w:rsidR="00D60802" w:rsidRDefault="00D60802" w:rsidP="00D60802">
      <w:pPr>
        <w:pStyle w:val="bpuIntro"/>
      </w:pPr>
      <w:r>
        <w:t>INTRODUCED JULY 16, 2020</w:t>
      </w:r>
    </w:p>
    <w:p w:rsidR="00D60802" w:rsidRDefault="00D60802" w:rsidP="00D60802">
      <w:pPr>
        <w:pStyle w:val="bpuIntro"/>
      </w:pPr>
    </w:p>
    <w:p w:rsidR="00D60802" w:rsidRDefault="00D60802" w:rsidP="00D60802">
      <w:pPr>
        <w:pStyle w:val="bpuIntro"/>
        <w:sectPr w:rsidR="00D60802" w:rsidSect="006D3770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D60802" w:rsidRDefault="00D60802" w:rsidP="00D60802">
      <w:pPr>
        <w:pStyle w:val="bpuIntro"/>
      </w:pPr>
    </w:p>
    <w:p w:rsidR="00D60802" w:rsidRDefault="00D60802" w:rsidP="00D60802">
      <w:pPr>
        <w:pStyle w:val="bpuSponsor"/>
      </w:pPr>
      <w:r>
        <w:t>Sponsored by:</w:t>
      </w:r>
    </w:p>
    <w:p w:rsidR="00D60802" w:rsidRDefault="00D60802" w:rsidP="00D60802">
      <w:pPr>
        <w:pStyle w:val="bpuSponsor"/>
      </w:pPr>
      <w:r>
        <w:t>Assemblywoman  ANGELA V. MCKNIGHT</w:t>
      </w:r>
    </w:p>
    <w:p w:rsidR="00D60802" w:rsidRDefault="00D60802" w:rsidP="00D60802">
      <w:pPr>
        <w:pStyle w:val="bpuSponsor"/>
      </w:pPr>
      <w:r>
        <w:t>District 31 (Hudson)</w:t>
      </w:r>
    </w:p>
    <w:p w:rsidR="00D60802" w:rsidRDefault="006D3770" w:rsidP="006D3770">
      <w:pPr>
        <w:pStyle w:val="bpuSponsor"/>
      </w:pPr>
      <w:r>
        <w:t>Assemblywoman  VERLINA REYNOLDS-JACKSON</w:t>
      </w:r>
    </w:p>
    <w:p w:rsidR="006D3770" w:rsidRDefault="006D3770" w:rsidP="006D3770">
      <w:pPr>
        <w:pStyle w:val="bpuSponsor"/>
      </w:pPr>
      <w:r>
        <w:t>District 15 (Hunterdon and Mercer)</w:t>
      </w:r>
    </w:p>
    <w:p w:rsidR="006D3770" w:rsidRPr="006D3770" w:rsidRDefault="006D3770" w:rsidP="006D3770">
      <w:pPr>
        <w:pStyle w:val="bpuSponsor"/>
      </w:pPr>
    </w:p>
    <w:p w:rsidR="00D60802" w:rsidRDefault="00876386" w:rsidP="00876386">
      <w:pPr>
        <w:pStyle w:val="bpuSponsor"/>
      </w:pPr>
      <w:r>
        <w:t>Co-Sponsored by:</w:t>
      </w:r>
    </w:p>
    <w:p w:rsidR="00876386" w:rsidRDefault="00876386" w:rsidP="00876386">
      <w:pPr>
        <w:pStyle w:val="bpuSponsor"/>
      </w:pPr>
      <w:r w:rsidRPr="00876386">
        <w:t xml:space="preserve">Assemblywoman </w:t>
      </w:r>
      <w:proofErr w:type="spellStart"/>
      <w:r w:rsidRPr="00876386">
        <w:t>Jasey</w:t>
      </w:r>
      <w:proofErr w:type="spellEnd"/>
    </w:p>
    <w:p w:rsidR="00876386" w:rsidRDefault="00876386" w:rsidP="00876386"/>
    <w:p w:rsidR="00876386" w:rsidRPr="00876386" w:rsidRDefault="00876386" w:rsidP="00876386"/>
    <w:p w:rsidR="00D60802" w:rsidRDefault="00D60802" w:rsidP="00D60802">
      <w:pPr>
        <w:pStyle w:val="bpuSponsor"/>
      </w:pPr>
    </w:p>
    <w:p w:rsidR="00D60802" w:rsidRDefault="00D60802" w:rsidP="00D60802">
      <w:pPr>
        <w:pStyle w:val="bpuSponsor"/>
      </w:pPr>
    </w:p>
    <w:p w:rsidR="00D60802" w:rsidRDefault="00D60802" w:rsidP="00D60802">
      <w:pPr>
        <w:pStyle w:val="bpuSponsor"/>
      </w:pPr>
      <w:r>
        <w:t>SYNOPSIS</w:t>
      </w:r>
    </w:p>
    <w:p w:rsidR="00D60802" w:rsidRDefault="00D60802" w:rsidP="00D60802">
      <w:pPr>
        <w:pStyle w:val="bpuNormText"/>
      </w:pPr>
      <w:r>
        <w:tab/>
        <w:t>Declares racism a public health crisis in New Jersey.</w:t>
      </w:r>
    </w:p>
    <w:p w:rsidR="00D60802" w:rsidRDefault="00D60802" w:rsidP="00D60802">
      <w:pPr>
        <w:pStyle w:val="bpuNormText"/>
      </w:pPr>
    </w:p>
    <w:p w:rsidR="00D60802" w:rsidRDefault="00D60802" w:rsidP="00D60802">
      <w:pPr>
        <w:pStyle w:val="bpuSponsor"/>
      </w:pPr>
      <w:r>
        <w:t xml:space="preserve">CURRENT VERSION OF TEXT </w:t>
      </w:r>
    </w:p>
    <w:p w:rsidR="00D60802" w:rsidRDefault="00D60802" w:rsidP="00D60802">
      <w:pPr>
        <w:pStyle w:val="bpuNormText"/>
      </w:pPr>
      <w:r>
        <w:tab/>
        <w:t>As introduced.</w:t>
      </w:r>
    </w:p>
    <w:p w:rsidR="00D60802" w:rsidRDefault="00D60802" w:rsidP="00D60802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60802" w:rsidRDefault="00D60802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D60802" w:rsidSect="00D60802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7A64A2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Assembly Resolution</w:t>
      </w:r>
      <w:r w:rsidR="00686AEB" w:rsidRPr="006B7FA7">
        <w:rPr>
          <w:rStyle w:val="HangingAnActChar"/>
        </w:rPr>
        <w:t xml:space="preserve"> </w:t>
      </w:r>
      <w:r w:rsidR="00F1504A" w:rsidRPr="00F1504A">
        <w:t>declaring racism a public health crisis in the State of New Jersey</w:t>
      </w:r>
      <w:r w:rsidR="007E2E9F">
        <w:t>.</w:t>
      </w:r>
    </w:p>
    <w:p w:rsidR="000B1054" w:rsidRDefault="000B1054" w:rsidP="000B1054"/>
    <w:p w:rsidR="00345066" w:rsidRDefault="00F1504A" w:rsidP="00CD4339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Pr="00F1504A">
        <w:t>The United States has historically</w:t>
      </w:r>
      <w:r w:rsidR="002035C9">
        <w:t xml:space="preserve"> and systemically disadvantaged</w:t>
      </w:r>
      <w:r w:rsidRPr="00F1504A">
        <w:t xml:space="preserve"> racial</w:t>
      </w:r>
      <w:r w:rsidR="00591B98">
        <w:t>, ethnic, and religious</w:t>
      </w:r>
      <w:r w:rsidRPr="00F1504A">
        <w:t xml:space="preserve"> groups</w:t>
      </w:r>
      <w:r w:rsidR="00591B98">
        <w:t xml:space="preserve"> </w:t>
      </w:r>
      <w:r w:rsidRPr="00F1504A">
        <w:t>across the country</w:t>
      </w:r>
      <w:r w:rsidR="00CD4339">
        <w:t xml:space="preserve">, creating </w:t>
      </w:r>
      <w:r w:rsidRPr="00F1504A">
        <w:t>deep-seated problems that persist today, more tha</w:t>
      </w:r>
      <w:r>
        <w:t>n 150 years after slavery ended, and 50 years after the civil rights m</w:t>
      </w:r>
      <w:r w:rsidR="00345066">
        <w:t>ovement; and</w:t>
      </w:r>
    </w:p>
    <w:p w:rsidR="00F1504A" w:rsidRDefault="00345066" w:rsidP="00345066">
      <w:pPr>
        <w:pStyle w:val="IndentHang"/>
      </w:pPr>
      <w:r w:rsidRPr="00391B81">
        <w:rPr>
          <w:b/>
          <w:bCs/>
          <w:smallCaps/>
        </w:rPr>
        <w:t>Whereas,</w:t>
      </w:r>
      <w:r>
        <w:t xml:space="preserve"> It i</w:t>
      </w:r>
      <w:r w:rsidR="00F1504A" w:rsidRPr="00F1504A">
        <w:t xml:space="preserve">s widely understood that structural racism manifests in differential access by race to opportunities, resources, conditions, and power within </w:t>
      </w:r>
      <w:r w:rsidR="000019D5">
        <w:t>the</w:t>
      </w:r>
      <w:r w:rsidR="00B7364D">
        <w:t xml:space="preserve"> country’s </w:t>
      </w:r>
      <w:r w:rsidR="000019D5">
        <w:t xml:space="preserve"> medical</w:t>
      </w:r>
      <w:r w:rsidR="000019D5" w:rsidRPr="00F1504A">
        <w:t xml:space="preserve"> and public health </w:t>
      </w:r>
      <w:r w:rsidR="00F1504A" w:rsidRPr="00F1504A">
        <w:t>systems</w:t>
      </w:r>
      <w:r>
        <w:t>; and</w:t>
      </w:r>
    </w:p>
    <w:p w:rsidR="00345066" w:rsidRDefault="00345066" w:rsidP="00345066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Pr="00345066">
        <w:t xml:space="preserve">Black people contend with disproportionately high death rates for chronic health conditions such as heart disease, stroke, </w:t>
      </w:r>
      <w:r w:rsidR="009374F8">
        <w:t xml:space="preserve">and </w:t>
      </w:r>
      <w:r w:rsidR="00736BC1">
        <w:t>cancer</w:t>
      </w:r>
      <w:r>
        <w:t>; and</w:t>
      </w:r>
    </w:p>
    <w:p w:rsidR="009374F8" w:rsidRDefault="00265309" w:rsidP="00265309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Pr="00265309">
        <w:t>Heart disease is the leading</w:t>
      </w:r>
      <w:r w:rsidR="0038191B">
        <w:t xml:space="preserve"> cause of death for b</w:t>
      </w:r>
      <w:r w:rsidR="00562DAA">
        <w:t xml:space="preserve">lack women </w:t>
      </w:r>
      <w:r w:rsidR="00EC13FA">
        <w:t xml:space="preserve">and </w:t>
      </w:r>
      <w:r w:rsidRPr="00265309">
        <w:t>according to the American Medical Association Journal of Ethics, this is largely due to race-related stress, barriers to care, and r</w:t>
      </w:r>
      <w:r w:rsidR="009374F8">
        <w:t>acism from health care provider; and</w:t>
      </w:r>
    </w:p>
    <w:p w:rsidR="00345066" w:rsidRDefault="00345066" w:rsidP="00345066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Pr="00345066">
        <w:t>Black women die from pregnancy and childbirth at three to four times the rate of white women</w:t>
      </w:r>
      <w:r w:rsidR="00B7364D">
        <w:t>, and b</w:t>
      </w:r>
      <w:r w:rsidRPr="00345066">
        <w:t xml:space="preserve">lack children are more than twice as likely to have asthma as white </w:t>
      </w:r>
      <w:r>
        <w:t>children; and</w:t>
      </w:r>
    </w:p>
    <w:p w:rsidR="00696200" w:rsidRPr="00696200" w:rsidRDefault="00345066" w:rsidP="00696200">
      <w:pPr>
        <w:pStyle w:val="IndentHang"/>
      </w:pPr>
      <w:r w:rsidRPr="00345066">
        <w:t xml:space="preserve"> </w:t>
      </w:r>
      <w:r w:rsidR="007403DC" w:rsidRPr="00391B81">
        <w:rPr>
          <w:b/>
          <w:bCs/>
          <w:smallCaps/>
        </w:rPr>
        <w:t>Whereas,</w:t>
      </w:r>
      <w:r w:rsidR="007403DC" w:rsidRPr="001C43C8">
        <w:t xml:space="preserve"> </w:t>
      </w:r>
      <w:r w:rsidRPr="00345066">
        <w:t xml:space="preserve">These </w:t>
      </w:r>
      <w:r w:rsidR="009374F8">
        <w:t xml:space="preserve">systemic </w:t>
      </w:r>
      <w:r w:rsidRPr="00345066">
        <w:t xml:space="preserve">racial health disparities have myriad causes, such as lack of health insurance, failures of the medical system, </w:t>
      </w:r>
      <w:r w:rsidR="007E2E9F">
        <w:t xml:space="preserve">and </w:t>
      </w:r>
      <w:r w:rsidRPr="00345066">
        <w:t xml:space="preserve">inadequate access to </w:t>
      </w:r>
      <w:r w:rsidR="007E2E9F">
        <w:t>health care</w:t>
      </w:r>
      <w:r w:rsidR="00B44D5F">
        <w:t>; and</w:t>
      </w:r>
    </w:p>
    <w:p w:rsidR="00696200" w:rsidRDefault="00696200" w:rsidP="009374F8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Pr="007E2E9F">
        <w:t>Black people are five times more likely than whites to be killed by police shootings while unarme</w:t>
      </w:r>
      <w:r>
        <w:t xml:space="preserve">d; and </w:t>
      </w:r>
    </w:p>
    <w:p w:rsidR="009374F8" w:rsidRPr="009374F8" w:rsidRDefault="009374F8" w:rsidP="00696200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132454">
        <w:t>Excessive police force and verbal altercations</w:t>
      </w:r>
      <w:r w:rsidR="00AB0EE5" w:rsidRPr="00D5220B">
        <w:t xml:space="preserve"> between law enforcement officers and </w:t>
      </w:r>
      <w:r w:rsidR="00AB0EE5">
        <w:t xml:space="preserve">the public </w:t>
      </w:r>
      <w:r w:rsidRPr="007E2E9F">
        <w:t>is a communal violence</w:t>
      </w:r>
      <w:r w:rsidR="00AB0EE5">
        <w:t>, particularly among black and b</w:t>
      </w:r>
      <w:r w:rsidR="00AB0EE5" w:rsidRPr="00D5220B">
        <w:t>rown communities</w:t>
      </w:r>
      <w:r w:rsidR="00AB0EE5" w:rsidRPr="00AB0EE5">
        <w:t xml:space="preserve"> </w:t>
      </w:r>
      <w:r w:rsidR="00AB0EE5" w:rsidRPr="00D5220B">
        <w:t>where these incidents are more prevalent and pervasive</w:t>
      </w:r>
      <w:r w:rsidR="00AB0EE5">
        <w:t xml:space="preserve">, that significantly </w:t>
      </w:r>
      <w:r w:rsidRPr="007E2E9F">
        <w:t>drives unnecessary and costly injury</w:t>
      </w:r>
      <w:r>
        <w:t xml:space="preserve"> and death; and</w:t>
      </w:r>
    </w:p>
    <w:p w:rsidR="00B44D5F" w:rsidRDefault="007403DC" w:rsidP="007403DC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Pr="007403DC">
        <w:t>Systemic racism as a driver of health inequity is also particularly evident in findings from a 2018 study showing that law enforcement-involved deaths of unarmed black individuals were associated with adverse mental health amon</w:t>
      </w:r>
      <w:r w:rsidR="0038191B">
        <w:t>g b</w:t>
      </w:r>
      <w:r w:rsidRPr="007403DC">
        <w:t>lack American adults—a spillover effect on the population, regardless of whether the individual affected had a personal relationship with the victim or the incide</w:t>
      </w:r>
      <w:r w:rsidR="00B44D5F">
        <w:t>nt was experienced vicariously; and</w:t>
      </w:r>
    </w:p>
    <w:p w:rsidR="007403DC" w:rsidRPr="007403DC" w:rsidRDefault="00B44D5F" w:rsidP="00B44D5F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7403DC" w:rsidRPr="007403DC">
        <w:t>The trauma of violence in a person’s life course is associated with chronic stress, higher rates of comorbidities</w:t>
      </w:r>
      <w:r w:rsidR="0084112E">
        <w:t>,</w:t>
      </w:r>
      <w:r w:rsidR="007403DC" w:rsidRPr="007403DC">
        <w:t xml:space="preserve"> and lower life expectancy, all of which bear extensive care and economic burden on healthcare system</w:t>
      </w:r>
      <w:r w:rsidR="00051461">
        <w:t>s</w:t>
      </w:r>
      <w:r w:rsidR="007403DC" w:rsidRPr="007403DC">
        <w:t xml:space="preserve"> while sapping the strength of af</w:t>
      </w:r>
      <w:r w:rsidR="00EB1453">
        <w:t>fected families and communities; and</w:t>
      </w:r>
    </w:p>
    <w:p w:rsidR="00847FA3" w:rsidRDefault="00847FA3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Pr="00847FA3">
        <w:t xml:space="preserve">Sustained exposure to racism in all of its forms </w:t>
      </w:r>
      <w:r w:rsidR="00132454">
        <w:t>is a critical determinant of health because it i</w:t>
      </w:r>
      <w:r w:rsidRPr="00847FA3">
        <w:t>ncreases stress hormones, such as cortisol</w:t>
      </w:r>
      <w:r>
        <w:t>,</w:t>
      </w:r>
      <w:r w:rsidRPr="00847FA3">
        <w:t xml:space="preserve"> which </w:t>
      </w:r>
      <w:r>
        <w:t>impacts the</w:t>
      </w:r>
      <w:r w:rsidRPr="00847FA3">
        <w:t xml:space="preserve"> physical</w:t>
      </w:r>
      <w:r>
        <w:t xml:space="preserve">, emotional, and mental well-being of those who experience racism each and </w:t>
      </w:r>
      <w:r w:rsidR="00CF10E2">
        <w:t xml:space="preserve">every </w:t>
      </w:r>
      <w:r>
        <w:t>day; and</w:t>
      </w:r>
    </w:p>
    <w:p w:rsidR="0055775E" w:rsidRDefault="001411EA" w:rsidP="001411EA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Studies</w:t>
      </w:r>
      <w:r w:rsidR="00847FA3" w:rsidRPr="00847FA3">
        <w:t xml:space="preserve"> </w:t>
      </w:r>
      <w:r>
        <w:t xml:space="preserve">have </w:t>
      </w:r>
      <w:r w:rsidR="00847FA3" w:rsidRPr="00847FA3">
        <w:t>shown that implicit biases and internalized racism has led to</w:t>
      </w:r>
      <w:r>
        <w:t xml:space="preserve"> </w:t>
      </w:r>
      <w:r w:rsidR="00B7364D">
        <w:t>black and brown</w:t>
      </w:r>
      <w:r w:rsidR="00847FA3" w:rsidRPr="00847FA3">
        <w:t xml:space="preserve"> people having less access to </w:t>
      </w:r>
      <w:bookmarkStart w:id="1" w:name="_GoBack"/>
      <w:bookmarkEnd w:id="1"/>
      <w:r w:rsidR="00847FA3" w:rsidRPr="00847FA3">
        <w:t xml:space="preserve">health care, preventive care, </w:t>
      </w:r>
      <w:r w:rsidR="00696200">
        <w:t xml:space="preserve">and quality education, </w:t>
      </w:r>
      <w:r w:rsidR="00847FA3" w:rsidRPr="00847FA3">
        <w:t xml:space="preserve">and </w:t>
      </w:r>
      <w:r w:rsidR="00160580">
        <w:t xml:space="preserve">suffering from higher incarceration rates and </w:t>
      </w:r>
      <w:r w:rsidR="00847FA3" w:rsidRPr="00847FA3">
        <w:t>increased mortality rates</w:t>
      </w:r>
      <w:r w:rsidR="0055775E">
        <w:t>; and</w:t>
      </w:r>
    </w:p>
    <w:p w:rsidR="0055775E" w:rsidRPr="001C43C8" w:rsidRDefault="0055775E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Pr="0055775E">
        <w:t>In New Jersey, one of the wealthiest states in America, the median net worth for white families is $352,000, the highest net wealth in America.</w:t>
      </w:r>
      <w:r w:rsidR="001D26F7">
        <w:t xml:space="preserve"> </w:t>
      </w:r>
      <w:r w:rsidR="00087289">
        <w:t xml:space="preserve">The median net worth for </w:t>
      </w:r>
      <w:r w:rsidRPr="0055775E">
        <w:t xml:space="preserve">New Jersey’s </w:t>
      </w:r>
      <w:r w:rsidR="00B31F9B">
        <w:t>b</w:t>
      </w:r>
      <w:r w:rsidRPr="0055775E">
        <w:t>lack families</w:t>
      </w:r>
      <w:r w:rsidR="00087289" w:rsidRPr="00087289">
        <w:t xml:space="preserve"> </w:t>
      </w:r>
      <w:r w:rsidR="00087289" w:rsidRPr="0055775E">
        <w:t>is just $6,100</w:t>
      </w:r>
      <w:r w:rsidR="001D26F7">
        <w:t>; and</w:t>
      </w:r>
    </w:p>
    <w:p w:rsidR="002D2E78" w:rsidRDefault="006217BD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Pr="006217BD">
        <w:t>Black people in New Jersey are three times more likely to face the use of force by a police officer than white peop</w:t>
      </w:r>
      <w:r w:rsidR="002D2E78">
        <w:t>le; and</w:t>
      </w:r>
    </w:p>
    <w:p w:rsidR="006217BD" w:rsidRPr="001C43C8" w:rsidRDefault="002D2E78" w:rsidP="002D2E78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030833">
        <w:t>In 2016, t</w:t>
      </w:r>
      <w:r w:rsidR="006217BD" w:rsidRPr="006217BD">
        <w:t xml:space="preserve">he </w:t>
      </w:r>
      <w:r w:rsidR="00087289">
        <w:t>United</w:t>
      </w:r>
      <w:r w:rsidR="006217BD">
        <w:t>.</w:t>
      </w:r>
      <w:r w:rsidR="001956EF">
        <w:t xml:space="preserve"> </w:t>
      </w:r>
      <w:r w:rsidR="006217BD">
        <w:t>S</w:t>
      </w:r>
      <w:r w:rsidR="00087289">
        <w:t>tates</w:t>
      </w:r>
      <w:r w:rsidR="006217BD">
        <w:t xml:space="preserve"> </w:t>
      </w:r>
      <w:r w:rsidR="006217BD" w:rsidRPr="006217BD">
        <w:t>Department of Justice found that 75</w:t>
      </w:r>
      <w:r w:rsidR="006217BD">
        <w:t xml:space="preserve"> percent</w:t>
      </w:r>
      <w:r w:rsidR="006217BD" w:rsidRPr="006217BD">
        <w:t xml:space="preserve"> of all po</w:t>
      </w:r>
      <w:r w:rsidR="006217BD">
        <w:t xml:space="preserve">lice stops in the city of Newark </w:t>
      </w:r>
      <w:r w:rsidR="006217BD" w:rsidRPr="006217BD">
        <w:t>were unconstitutional</w:t>
      </w:r>
      <w:r w:rsidR="006217BD">
        <w:t>,</w:t>
      </w:r>
      <w:r w:rsidR="006217BD" w:rsidRPr="006217BD">
        <w:t xml:space="preserve"> and over 20</w:t>
      </w:r>
      <w:r w:rsidR="006217BD">
        <w:t xml:space="preserve"> percent</w:t>
      </w:r>
      <w:r w:rsidR="006217BD" w:rsidRPr="006217BD">
        <w:t xml:space="preserve"> of </w:t>
      </w:r>
      <w:r w:rsidR="006217BD">
        <w:t xml:space="preserve">police </w:t>
      </w:r>
      <w:r w:rsidR="006217BD" w:rsidRPr="006217BD">
        <w:t>stops involved excessive use of force</w:t>
      </w:r>
      <w:r w:rsidR="006217BD">
        <w:t>; and</w:t>
      </w:r>
      <w:r w:rsidR="00FA4C3E">
        <w:t xml:space="preserve"> </w:t>
      </w:r>
    </w:p>
    <w:p w:rsidR="00D9305E" w:rsidRDefault="00FA4C3E" w:rsidP="00D9305E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Pr="00FA4C3E">
        <w:t>New Jersey maintains a public school system in which nearl</w:t>
      </w:r>
      <w:r w:rsidR="0038191B">
        <w:t>y half of the S</w:t>
      </w:r>
      <w:r w:rsidR="00030833">
        <w:t>tate’s black, Latina, and L</w:t>
      </w:r>
      <w:r w:rsidR="00030833" w:rsidRPr="00FA4C3E">
        <w:t>atino</w:t>
      </w:r>
      <w:r w:rsidRPr="00FA4C3E">
        <w:t xml:space="preserve"> students atte</w:t>
      </w:r>
      <w:r w:rsidR="00030833">
        <w:t xml:space="preserve">nd schools that are at least 90 percent </w:t>
      </w:r>
      <w:r>
        <w:t xml:space="preserve"> non-white</w:t>
      </w:r>
      <w:r w:rsidR="00D9305E">
        <w:t xml:space="preserve">; and </w:t>
      </w:r>
    </w:p>
    <w:p w:rsidR="00FA4C3E" w:rsidRDefault="00D9305E" w:rsidP="00D9305E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030833">
        <w:t>In New Jersey, a</w:t>
      </w:r>
      <w:r w:rsidR="00D94CE0">
        <w:t xml:space="preserve"> </w:t>
      </w:r>
      <w:r w:rsidR="001956EF">
        <w:t>b</w:t>
      </w:r>
      <w:r w:rsidR="00FA4C3E" w:rsidRPr="00FA4C3E">
        <w:t>lack child is 21 times more likely</w:t>
      </w:r>
      <w:r w:rsidR="00CF10E2" w:rsidRPr="00CF10E2">
        <w:t xml:space="preserve"> </w:t>
      </w:r>
      <w:r w:rsidR="00CF10E2" w:rsidRPr="00FA4C3E">
        <w:t>than a white child</w:t>
      </w:r>
      <w:r w:rsidR="00CF10E2">
        <w:t xml:space="preserve"> </w:t>
      </w:r>
      <w:r w:rsidR="00FA4C3E" w:rsidRPr="00FA4C3E">
        <w:t xml:space="preserve">to be </w:t>
      </w:r>
      <w:r w:rsidR="00CF10E2">
        <w:t xml:space="preserve">sentenced to </w:t>
      </w:r>
      <w:r w:rsidR="00FA4C3E" w:rsidRPr="00FA4C3E">
        <w:t>prison– the highest youth incarceration dis</w:t>
      </w:r>
      <w:r w:rsidR="00030833">
        <w:t>parity in America, even though b</w:t>
      </w:r>
      <w:r w:rsidR="00FA4C3E" w:rsidRPr="00FA4C3E">
        <w:t xml:space="preserve">lack and white </w:t>
      </w:r>
      <w:r w:rsidR="00030833">
        <w:t xml:space="preserve">children </w:t>
      </w:r>
      <w:r w:rsidR="00FA4C3E" w:rsidRPr="00FA4C3E">
        <w:t>commit</w:t>
      </w:r>
      <w:r w:rsidR="00171B36">
        <w:t xml:space="preserve"> most offenses at similar rates; and</w:t>
      </w:r>
      <w:r w:rsidR="00FA4C3E" w:rsidRPr="00FA4C3E">
        <w:t xml:space="preserve"> </w:t>
      </w:r>
    </w:p>
    <w:p w:rsidR="00030833" w:rsidRPr="00030833" w:rsidRDefault="00030833" w:rsidP="00125334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The American Medical Association, </w:t>
      </w:r>
      <w:r w:rsidRPr="00030833">
        <w:t xml:space="preserve">the American Academy of Pediatrics, </w:t>
      </w:r>
      <w:r w:rsidR="00125334">
        <w:t xml:space="preserve">the </w:t>
      </w:r>
      <w:r w:rsidRPr="00030833">
        <w:t>American Medical Association</w:t>
      </w:r>
      <w:r w:rsidR="00125334">
        <w:t>, the</w:t>
      </w:r>
      <w:r w:rsidRPr="00030833">
        <w:t xml:space="preserve"> American College of Physicians</w:t>
      </w:r>
      <w:r w:rsidR="00125334">
        <w:t>, and the American Public Health Association have all formally declared that, along with the coronavirus disease 2019 (COVID-19), racism is a public health issue</w:t>
      </w:r>
      <w:r w:rsidR="002D2E78">
        <w:t>,</w:t>
      </w:r>
      <w:r w:rsidR="00125334">
        <w:t xml:space="preserve"> and call</w:t>
      </w:r>
      <w:r w:rsidR="001956EF">
        <w:t>ed</w:t>
      </w:r>
      <w:r w:rsidR="00125334">
        <w:t xml:space="preserve"> upon the </w:t>
      </w:r>
      <w:r w:rsidR="00125334" w:rsidRPr="00F1504A">
        <w:t xml:space="preserve">Centers for Disease Control and Prevention </w:t>
      </w:r>
      <w:r w:rsidR="00125334">
        <w:t xml:space="preserve">and other leading health organizations to </w:t>
      </w:r>
      <w:r w:rsidR="00125334" w:rsidRPr="00F1504A">
        <w:t xml:space="preserve">study the public health effects of </w:t>
      </w:r>
      <w:r w:rsidR="00125334">
        <w:t>racism</w:t>
      </w:r>
      <w:r w:rsidR="00B35933">
        <w:t>, p</w:t>
      </w:r>
      <w:r w:rsidR="00B35933" w:rsidRPr="00D5220B">
        <w:t xml:space="preserve">hysical </w:t>
      </w:r>
      <w:r w:rsidR="00736BC1">
        <w:t xml:space="preserve">and </w:t>
      </w:r>
      <w:r w:rsidR="00B35933" w:rsidRPr="00D5220B">
        <w:t>verbal violence between law enforcement officers</w:t>
      </w:r>
      <w:r w:rsidR="00B35933">
        <w:t xml:space="preserve"> </w:t>
      </w:r>
      <w:r w:rsidR="00125334">
        <w:t xml:space="preserve">and </w:t>
      </w:r>
      <w:r w:rsidR="00B35933">
        <w:t xml:space="preserve">black and brown communities, and </w:t>
      </w:r>
      <w:r w:rsidR="00125334">
        <w:t xml:space="preserve">the </w:t>
      </w:r>
      <w:r w:rsidR="00BF3549">
        <w:t>health,</w:t>
      </w:r>
      <w:r w:rsidR="00125334" w:rsidRPr="00F1504A">
        <w:t xml:space="preserve"> economic</w:t>
      </w:r>
      <w:r w:rsidR="00BF3549">
        <w:t>, education, and legal disparities rooted in a history of unequal treatment in racially marginalized communities; and</w:t>
      </w:r>
    </w:p>
    <w:p w:rsidR="00F1504A" w:rsidRDefault="00BF3549" w:rsidP="00B31F9B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030833" w:rsidRPr="00030833">
        <w:t xml:space="preserve">The foregoing findings demonstrate </w:t>
      </w:r>
      <w:r w:rsidR="00B31F9B">
        <w:t>the prevalence of</w:t>
      </w:r>
      <w:r>
        <w:t xml:space="preserve"> s</w:t>
      </w:r>
      <w:r w:rsidRPr="00BF3549">
        <w:t>ystemic racism</w:t>
      </w:r>
      <w:r w:rsidR="00B31F9B">
        <w:t xml:space="preserve">, </w:t>
      </w:r>
      <w:r w:rsidR="00EC13FA">
        <w:t>racism’s</w:t>
      </w:r>
      <w:r w:rsidR="001956EF">
        <w:t xml:space="preserve"> role as</w:t>
      </w:r>
      <w:r>
        <w:t xml:space="preserve"> </w:t>
      </w:r>
      <w:r w:rsidRPr="00BF3549">
        <w:t>a driver of health inequity</w:t>
      </w:r>
      <w:r w:rsidR="00B31F9B">
        <w:t>,</w:t>
      </w:r>
      <w:r w:rsidR="00030833" w:rsidRPr="00030833">
        <w:t xml:space="preserve"> and the detrimental effects that </w:t>
      </w:r>
      <w:r w:rsidR="00B31F9B">
        <w:t xml:space="preserve">racism </w:t>
      </w:r>
      <w:r w:rsidR="00030833" w:rsidRPr="00030833">
        <w:t xml:space="preserve">has on the citizens of </w:t>
      </w:r>
      <w:r w:rsidR="00F72950">
        <w:t>the</w:t>
      </w:r>
      <w:r w:rsidR="00030833" w:rsidRPr="00030833">
        <w:t xml:space="preserve"> State</w:t>
      </w:r>
      <w:r w:rsidR="00F72950">
        <w:t xml:space="preserve"> of New Jersey and this county</w:t>
      </w:r>
      <w:r w:rsidR="00030833" w:rsidRPr="00030833">
        <w:t>; now, therefore,</w:t>
      </w:r>
    </w:p>
    <w:p w:rsidR="00F1504A" w:rsidRPr="00D71D68" w:rsidRDefault="00F1504A" w:rsidP="000B1054"/>
    <w:p w:rsidR="00686AEB" w:rsidRPr="00AA7880" w:rsidRDefault="00686AEB" w:rsidP="00686AEB">
      <w:r>
        <w:tab/>
      </w:r>
      <w:r w:rsidR="007A64A2">
        <w:rPr>
          <w:rStyle w:val="BillHeading2"/>
        </w:rPr>
        <w:t>Be It Resolved</w:t>
      </w:r>
      <w:r>
        <w:rPr>
          <w:rStyle w:val="BillHeading2"/>
        </w:rPr>
        <w:t xml:space="preserve"> </w:t>
      </w:r>
      <w:r w:rsidR="007A64A2">
        <w:rPr>
          <w:rStyle w:val="BillLanguage"/>
        </w:rPr>
        <w:t>by the General Assembly of the State of New Jersey:</w:t>
      </w:r>
    </w:p>
    <w:p w:rsidR="00686AEB" w:rsidRPr="00D71D68" w:rsidRDefault="00686AEB" w:rsidP="00686AEB"/>
    <w:p w:rsidR="00686AEB" w:rsidRDefault="00686AEB" w:rsidP="00686AEB">
      <w:r>
        <w:tab/>
      </w:r>
      <w:r w:rsidR="009D7FAB">
        <w:t>1.</w:t>
      </w:r>
      <w:r w:rsidR="009D7FAB">
        <w:tab/>
      </w:r>
      <w:r w:rsidR="00B31F9B">
        <w:t>This House declares racism as a public health crisis</w:t>
      </w:r>
      <w:r w:rsidR="00823A90">
        <w:t xml:space="preserve"> in the State of New Jersey</w:t>
      </w:r>
      <w:r w:rsidR="00B31F9B">
        <w:t>.</w:t>
      </w:r>
    </w:p>
    <w:p w:rsidR="001956EF" w:rsidRDefault="001956EF" w:rsidP="00686AEB"/>
    <w:p w:rsidR="002D2E78" w:rsidRDefault="009D7FAB" w:rsidP="00160580">
      <w:r>
        <w:tab/>
        <w:t>2.</w:t>
      </w:r>
      <w:r>
        <w:tab/>
      </w:r>
      <w:r w:rsidR="001956EF">
        <w:t>Copies of this resolution, as filed with the Secretary of State, shall be transmitted by the Clerk of the General Assembly to the Commissioner of Health and the Attorney General.</w:t>
      </w:r>
      <w:r>
        <w:t xml:space="preserve"> </w:t>
      </w:r>
      <w:r>
        <w:br w:type="page"/>
      </w:r>
    </w:p>
    <w:p w:rsidR="00686AEB" w:rsidRPr="00AA7880" w:rsidRDefault="00686AEB" w:rsidP="00686AEB">
      <w:pPr>
        <w:jc w:val="center"/>
      </w:pPr>
      <w:r w:rsidRPr="00D71D68">
        <w:t>STATEMENT</w:t>
      </w:r>
    </w:p>
    <w:p w:rsidR="002035C9" w:rsidRDefault="002035C9" w:rsidP="00686AEB"/>
    <w:p w:rsidR="001956EF" w:rsidRDefault="001956EF" w:rsidP="00686AEB">
      <w:r>
        <w:tab/>
        <w:t>This resolution declares racism a public health crisis in the State of New Jersey.</w:t>
      </w:r>
      <w:r w:rsidR="00C769F2">
        <w:t xml:space="preserve">  It is widely understood that s</w:t>
      </w:r>
      <w:r w:rsidR="00C769F2" w:rsidRPr="007403DC">
        <w:t xml:space="preserve">ystemic racism </w:t>
      </w:r>
      <w:r w:rsidR="00C769F2">
        <w:t>is</w:t>
      </w:r>
      <w:r w:rsidR="00C769F2" w:rsidRPr="007403DC">
        <w:t xml:space="preserve"> a driver of health inequity</w:t>
      </w:r>
      <w:r w:rsidR="00C769F2" w:rsidRPr="00C769F2">
        <w:t xml:space="preserve"> </w:t>
      </w:r>
      <w:r w:rsidR="00C769F2">
        <w:t>and is manifested</w:t>
      </w:r>
      <w:r w:rsidR="00C769F2" w:rsidRPr="00F1504A">
        <w:t xml:space="preserve"> in differential access by race</w:t>
      </w:r>
      <w:r w:rsidR="00C769F2">
        <w:t xml:space="preserve"> to </w:t>
      </w:r>
      <w:r w:rsidR="00C769F2" w:rsidRPr="00F1504A">
        <w:t>opportunities, resources, conditions, and power within</w:t>
      </w:r>
      <w:r w:rsidR="00C769F2">
        <w:t xml:space="preserve"> the medical and public health systems.</w:t>
      </w:r>
    </w:p>
    <w:p w:rsidR="00C769F2" w:rsidRDefault="00C769F2" w:rsidP="00686AEB">
      <w:r>
        <w:tab/>
      </w:r>
      <w:r w:rsidRPr="00C769F2">
        <w:t xml:space="preserve">Black people contend with disproportionately high death rates for chronic health conditions such as heart disease, stroke, and </w:t>
      </w:r>
      <w:r w:rsidR="00696200">
        <w:t>cancer</w:t>
      </w:r>
      <w:r>
        <w:t>,</w:t>
      </w:r>
      <w:r w:rsidRPr="00C769F2">
        <w:t xml:space="preserve"> and</w:t>
      </w:r>
      <w:r w:rsidR="00051461">
        <w:t xml:space="preserve"> these </w:t>
      </w:r>
      <w:r w:rsidR="00051461" w:rsidRPr="00345066">
        <w:t xml:space="preserve">racial health </w:t>
      </w:r>
      <w:r w:rsidR="00051461">
        <w:t xml:space="preserve">disparities have myriad causes </w:t>
      </w:r>
      <w:r w:rsidR="00051461" w:rsidRPr="00345066">
        <w:t xml:space="preserve">such as lack of health insurance, failures of the medical system, </w:t>
      </w:r>
      <w:r w:rsidR="00051461">
        <w:t xml:space="preserve">and </w:t>
      </w:r>
      <w:r w:rsidR="00051461" w:rsidRPr="00345066">
        <w:t xml:space="preserve">inadequate access to </w:t>
      </w:r>
      <w:r w:rsidR="00051461">
        <w:t>health care</w:t>
      </w:r>
      <w:r w:rsidR="00132454">
        <w:t>.</w:t>
      </w:r>
    </w:p>
    <w:p w:rsidR="00C769F2" w:rsidRDefault="00051461" w:rsidP="00686AEB">
      <w:r>
        <w:tab/>
      </w:r>
      <w:r w:rsidR="00132454">
        <w:t>P</w:t>
      </w:r>
      <w:r w:rsidR="00132454" w:rsidRPr="00D5220B">
        <w:t xml:space="preserve">hysical or verbal violence between law enforcement officers and </w:t>
      </w:r>
      <w:r w:rsidR="00132454">
        <w:t xml:space="preserve">the public </w:t>
      </w:r>
      <w:r w:rsidR="00132454" w:rsidRPr="007E2E9F">
        <w:t>is a communal violence</w:t>
      </w:r>
      <w:r w:rsidR="00132454">
        <w:t>, particularly among black and b</w:t>
      </w:r>
      <w:r w:rsidR="00132454" w:rsidRPr="00D5220B">
        <w:t>rown communities</w:t>
      </w:r>
      <w:r w:rsidR="00132454" w:rsidRPr="00AB0EE5">
        <w:t xml:space="preserve"> </w:t>
      </w:r>
      <w:r w:rsidR="00132454" w:rsidRPr="00D5220B">
        <w:t>where these incidents are more prevalent and pervasive</w:t>
      </w:r>
      <w:r w:rsidR="00132454">
        <w:t xml:space="preserve">, that significantly </w:t>
      </w:r>
      <w:r w:rsidR="00132454" w:rsidRPr="007E2E9F">
        <w:t>drives unnecessary and costly injury</w:t>
      </w:r>
      <w:r w:rsidR="00132454">
        <w:t xml:space="preserve"> and death</w:t>
      </w:r>
      <w:r>
        <w:t xml:space="preserve">.  </w:t>
      </w:r>
      <w:r w:rsidRPr="007403DC">
        <w:t xml:space="preserve">The trauma of violence in a person’s life course is </w:t>
      </w:r>
      <w:r>
        <w:t xml:space="preserve">also </w:t>
      </w:r>
      <w:r w:rsidRPr="007403DC">
        <w:t>associated with chronic stress, higher rates of comorbidities and lower life expectancy, all of which bear extensive care and economic burden on healthcare system</w:t>
      </w:r>
      <w:r>
        <w:t>s</w:t>
      </w:r>
      <w:r w:rsidRPr="007403DC">
        <w:t xml:space="preserve"> while sapping the strength of af</w:t>
      </w:r>
      <w:r>
        <w:t>fected families and communities.</w:t>
      </w:r>
    </w:p>
    <w:p w:rsidR="00051461" w:rsidRDefault="00051461" w:rsidP="00686AEB">
      <w:r>
        <w:tab/>
      </w:r>
      <w:r w:rsidRPr="00051461">
        <w:t xml:space="preserve">Studies have shown that implicit biases and internalized racism has led to black </w:t>
      </w:r>
      <w:r w:rsidR="000E5301">
        <w:t xml:space="preserve">and brown people </w:t>
      </w:r>
      <w:r w:rsidRPr="00051461">
        <w:t>having less access to health care, preventive care,</w:t>
      </w:r>
      <w:r w:rsidR="00A11623">
        <w:t xml:space="preserve"> and quality education, and</w:t>
      </w:r>
      <w:r w:rsidRPr="00051461">
        <w:t xml:space="preserve"> </w:t>
      </w:r>
      <w:r w:rsidR="00A11623">
        <w:t xml:space="preserve">suffering from </w:t>
      </w:r>
      <w:r>
        <w:t xml:space="preserve">higher incarceration </w:t>
      </w:r>
      <w:r w:rsidRPr="00051461">
        <w:t>and increased mortality rates throughout this country and State</w:t>
      </w:r>
      <w:r>
        <w:t>.</w:t>
      </w:r>
    </w:p>
    <w:p w:rsidR="00833D61" w:rsidRDefault="003950E9">
      <w:r>
        <w:tab/>
      </w:r>
      <w:r w:rsidRPr="003950E9">
        <w:t>The foregoing findings demonstrate the pre</w:t>
      </w:r>
      <w:r w:rsidR="00EC13FA">
        <w:t>valence of systemic racism, racism’s</w:t>
      </w:r>
      <w:r w:rsidR="00833D61">
        <w:t xml:space="preserve"> </w:t>
      </w:r>
      <w:r w:rsidRPr="003950E9">
        <w:t xml:space="preserve">role as a driver of health inequity, and the detrimental effects that racism has on the citizens of </w:t>
      </w:r>
      <w:r w:rsidR="00F72950">
        <w:t>the</w:t>
      </w:r>
      <w:r w:rsidRPr="003950E9">
        <w:t xml:space="preserve"> State</w:t>
      </w:r>
      <w:r w:rsidR="00F72950">
        <w:t xml:space="preserve"> of New Jersey and this country</w:t>
      </w:r>
      <w:r>
        <w:t>.</w:t>
      </w:r>
    </w:p>
    <w:sectPr w:rsidR="00833D61" w:rsidSect="00D60802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7DF1" w:rsidRDefault="003A7DF1">
      <w:r>
        <w:separator/>
      </w:r>
    </w:p>
  </w:endnote>
  <w:endnote w:type="continuationSeparator" w:id="0">
    <w:p w:rsidR="003A7DF1" w:rsidRDefault="003A7D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6386" w:rsidRDefault="006D3770" w:rsidP="006D3770">
    <w:pPr>
      <w:pStyle w:val="sponUdate"/>
    </w:pPr>
    <w:r>
      <w:t>(Sponsorship Updated As Of: 12/20/2021)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7DF1" w:rsidRDefault="003A7DF1">
      <w:r>
        <w:separator/>
      </w:r>
    </w:p>
  </w:footnote>
  <w:footnote w:type="continuationSeparator" w:id="0">
    <w:p w:rsidR="003A7DF1" w:rsidRDefault="003A7D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3C4EE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D60802" w:rsidRDefault="00D60802" w:rsidP="00D60802">
    <w:pPr>
      <w:pStyle w:val="bpuHeadSpon"/>
    </w:pPr>
    <w:r w:rsidRPr="00D60802">
      <w:rPr>
        <w:rStyle w:val="bpuHeadSponChar"/>
      </w:rPr>
      <w:t>AR175</w:t>
    </w:r>
    <w:r>
      <w:t xml:space="preserve"> MCKNIGHT</w:t>
    </w:r>
    <w:r w:rsidR="006D3770">
      <w:t xml:space="preserve">, </w:t>
    </w:r>
    <w:r w:rsidR="006D3770">
      <w:t>REYNOLDS-JACKSON</w:t>
    </w:r>
  </w:p>
  <w:p w:rsidR="00D60802" w:rsidRDefault="00D60802" w:rsidP="00D6080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40CDE">
      <w:rPr>
        <w:noProof/>
      </w:rPr>
      <w:t>4</w:t>
    </w:r>
    <w:r>
      <w:fldChar w:fldCharType="end"/>
    </w:r>
  </w:p>
  <w:p w:rsidR="00D60802" w:rsidRDefault="00D60802" w:rsidP="00D60802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D60802" w:rsidRDefault="00D60802" w:rsidP="00D60802">
    <w:pPr>
      <w:pStyle w:val="bpuHeadSpon"/>
    </w:pPr>
    <w:r w:rsidRPr="00D60802">
      <w:rPr>
        <w:rStyle w:val="bpuHeadSponChar"/>
      </w:rPr>
      <w:t>AR175</w:t>
    </w:r>
    <w:r>
      <w:t xml:space="preserve"> MCKNIGHT</w:t>
    </w:r>
    <w:r w:rsidR="006D3770">
      <w:t xml:space="preserve">, </w:t>
    </w:r>
    <w:r w:rsidR="006D3770">
      <w:t>REYNOLDS-JACKSON</w:t>
    </w:r>
  </w:p>
  <w:p w:rsidR="00D60802" w:rsidRDefault="00D60802" w:rsidP="00D6080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40CDE">
      <w:rPr>
        <w:noProof/>
      </w:rPr>
      <w:t>2</w:t>
    </w:r>
    <w:r>
      <w:fldChar w:fldCharType="end"/>
    </w:r>
  </w:p>
  <w:p w:rsidR="00D60802" w:rsidRDefault="00D60802" w:rsidP="00D60802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DF1"/>
    <w:rsid w:val="000019D5"/>
    <w:rsid w:val="000032A2"/>
    <w:rsid w:val="000051BD"/>
    <w:rsid w:val="000160A5"/>
    <w:rsid w:val="0002335B"/>
    <w:rsid w:val="00030833"/>
    <w:rsid w:val="0003549A"/>
    <w:rsid w:val="000367AE"/>
    <w:rsid w:val="00043B22"/>
    <w:rsid w:val="00051461"/>
    <w:rsid w:val="00054975"/>
    <w:rsid w:val="00057D20"/>
    <w:rsid w:val="0006197C"/>
    <w:rsid w:val="0006281F"/>
    <w:rsid w:val="0007482D"/>
    <w:rsid w:val="0008141C"/>
    <w:rsid w:val="00087289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E5301"/>
    <w:rsid w:val="000F3DA2"/>
    <w:rsid w:val="000F5FDE"/>
    <w:rsid w:val="000F7466"/>
    <w:rsid w:val="00125334"/>
    <w:rsid w:val="0013000E"/>
    <w:rsid w:val="00132454"/>
    <w:rsid w:val="00133F81"/>
    <w:rsid w:val="00135943"/>
    <w:rsid w:val="001411EA"/>
    <w:rsid w:val="00160580"/>
    <w:rsid w:val="001645FB"/>
    <w:rsid w:val="00171B36"/>
    <w:rsid w:val="00173D2B"/>
    <w:rsid w:val="00181676"/>
    <w:rsid w:val="00183603"/>
    <w:rsid w:val="00194E78"/>
    <w:rsid w:val="001956EF"/>
    <w:rsid w:val="0019707B"/>
    <w:rsid w:val="00197E8B"/>
    <w:rsid w:val="00197FA4"/>
    <w:rsid w:val="001A161A"/>
    <w:rsid w:val="001A2B35"/>
    <w:rsid w:val="001A3B79"/>
    <w:rsid w:val="001A66B6"/>
    <w:rsid w:val="001B4716"/>
    <w:rsid w:val="001B4EA4"/>
    <w:rsid w:val="001C7C52"/>
    <w:rsid w:val="001D25F3"/>
    <w:rsid w:val="001D26F7"/>
    <w:rsid w:val="001E15F1"/>
    <w:rsid w:val="001E16FA"/>
    <w:rsid w:val="001E6213"/>
    <w:rsid w:val="001F14C7"/>
    <w:rsid w:val="001F7405"/>
    <w:rsid w:val="002035C9"/>
    <w:rsid w:val="00205533"/>
    <w:rsid w:val="00212B8D"/>
    <w:rsid w:val="00222983"/>
    <w:rsid w:val="002370D0"/>
    <w:rsid w:val="00255958"/>
    <w:rsid w:val="00257FA2"/>
    <w:rsid w:val="00265309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D2E78"/>
    <w:rsid w:val="002E09CE"/>
    <w:rsid w:val="002E1893"/>
    <w:rsid w:val="002E69D1"/>
    <w:rsid w:val="002F3BA6"/>
    <w:rsid w:val="00304084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20B8"/>
    <w:rsid w:val="003446A0"/>
    <w:rsid w:val="0034481B"/>
    <w:rsid w:val="00345066"/>
    <w:rsid w:val="00350130"/>
    <w:rsid w:val="00354334"/>
    <w:rsid w:val="0036180C"/>
    <w:rsid w:val="00363CF5"/>
    <w:rsid w:val="00364344"/>
    <w:rsid w:val="003702CA"/>
    <w:rsid w:val="00370617"/>
    <w:rsid w:val="003713FA"/>
    <w:rsid w:val="0038191B"/>
    <w:rsid w:val="00382F1F"/>
    <w:rsid w:val="00391DA4"/>
    <w:rsid w:val="003950E9"/>
    <w:rsid w:val="003A3C64"/>
    <w:rsid w:val="003A3F83"/>
    <w:rsid w:val="003A60F2"/>
    <w:rsid w:val="003A7DF1"/>
    <w:rsid w:val="003C43EF"/>
    <w:rsid w:val="003C5A6B"/>
    <w:rsid w:val="003C7B7D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A7ABE"/>
    <w:rsid w:val="004C742C"/>
    <w:rsid w:val="004D6380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5775E"/>
    <w:rsid w:val="00562DAA"/>
    <w:rsid w:val="005651F3"/>
    <w:rsid w:val="00572184"/>
    <w:rsid w:val="00577A15"/>
    <w:rsid w:val="00580533"/>
    <w:rsid w:val="0059131D"/>
    <w:rsid w:val="00591B98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7BD"/>
    <w:rsid w:val="00621B94"/>
    <w:rsid w:val="00626239"/>
    <w:rsid w:val="00635316"/>
    <w:rsid w:val="00635449"/>
    <w:rsid w:val="006378C5"/>
    <w:rsid w:val="00640CDE"/>
    <w:rsid w:val="00645E6A"/>
    <w:rsid w:val="00665CBC"/>
    <w:rsid w:val="00667A5C"/>
    <w:rsid w:val="00677316"/>
    <w:rsid w:val="00686AEB"/>
    <w:rsid w:val="00696200"/>
    <w:rsid w:val="006A5A1F"/>
    <w:rsid w:val="006B7897"/>
    <w:rsid w:val="006B7FA7"/>
    <w:rsid w:val="006C086A"/>
    <w:rsid w:val="006C21C1"/>
    <w:rsid w:val="006C7327"/>
    <w:rsid w:val="006D00E5"/>
    <w:rsid w:val="006D3770"/>
    <w:rsid w:val="006D791B"/>
    <w:rsid w:val="006E2895"/>
    <w:rsid w:val="006F180D"/>
    <w:rsid w:val="006F4334"/>
    <w:rsid w:val="006F47AF"/>
    <w:rsid w:val="006F6B8A"/>
    <w:rsid w:val="00707CD3"/>
    <w:rsid w:val="0071542E"/>
    <w:rsid w:val="00716BB9"/>
    <w:rsid w:val="007256D1"/>
    <w:rsid w:val="007279FD"/>
    <w:rsid w:val="0073659F"/>
    <w:rsid w:val="00736BC1"/>
    <w:rsid w:val="007403DC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A64A2"/>
    <w:rsid w:val="007C0E14"/>
    <w:rsid w:val="007C7DE4"/>
    <w:rsid w:val="007D40CB"/>
    <w:rsid w:val="007D5796"/>
    <w:rsid w:val="007D59C0"/>
    <w:rsid w:val="007D7D9C"/>
    <w:rsid w:val="007E2E9F"/>
    <w:rsid w:val="007F485D"/>
    <w:rsid w:val="007F51AA"/>
    <w:rsid w:val="007F6050"/>
    <w:rsid w:val="00813627"/>
    <w:rsid w:val="00823A90"/>
    <w:rsid w:val="00827DBA"/>
    <w:rsid w:val="00832816"/>
    <w:rsid w:val="00833D61"/>
    <w:rsid w:val="00837109"/>
    <w:rsid w:val="00840365"/>
    <w:rsid w:val="008406A3"/>
    <w:rsid w:val="0084112E"/>
    <w:rsid w:val="00841D2C"/>
    <w:rsid w:val="00845F3C"/>
    <w:rsid w:val="008461B8"/>
    <w:rsid w:val="008462F1"/>
    <w:rsid w:val="00847EF1"/>
    <w:rsid w:val="00847FA3"/>
    <w:rsid w:val="008538FA"/>
    <w:rsid w:val="008573B0"/>
    <w:rsid w:val="00866563"/>
    <w:rsid w:val="00867AC2"/>
    <w:rsid w:val="0087056E"/>
    <w:rsid w:val="00875402"/>
    <w:rsid w:val="00876386"/>
    <w:rsid w:val="00881209"/>
    <w:rsid w:val="00884D51"/>
    <w:rsid w:val="008903A0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374F8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D7FAB"/>
    <w:rsid w:val="009E5961"/>
    <w:rsid w:val="009F4FAC"/>
    <w:rsid w:val="00A017C0"/>
    <w:rsid w:val="00A11228"/>
    <w:rsid w:val="00A11623"/>
    <w:rsid w:val="00A222C2"/>
    <w:rsid w:val="00A305D6"/>
    <w:rsid w:val="00A342C4"/>
    <w:rsid w:val="00A50F6B"/>
    <w:rsid w:val="00A52237"/>
    <w:rsid w:val="00A551D6"/>
    <w:rsid w:val="00A6251B"/>
    <w:rsid w:val="00A6754E"/>
    <w:rsid w:val="00A67831"/>
    <w:rsid w:val="00A70F58"/>
    <w:rsid w:val="00A72987"/>
    <w:rsid w:val="00A7346B"/>
    <w:rsid w:val="00A84C4F"/>
    <w:rsid w:val="00A90B08"/>
    <w:rsid w:val="00A932A1"/>
    <w:rsid w:val="00A96E06"/>
    <w:rsid w:val="00AA6197"/>
    <w:rsid w:val="00AA6C70"/>
    <w:rsid w:val="00AB0EE5"/>
    <w:rsid w:val="00AB16FD"/>
    <w:rsid w:val="00AB4813"/>
    <w:rsid w:val="00AC6466"/>
    <w:rsid w:val="00AC7639"/>
    <w:rsid w:val="00AD08BB"/>
    <w:rsid w:val="00AD0EC0"/>
    <w:rsid w:val="00AD70D6"/>
    <w:rsid w:val="00AD75BC"/>
    <w:rsid w:val="00AD7A99"/>
    <w:rsid w:val="00AD7BB0"/>
    <w:rsid w:val="00AD7BC9"/>
    <w:rsid w:val="00AE1871"/>
    <w:rsid w:val="00AE714C"/>
    <w:rsid w:val="00AF1A8C"/>
    <w:rsid w:val="00B0116D"/>
    <w:rsid w:val="00B01173"/>
    <w:rsid w:val="00B02F35"/>
    <w:rsid w:val="00B05A3C"/>
    <w:rsid w:val="00B07100"/>
    <w:rsid w:val="00B1138C"/>
    <w:rsid w:val="00B2574A"/>
    <w:rsid w:val="00B31F9B"/>
    <w:rsid w:val="00B35933"/>
    <w:rsid w:val="00B35D8A"/>
    <w:rsid w:val="00B44D5F"/>
    <w:rsid w:val="00B45B34"/>
    <w:rsid w:val="00B57047"/>
    <w:rsid w:val="00B61D86"/>
    <w:rsid w:val="00B6342D"/>
    <w:rsid w:val="00B65018"/>
    <w:rsid w:val="00B726BD"/>
    <w:rsid w:val="00B732BC"/>
    <w:rsid w:val="00B7364D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BF3549"/>
    <w:rsid w:val="00C04F4D"/>
    <w:rsid w:val="00C12E48"/>
    <w:rsid w:val="00C13D14"/>
    <w:rsid w:val="00C15F53"/>
    <w:rsid w:val="00C23F09"/>
    <w:rsid w:val="00C25356"/>
    <w:rsid w:val="00C328D0"/>
    <w:rsid w:val="00C41351"/>
    <w:rsid w:val="00C46BC1"/>
    <w:rsid w:val="00C5235F"/>
    <w:rsid w:val="00C54CE2"/>
    <w:rsid w:val="00C66BF3"/>
    <w:rsid w:val="00C70140"/>
    <w:rsid w:val="00C73CA7"/>
    <w:rsid w:val="00C769F2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4339"/>
    <w:rsid w:val="00CD528D"/>
    <w:rsid w:val="00CE78BF"/>
    <w:rsid w:val="00CF10E2"/>
    <w:rsid w:val="00CF65EB"/>
    <w:rsid w:val="00CF72AD"/>
    <w:rsid w:val="00D02441"/>
    <w:rsid w:val="00D039F4"/>
    <w:rsid w:val="00D10496"/>
    <w:rsid w:val="00D11173"/>
    <w:rsid w:val="00D1215F"/>
    <w:rsid w:val="00D12BE2"/>
    <w:rsid w:val="00D16561"/>
    <w:rsid w:val="00D17FF8"/>
    <w:rsid w:val="00D268AC"/>
    <w:rsid w:val="00D27FF3"/>
    <w:rsid w:val="00D343D0"/>
    <w:rsid w:val="00D3664D"/>
    <w:rsid w:val="00D500E9"/>
    <w:rsid w:val="00D507BC"/>
    <w:rsid w:val="00D5220B"/>
    <w:rsid w:val="00D60802"/>
    <w:rsid w:val="00D6090A"/>
    <w:rsid w:val="00D62FA3"/>
    <w:rsid w:val="00D63B6F"/>
    <w:rsid w:val="00D64A90"/>
    <w:rsid w:val="00D9305E"/>
    <w:rsid w:val="00D9410B"/>
    <w:rsid w:val="00D94CE0"/>
    <w:rsid w:val="00D9695B"/>
    <w:rsid w:val="00DA2417"/>
    <w:rsid w:val="00DA5585"/>
    <w:rsid w:val="00DB02AC"/>
    <w:rsid w:val="00DB6AA2"/>
    <w:rsid w:val="00DE10D1"/>
    <w:rsid w:val="00DE2514"/>
    <w:rsid w:val="00DE67D6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B1453"/>
    <w:rsid w:val="00EC13FA"/>
    <w:rsid w:val="00EC5281"/>
    <w:rsid w:val="00EC791D"/>
    <w:rsid w:val="00EC7CA6"/>
    <w:rsid w:val="00ED3C5D"/>
    <w:rsid w:val="00ED4553"/>
    <w:rsid w:val="00F00D08"/>
    <w:rsid w:val="00F1504A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64A09"/>
    <w:rsid w:val="00F7041A"/>
    <w:rsid w:val="00F709B3"/>
    <w:rsid w:val="00F71A5E"/>
    <w:rsid w:val="00F72950"/>
    <w:rsid w:val="00FA0AFC"/>
    <w:rsid w:val="00FA1C82"/>
    <w:rsid w:val="00FA2ED1"/>
    <w:rsid w:val="00FA4A52"/>
    <w:rsid w:val="00FA4C3E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37BC5C56"/>
  <w15:docId w15:val="{693BD47D-C89A-4386-AD1C-A43C33CDB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IndentHang">
    <w:name w:val="IndentHang"/>
    <w:basedOn w:val="Normal"/>
    <w:next w:val="Normal"/>
    <w:rsid w:val="00F1504A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  <w:rPr>
      <w:spacing w:val="0"/>
    </w:rPr>
  </w:style>
  <w:style w:type="character" w:styleId="LineNumber">
    <w:name w:val="line number"/>
    <w:basedOn w:val="DefaultParagraphFont"/>
    <w:semiHidden/>
    <w:unhideWhenUsed/>
    <w:rsid w:val="00D60802"/>
  </w:style>
  <w:style w:type="paragraph" w:styleId="BalloonText">
    <w:name w:val="Balloon Text"/>
    <w:basedOn w:val="Normal"/>
    <w:link w:val="BalloonTextChar"/>
    <w:semiHidden/>
    <w:unhideWhenUsed/>
    <w:rsid w:val="00F64A0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64A09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4</Pages>
  <Words>1128</Words>
  <Characters>6190</Characters>
  <Application>Microsoft Office Word</Application>
  <DocSecurity>0</DocSecurity>
  <Lines>153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AR175</vt:lpstr>
    </vt:vector>
  </TitlesOfParts>
  <Manager>R230</Manager>
  <Company>NJ Office of Legislative Services</Company>
  <LinksUpToDate>false</LinksUpToDate>
  <CharactersWithSpaces>7297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AR175</dc:title>
  <dc:subject>Health</dc:subject>
  <dc:creator>Assemblywoman  MCKNIGHT</dc:creator>
  <cp:keywords>AR175|4|HS |122|219|219|N|0|</cp:keywords>
  <dc:description>INTRODUCED JULY 16, 2020</dc:description>
  <cp:lastModifiedBy>Todaro, Vivian</cp:lastModifiedBy>
  <cp:revision>2</cp:revision>
  <cp:lastPrinted>2021-12-22T16:42:00Z</cp:lastPrinted>
  <dcterms:created xsi:type="dcterms:W3CDTF">2021-12-22T16:42:00Z</dcterms:created>
  <dcterms:modified xsi:type="dcterms:W3CDTF">2021-12-22T16:42:00Z</dcterms:modified>
  <cp:category>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