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2F6F5" w14:textId="6FCA5FF5" w:rsidR="006945F1" w:rsidRDefault="006945F1" w:rsidP="006945F1">
      <w:pPr>
        <w:pStyle w:val="bpuBill"/>
      </w:pPr>
      <w:bookmarkStart w:id="0" w:name="bpuFrontPg"/>
      <w:bookmarkEnd w:id="0"/>
      <w:r>
        <w:t xml:space="preserve">ASSEMBLY RESOLUTION No. 210 </w:t>
      </w:r>
    </w:p>
    <w:p w14:paraId="41D03E07" w14:textId="2BE339A7" w:rsidR="006945F1" w:rsidRPr="009D38FF" w:rsidRDefault="006945F1" w:rsidP="006945F1">
      <w:pPr>
        <w:pStyle w:val="bpuWpGraphic"/>
      </w:pPr>
      <w:r>
        <w:object w:dxaOrig="8985" w:dyaOrig="255" w14:anchorId="6CE86E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717787" r:id="rId8"/>
        </w:object>
      </w:r>
    </w:p>
    <w:p w14:paraId="1105F0E2" w14:textId="77777777" w:rsidR="006945F1" w:rsidRDefault="006945F1" w:rsidP="006945F1">
      <w:pPr>
        <w:pStyle w:val="bpuState"/>
      </w:pPr>
      <w:r>
        <w:t>STATE OF NEW JERSEY</w:t>
      </w:r>
    </w:p>
    <w:p w14:paraId="21D527B0" w14:textId="77777777" w:rsidR="006945F1" w:rsidRDefault="006945F1" w:rsidP="006945F1">
      <w:pPr>
        <w:pStyle w:val="bpuLegislature"/>
      </w:pPr>
      <w:r>
        <w:t>219th LEGISLATURE</w:t>
      </w:r>
    </w:p>
    <w:p w14:paraId="7E7197A7" w14:textId="4E6F2159" w:rsidR="006945F1" w:rsidRDefault="006945F1" w:rsidP="006945F1">
      <w:pPr>
        <w:pStyle w:val="bpuWpGraphic"/>
      </w:pPr>
      <w:r>
        <w:object w:dxaOrig="8985" w:dyaOrig="255" w14:anchorId="09604CCE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717788" r:id="rId9"/>
        </w:object>
      </w:r>
      <w:r>
        <w:t xml:space="preserve">  </w:t>
      </w:r>
    </w:p>
    <w:p w14:paraId="7D915E66" w14:textId="77777777" w:rsidR="006945F1" w:rsidRDefault="006945F1" w:rsidP="006945F1">
      <w:pPr>
        <w:pStyle w:val="bpuIntro"/>
      </w:pPr>
      <w:r>
        <w:t>INTRODUCED DECEMBER 16, 2020</w:t>
      </w:r>
    </w:p>
    <w:p w14:paraId="334EA234" w14:textId="77777777" w:rsidR="006945F1" w:rsidRDefault="006945F1" w:rsidP="006945F1">
      <w:pPr>
        <w:pStyle w:val="bpuIntro"/>
      </w:pPr>
    </w:p>
    <w:p w14:paraId="359CC603" w14:textId="77777777" w:rsidR="006945F1" w:rsidRDefault="006945F1" w:rsidP="006945F1">
      <w:pPr>
        <w:pStyle w:val="bpuIntro"/>
        <w:sectPr w:rsidR="006945F1" w:rsidSect="002C50B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8677012" w14:textId="77777777" w:rsidR="006945F1" w:rsidRDefault="006945F1" w:rsidP="006945F1">
      <w:pPr>
        <w:pStyle w:val="bpuIntro"/>
      </w:pPr>
    </w:p>
    <w:p w14:paraId="69084E35" w14:textId="77777777" w:rsidR="006945F1" w:rsidRDefault="006945F1" w:rsidP="006945F1">
      <w:pPr>
        <w:pStyle w:val="bpuSponsor"/>
      </w:pPr>
      <w:r>
        <w:t>Sponsored by:</w:t>
      </w:r>
    </w:p>
    <w:p w14:paraId="3DC401D2" w14:textId="77777777" w:rsidR="006945F1" w:rsidRDefault="006945F1" w:rsidP="006945F1">
      <w:pPr>
        <w:pStyle w:val="bpuSponsor"/>
      </w:pPr>
      <w:r>
        <w:t>Assemblyman  NICHOLAS CHIARAVALLOTI</w:t>
      </w:r>
    </w:p>
    <w:p w14:paraId="70858335" w14:textId="77777777" w:rsidR="006945F1" w:rsidRDefault="006945F1" w:rsidP="006945F1">
      <w:pPr>
        <w:pStyle w:val="bpuSponsor"/>
      </w:pPr>
      <w:r>
        <w:t>District 31 (Hudson)</w:t>
      </w:r>
    </w:p>
    <w:p w14:paraId="306A8313" w14:textId="2DEFE606" w:rsidR="006945F1" w:rsidRDefault="002C50BC" w:rsidP="002C50BC">
      <w:pPr>
        <w:pStyle w:val="bpuSponsor"/>
      </w:pPr>
      <w:r>
        <w:t>Assemblywoman  VALERIE VAINIERI HUTTLE</w:t>
      </w:r>
    </w:p>
    <w:p w14:paraId="67584DB8" w14:textId="4164D83D" w:rsidR="002C50BC" w:rsidRDefault="002C50BC" w:rsidP="002C50BC">
      <w:pPr>
        <w:pStyle w:val="bpuSponsor"/>
      </w:pPr>
      <w:r>
        <w:t>District 37 (Bergen)</w:t>
      </w:r>
    </w:p>
    <w:p w14:paraId="54C868E3" w14:textId="77777777" w:rsidR="002C50BC" w:rsidRPr="002C50BC" w:rsidRDefault="002C50BC" w:rsidP="002C50BC">
      <w:pPr>
        <w:pStyle w:val="bpuSponsor"/>
      </w:pPr>
    </w:p>
    <w:p w14:paraId="242E5766" w14:textId="77777777" w:rsidR="006945F1" w:rsidRDefault="006945F1" w:rsidP="006945F1">
      <w:pPr>
        <w:pStyle w:val="bpuSponsor"/>
      </w:pPr>
    </w:p>
    <w:p w14:paraId="28DFF991" w14:textId="77777777" w:rsidR="006945F1" w:rsidRDefault="006945F1" w:rsidP="006945F1">
      <w:pPr>
        <w:pStyle w:val="bpuSponsor"/>
      </w:pPr>
    </w:p>
    <w:p w14:paraId="4DB903D8" w14:textId="77777777" w:rsidR="006945F1" w:rsidRDefault="006945F1" w:rsidP="006945F1">
      <w:pPr>
        <w:pStyle w:val="bpuSponsor"/>
      </w:pPr>
    </w:p>
    <w:p w14:paraId="4C7A8F30" w14:textId="77777777" w:rsidR="006945F1" w:rsidRDefault="006945F1" w:rsidP="006945F1">
      <w:pPr>
        <w:pStyle w:val="bpuSponsor"/>
      </w:pPr>
      <w:r>
        <w:t>SYNOPSIS</w:t>
      </w:r>
    </w:p>
    <w:p w14:paraId="7A8BCFB0" w14:textId="77777777" w:rsidR="006945F1" w:rsidRDefault="006945F1" w:rsidP="006945F1">
      <w:pPr>
        <w:pStyle w:val="bpuNormText"/>
      </w:pPr>
      <w:r>
        <w:tab/>
        <w:t xml:space="preserve">Urges activation of closed captioning on television monitors located in public spaces. </w:t>
      </w:r>
    </w:p>
    <w:p w14:paraId="32B9CC7F" w14:textId="77777777" w:rsidR="006945F1" w:rsidRDefault="006945F1" w:rsidP="006945F1">
      <w:pPr>
        <w:pStyle w:val="bpuNormText"/>
      </w:pPr>
    </w:p>
    <w:p w14:paraId="6697F6BC" w14:textId="77777777" w:rsidR="006945F1" w:rsidRDefault="006945F1" w:rsidP="006945F1">
      <w:pPr>
        <w:pStyle w:val="bpuSponsor"/>
      </w:pPr>
      <w:r>
        <w:t xml:space="preserve">CURRENT VERSION OF TEXT </w:t>
      </w:r>
    </w:p>
    <w:p w14:paraId="55B49F35" w14:textId="77777777" w:rsidR="006945F1" w:rsidRDefault="006945F1" w:rsidP="006945F1">
      <w:pPr>
        <w:pStyle w:val="bpuNormText"/>
      </w:pPr>
      <w:r>
        <w:tab/>
        <w:t>As introduced.</w:t>
      </w:r>
    </w:p>
    <w:p w14:paraId="54886EEF" w14:textId="0D4CA3E7" w:rsidR="006945F1" w:rsidRDefault="006945F1" w:rsidP="006945F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0387AC2" wp14:editId="6535ED12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86B6A9B" w14:textId="77777777" w:rsidR="006945F1" w:rsidRDefault="006945F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945F1" w:rsidSect="006945F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EEBC5E3" w14:textId="77777777" w:rsidR="00686AEB" w:rsidRDefault="005706C6" w:rsidP="003E47BA">
      <w:pPr>
        <w:pStyle w:val="HangingAnAct"/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6B71D8">
        <w:t xml:space="preserve">urging any entity that operates a television in a public </w:t>
      </w:r>
      <w:r w:rsidR="006B71D8" w:rsidRPr="006C0B91">
        <w:t>space</w:t>
      </w:r>
      <w:r w:rsidR="006B71D8">
        <w:t xml:space="preserve"> to display closed captioning on the television monitor</w:t>
      </w:r>
      <w:r w:rsidR="00E45205">
        <w:t>.</w:t>
      </w:r>
    </w:p>
    <w:p w14:paraId="461379B8" w14:textId="77777777" w:rsidR="00EC4F76" w:rsidRDefault="00EC4F76" w:rsidP="00EC4F76"/>
    <w:p w14:paraId="74316E7E" w14:textId="77777777" w:rsidR="00D26FC8" w:rsidRDefault="00B72818" w:rsidP="00D26FC8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Hearing loss is a part of life for many </w:t>
      </w:r>
      <w:r w:rsidR="00CA7073">
        <w:t xml:space="preserve">Americans </w:t>
      </w:r>
      <w:r>
        <w:t xml:space="preserve">and affects people of all ages </w:t>
      </w:r>
      <w:r w:rsidR="00CA7073">
        <w:t>throughout</w:t>
      </w:r>
      <w:r>
        <w:t xml:space="preserve"> the United States</w:t>
      </w:r>
      <w:r w:rsidR="00D26FC8">
        <w:t>; and</w:t>
      </w:r>
    </w:p>
    <w:p w14:paraId="2768D222" w14:textId="77777777" w:rsidR="00B72818" w:rsidRDefault="00B72818" w:rsidP="00B72818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CA7073">
        <w:t>It currently</w:t>
      </w:r>
      <w:r>
        <w:t xml:space="preserve"> </w:t>
      </w:r>
      <w:r w:rsidR="00CA7073">
        <w:t>ranks as one</w:t>
      </w:r>
      <w:r>
        <w:t xml:space="preserve"> of the most common physical disabilities</w:t>
      </w:r>
      <w:r w:rsidR="00132691">
        <w:t>,</w:t>
      </w:r>
      <w:r w:rsidR="00CA7073">
        <w:t xml:space="preserve"> </w:t>
      </w:r>
      <w:r>
        <w:t>behind only arthritis and heart disease, with o</w:t>
      </w:r>
      <w:r w:rsidRPr="00D26FC8">
        <w:t>ne in eight people in the United</w:t>
      </w:r>
      <w:r>
        <w:t xml:space="preserve"> States</w:t>
      </w:r>
      <w:r w:rsidRPr="00D26FC8">
        <w:t xml:space="preserve"> aged 12 years</w:t>
      </w:r>
      <w:r w:rsidR="00654192">
        <w:t xml:space="preserve"> of age</w:t>
      </w:r>
      <w:r w:rsidRPr="00D26FC8">
        <w:t xml:space="preserve"> or older </w:t>
      </w:r>
      <w:r w:rsidR="00CA7073">
        <w:t>having</w:t>
      </w:r>
      <w:r w:rsidR="00132013">
        <w:t xml:space="preserve"> </w:t>
      </w:r>
      <w:r w:rsidR="00132691" w:rsidRPr="00132691">
        <w:t>some</w:t>
      </w:r>
      <w:r w:rsidRPr="00D26FC8">
        <w:t xml:space="preserve"> hearing loss in both ears</w:t>
      </w:r>
      <w:r>
        <w:t>; and</w:t>
      </w:r>
    </w:p>
    <w:p w14:paraId="7B522DA7" w14:textId="77777777" w:rsidR="00B72818" w:rsidRDefault="00B72818" w:rsidP="00B72818">
      <w:pPr>
        <w:pStyle w:val="IndentHang"/>
      </w:pPr>
      <w:r w:rsidRPr="00391B81">
        <w:rPr>
          <w:b/>
          <w:bCs/>
          <w:smallCaps/>
        </w:rPr>
        <w:t>Whereas,</w:t>
      </w:r>
      <w:r w:rsidR="00CA7073">
        <w:t xml:space="preserve"> A loss of hearing </w:t>
      </w:r>
      <w:r>
        <w:t xml:space="preserve">can affect an individual’s ability to communicate and receive information, potentially leading to </w:t>
      </w:r>
      <w:r w:rsidR="00CA7073">
        <w:t xml:space="preserve">social </w:t>
      </w:r>
      <w:r>
        <w:t xml:space="preserve">isolation </w:t>
      </w:r>
      <w:r w:rsidR="00CA7073">
        <w:t>and withdrawal</w:t>
      </w:r>
      <w:r w:rsidR="008F71BD">
        <w:t>, as well as a delayed reaction during times of emergency</w:t>
      </w:r>
      <w:r>
        <w:t>; and</w:t>
      </w:r>
    </w:p>
    <w:p w14:paraId="1AAE4E90" w14:textId="38D1B3D9" w:rsidR="00FE3756" w:rsidRPr="00FE3756" w:rsidRDefault="00FE3756" w:rsidP="00FE375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9D4EAB">
        <w:t xml:space="preserve">These </w:t>
      </w:r>
      <w:r w:rsidR="006F39F1">
        <w:t>challenges</w:t>
      </w:r>
      <w:r w:rsidR="009D4EAB">
        <w:t xml:space="preserve"> tend to be amplified in public spaces, where levels of accessibility for those with </w:t>
      </w:r>
      <w:r w:rsidR="00132013" w:rsidRPr="00132691">
        <w:t>hearing loss</w:t>
      </w:r>
      <w:r w:rsidR="009D4EAB">
        <w:t xml:space="preserve"> vary from space to space; </w:t>
      </w:r>
      <w:r>
        <w:t>and</w:t>
      </w:r>
    </w:p>
    <w:p w14:paraId="2C08BD8F" w14:textId="7B2F8FBD" w:rsidR="00EC4F76" w:rsidRDefault="00EC4F76" w:rsidP="00EC4F76">
      <w:pPr>
        <w:pStyle w:val="IndentHang"/>
      </w:pPr>
      <w:r w:rsidRPr="00391B81">
        <w:rPr>
          <w:b/>
          <w:bCs/>
          <w:smallCaps/>
        </w:rPr>
        <w:t>Whereas,</w:t>
      </w:r>
      <w:r w:rsidR="00BC07C8">
        <w:t xml:space="preserve"> Televisions are increasingly used in </w:t>
      </w:r>
      <w:r w:rsidR="00132691" w:rsidRPr="00132691">
        <w:t>spaces</w:t>
      </w:r>
      <w:r w:rsidR="00BC07C8">
        <w:t xml:space="preserve"> open to the general public, such as hospital waiting rooms, restaurants, businesses, health clubs,</w:t>
      </w:r>
      <w:r w:rsidR="00132013">
        <w:t xml:space="preserve"> </w:t>
      </w:r>
      <w:r w:rsidR="00132013" w:rsidRPr="00132691">
        <w:t>and</w:t>
      </w:r>
      <w:r w:rsidR="00BC07C8">
        <w:t xml:space="preserve"> airport lounges;</w:t>
      </w:r>
      <w:r>
        <w:t xml:space="preserve"> and</w:t>
      </w:r>
    </w:p>
    <w:p w14:paraId="665CE938" w14:textId="77777777" w:rsidR="00B72818" w:rsidRPr="003D1472" w:rsidRDefault="00B72818" w:rsidP="00B72818">
      <w:pPr>
        <w:pStyle w:val="IndentHang"/>
      </w:pPr>
      <w:bookmarkStart w:id="1" w:name="_Hlk35939330"/>
      <w:r w:rsidRPr="00391B81">
        <w:rPr>
          <w:b/>
          <w:bCs/>
          <w:smallCaps/>
        </w:rPr>
        <w:t>Whereas,</w:t>
      </w:r>
      <w:r>
        <w:t xml:space="preserve"> The Federal Communications Commission </w:t>
      </w:r>
      <w:r w:rsidR="003D1472">
        <w:t xml:space="preserve">(FCC) </w:t>
      </w:r>
      <w:r>
        <w:t>requires</w:t>
      </w:r>
      <w:r w:rsidR="00941376">
        <w:t xml:space="preserve"> </w:t>
      </w:r>
      <w:r w:rsidR="00941376" w:rsidRPr="00132691">
        <w:t>most</w:t>
      </w:r>
      <w:r>
        <w:t xml:space="preserve"> video programming shown </w:t>
      </w:r>
      <w:r w:rsidRPr="003D1472">
        <w:t>on television</w:t>
      </w:r>
      <w:r w:rsidR="00CA7073" w:rsidRPr="003D1472">
        <w:t>,</w:t>
      </w:r>
      <w:r w:rsidRPr="003D1472">
        <w:t xml:space="preserve"> </w:t>
      </w:r>
      <w:r w:rsidR="00132013">
        <w:t xml:space="preserve">and over the </w:t>
      </w:r>
      <w:r w:rsidR="00132013" w:rsidRPr="00132691">
        <w:t>I</w:t>
      </w:r>
      <w:r w:rsidRPr="003D1472">
        <w:t>nternet after being shown on television</w:t>
      </w:r>
      <w:r w:rsidR="00CA7073" w:rsidRPr="003D1472">
        <w:t>,</w:t>
      </w:r>
      <w:r w:rsidRPr="003D1472">
        <w:t xml:space="preserve"> to be closed captioned; and</w:t>
      </w:r>
      <w:bookmarkEnd w:id="1"/>
    </w:p>
    <w:p w14:paraId="156BF41F" w14:textId="77777777" w:rsidR="00C07D56" w:rsidRDefault="00C07D56" w:rsidP="00C07D56">
      <w:pPr>
        <w:pStyle w:val="IndentHang"/>
      </w:pPr>
      <w:r w:rsidRPr="003D1472">
        <w:rPr>
          <w:b/>
          <w:bCs/>
          <w:smallCaps/>
        </w:rPr>
        <w:t>Whereas,</w:t>
      </w:r>
      <w:r w:rsidR="00BC07C8" w:rsidRPr="003D1472">
        <w:t xml:space="preserve"> Closed captioning</w:t>
      </w:r>
      <w:r w:rsidR="003D1472" w:rsidRPr="003D1472">
        <w:t>, as defined by the FCC, is the display</w:t>
      </w:r>
      <w:r w:rsidR="003D1472">
        <w:t xml:space="preserve"> of</w:t>
      </w:r>
      <w:r w:rsidR="003D1472" w:rsidRPr="003D1472">
        <w:t xml:space="preserve"> the audio portion of a television program as text on the </w:t>
      </w:r>
      <w:r w:rsidR="003D1472">
        <w:t>television</w:t>
      </w:r>
      <w:r w:rsidR="003D1472" w:rsidRPr="003D1472">
        <w:t xml:space="preserve"> screen</w:t>
      </w:r>
      <w:r w:rsidR="00BC07C8">
        <w:t>;</w:t>
      </w:r>
      <w:r>
        <w:t xml:space="preserve"> and</w:t>
      </w:r>
      <w:r w:rsidR="00DC6956">
        <w:t xml:space="preserve"> </w:t>
      </w:r>
    </w:p>
    <w:p w14:paraId="6980F684" w14:textId="77777777" w:rsidR="003D1472" w:rsidRPr="003D1472" w:rsidRDefault="003D1472" w:rsidP="003D1472">
      <w:pPr>
        <w:pStyle w:val="IndentHang"/>
      </w:pPr>
      <w:r w:rsidRPr="003D1472">
        <w:rPr>
          <w:b/>
          <w:bCs/>
          <w:smallCaps/>
        </w:rPr>
        <w:t>Whereas,</w:t>
      </w:r>
      <w:r w:rsidRPr="003D1472">
        <w:t xml:space="preserve"> Closed captioning</w:t>
      </w:r>
      <w:r w:rsidR="00DC6956">
        <w:t xml:space="preserve"> </w:t>
      </w:r>
      <w:r>
        <w:t>provides</w:t>
      </w:r>
      <w:r w:rsidRPr="003D1472">
        <w:t xml:space="preserve"> a critical link to news, entertainment</w:t>
      </w:r>
      <w:r>
        <w:t>,</w:t>
      </w:r>
      <w:r w:rsidRPr="003D1472">
        <w:t xml:space="preserve"> and information for individuals who are deaf or </w:t>
      </w:r>
      <w:r w:rsidR="001C70DF">
        <w:t>suffer from hearing loss</w:t>
      </w:r>
      <w:r>
        <w:t>; and</w:t>
      </w:r>
    </w:p>
    <w:p w14:paraId="137E1B12" w14:textId="77777777" w:rsidR="00DC6956" w:rsidRDefault="00EC4F76" w:rsidP="00EC4F76">
      <w:pPr>
        <w:pStyle w:val="IndentHang"/>
      </w:pPr>
      <w:r w:rsidRPr="00391B81">
        <w:rPr>
          <w:b/>
          <w:bCs/>
          <w:smallCaps/>
        </w:rPr>
        <w:t>Whereas,</w:t>
      </w:r>
      <w:r w:rsidR="00BC07C8">
        <w:t xml:space="preserve"> All modern television</w:t>
      </w:r>
      <w:r w:rsidR="001C70DF">
        <w:t>s</w:t>
      </w:r>
      <w:r w:rsidR="00132013">
        <w:t xml:space="preserve"> </w:t>
      </w:r>
      <w:r w:rsidR="001C70DF">
        <w:t xml:space="preserve">built after </w:t>
      </w:r>
      <w:r w:rsidR="001C70DF" w:rsidRPr="00DC6956">
        <w:t>1993</w:t>
      </w:r>
      <w:r w:rsidR="00132013" w:rsidRPr="00DC6956">
        <w:t xml:space="preserve"> </w:t>
      </w:r>
      <w:r w:rsidR="00BC07C8">
        <w:t>support closed captioning</w:t>
      </w:r>
      <w:r w:rsidR="00CA7073">
        <w:t xml:space="preserve"> capabilities</w:t>
      </w:r>
      <w:r w:rsidR="00BC07C8">
        <w:t>;</w:t>
      </w:r>
      <w:r>
        <w:t xml:space="preserve"> and </w:t>
      </w:r>
    </w:p>
    <w:p w14:paraId="67E13157" w14:textId="77777777" w:rsidR="00132691" w:rsidRPr="00132691" w:rsidRDefault="00132691" w:rsidP="00132691">
      <w:pPr>
        <w:pStyle w:val="IndentHang"/>
      </w:pPr>
      <w:r w:rsidRPr="00391B81">
        <w:rPr>
          <w:b/>
          <w:bCs/>
          <w:smallCaps/>
        </w:rPr>
        <w:t>Whereas,</w:t>
      </w:r>
      <w:r>
        <w:rPr>
          <w:b/>
          <w:bCs/>
          <w:smallCaps/>
        </w:rPr>
        <w:t xml:space="preserve"> </w:t>
      </w:r>
      <w:r>
        <w:t xml:space="preserve">Senate Bill No. 1489, </w:t>
      </w:r>
      <w:r w:rsidR="002332FD">
        <w:t xml:space="preserve">which was </w:t>
      </w:r>
      <w:r>
        <w:rPr>
          <w:color w:val="000000"/>
        </w:rPr>
        <w:t xml:space="preserve">previously </w:t>
      </w:r>
      <w:r>
        <w:t>introduced in February 2020</w:t>
      </w:r>
      <w:r w:rsidR="002332FD">
        <w:t>, p</w:t>
      </w:r>
      <w:r w:rsidR="002332FD">
        <w:rPr>
          <w:color w:val="000000"/>
        </w:rPr>
        <w:t>rovides that televisions located in State buildings shall display closed captioning for all televised programming</w:t>
      </w:r>
      <w:r>
        <w:t xml:space="preserve">; and </w:t>
      </w:r>
    </w:p>
    <w:p w14:paraId="452ED276" w14:textId="77777777" w:rsidR="00FE3756" w:rsidRPr="00FE3756" w:rsidRDefault="00FE3756" w:rsidP="00FE3756">
      <w:pPr>
        <w:pStyle w:val="IndentHang"/>
      </w:pPr>
      <w:r w:rsidRPr="00391B81">
        <w:rPr>
          <w:b/>
          <w:bCs/>
          <w:smallCaps/>
        </w:rPr>
        <w:t>Whereas,</w:t>
      </w:r>
      <w:r>
        <w:rPr>
          <w:b/>
          <w:bCs/>
          <w:smallCaps/>
        </w:rPr>
        <w:t xml:space="preserve"> </w:t>
      </w:r>
      <w:r>
        <w:t xml:space="preserve">The activation of closed captioning on television monitors located in public </w:t>
      </w:r>
      <w:r w:rsidR="00132691">
        <w:t>spaces</w:t>
      </w:r>
      <w:r>
        <w:t xml:space="preserve"> would promote full communication</w:t>
      </w:r>
      <w:r w:rsidR="006C0B91">
        <w:t xml:space="preserve"> </w:t>
      </w:r>
      <w:r w:rsidR="00132691">
        <w:t>and information</w:t>
      </w:r>
      <w:r>
        <w:t xml:space="preserve"> access for individuals who are deaf or </w:t>
      </w:r>
      <w:r w:rsidR="00DC6956" w:rsidRPr="00132691">
        <w:t>suffer from</w:t>
      </w:r>
      <w:r w:rsidRPr="00132691">
        <w:t xml:space="preserve"> hearing</w:t>
      </w:r>
      <w:r w:rsidR="00DC6956" w:rsidRPr="00132691">
        <w:t xml:space="preserve"> loss</w:t>
      </w:r>
      <w:r>
        <w:t xml:space="preserve">, improve comprehension and access to news and information for all viewers in noisy public environments, and assure </w:t>
      </w:r>
      <w:r w:rsidR="00EC2C3B" w:rsidRPr="00132691">
        <w:t>televised</w:t>
      </w:r>
      <w:r w:rsidR="00EC2C3B">
        <w:t xml:space="preserve"> information is </w:t>
      </w:r>
      <w:r w:rsidR="00EC2C3B" w:rsidRPr="00132691">
        <w:t>accessible to all individuals</w:t>
      </w:r>
      <w:r w:rsidR="00EC2C3B">
        <w:t xml:space="preserve"> in the event of an emergency</w:t>
      </w:r>
      <w:r>
        <w:t xml:space="preserve">; and  </w:t>
      </w:r>
    </w:p>
    <w:p w14:paraId="5B1852E2" w14:textId="365A7D4E" w:rsidR="00073962" w:rsidRDefault="00954FBF" w:rsidP="00073962">
      <w:pPr>
        <w:pStyle w:val="IndentHang"/>
      </w:pPr>
      <w:r w:rsidRPr="00391B81">
        <w:rPr>
          <w:b/>
          <w:bCs/>
          <w:smallCaps/>
        </w:rPr>
        <w:t>Whereas,</w:t>
      </w:r>
      <w:r w:rsidR="00BC07C8">
        <w:t xml:space="preserve"> </w:t>
      </w:r>
      <w:r w:rsidR="00FE3756">
        <w:t xml:space="preserve">In the interest of encouraging the gathering, participation, and education of all individuals, it is </w:t>
      </w:r>
      <w:r w:rsidR="00FE3756" w:rsidRPr="00DC6956">
        <w:t>sound</w:t>
      </w:r>
      <w:r w:rsidR="00FE3756">
        <w:t xml:space="preserve"> public</w:t>
      </w:r>
      <w:r w:rsidR="00DC6956">
        <w:t xml:space="preserve"> policy</w:t>
      </w:r>
      <w:r w:rsidR="00FE3756">
        <w:t xml:space="preserve"> to promote full and equal communication</w:t>
      </w:r>
      <w:r w:rsidR="00DC6956">
        <w:t xml:space="preserve"> </w:t>
      </w:r>
      <w:r w:rsidR="00132691">
        <w:t>and information</w:t>
      </w:r>
      <w:r w:rsidR="00FE3756">
        <w:t xml:space="preserve"> access </w:t>
      </w:r>
      <w:r w:rsidR="00793102">
        <w:t>for</w:t>
      </w:r>
      <w:r w:rsidR="00FE3756">
        <w:t xml:space="preserve"> all</w:t>
      </w:r>
      <w:r w:rsidR="00BC07C8">
        <w:t>;</w:t>
      </w:r>
      <w:r>
        <w:t xml:space="preserve"> </w:t>
      </w:r>
      <w:r w:rsidR="00EC4F76" w:rsidRPr="00751A18">
        <w:t>now, therefore</w:t>
      </w:r>
      <w:r w:rsidR="00EC4F76">
        <w:t>,</w:t>
      </w:r>
      <w:r w:rsidR="00073962">
        <w:br w:type="page"/>
      </w:r>
    </w:p>
    <w:p w14:paraId="493BF9E2" w14:textId="3524AD47" w:rsidR="00686AEB" w:rsidRDefault="00686AEB" w:rsidP="00686AEB">
      <w:pPr>
        <w:rPr>
          <w:rStyle w:val="BillLanguage"/>
        </w:rPr>
      </w:pPr>
      <w:r>
        <w:lastRenderedPageBreak/>
        <w:tab/>
      </w:r>
      <w:r w:rsidR="005706C6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5706C6">
        <w:rPr>
          <w:rStyle w:val="BillLanguage"/>
        </w:rPr>
        <w:t>by the General Assembly of the State of New Jersey:</w:t>
      </w:r>
    </w:p>
    <w:p w14:paraId="1CEE2B4B" w14:textId="77777777" w:rsidR="0082708A" w:rsidRDefault="0082708A" w:rsidP="00686AEB">
      <w:pPr>
        <w:rPr>
          <w:rStyle w:val="BillLanguage"/>
        </w:rPr>
      </w:pPr>
    </w:p>
    <w:p w14:paraId="77FFAE11" w14:textId="3FD0DD92" w:rsidR="0082708A" w:rsidRDefault="0082708A" w:rsidP="00686AEB">
      <w:r>
        <w:rPr>
          <w:rStyle w:val="BillLanguage"/>
          <w:i w:val="0"/>
        </w:rPr>
        <w:tab/>
        <w:t>1.</w:t>
      </w:r>
      <w:r w:rsidR="00073962">
        <w:rPr>
          <w:rStyle w:val="BillLanguage"/>
          <w:i w:val="0"/>
        </w:rPr>
        <w:tab/>
      </w:r>
      <w:r>
        <w:rPr>
          <w:rStyle w:val="BillLanguage"/>
          <w:i w:val="0"/>
        </w:rPr>
        <w:t xml:space="preserve">This House </w:t>
      </w:r>
      <w:r w:rsidR="006B71D8">
        <w:t>urges any entity that operates a television in a public space to display closed captioning on the television monitor</w:t>
      </w:r>
      <w:r>
        <w:t>.</w:t>
      </w:r>
      <w:bookmarkStart w:id="2" w:name="_GoBack"/>
      <w:bookmarkEnd w:id="2"/>
    </w:p>
    <w:p w14:paraId="26C5A981" w14:textId="77777777" w:rsidR="0082708A" w:rsidRDefault="0082708A" w:rsidP="00686AEB"/>
    <w:p w14:paraId="08047FED" w14:textId="6DEE2CB0" w:rsidR="0082708A" w:rsidRPr="0082708A" w:rsidRDefault="0082708A" w:rsidP="00686AEB">
      <w:r>
        <w:tab/>
        <w:t>2.</w:t>
      </w:r>
      <w:r w:rsidR="00073962">
        <w:tab/>
      </w:r>
      <w:r>
        <w:t>Copies of this resolution, as filed with the Secretary of State, shall be transmitted by the Clerk of the General Assembly to</w:t>
      </w:r>
      <w:r w:rsidR="00654192">
        <w:t xml:space="preserve"> the</w:t>
      </w:r>
      <w:r>
        <w:t xml:space="preserve"> </w:t>
      </w:r>
      <w:r w:rsidR="00947963" w:rsidRPr="00947963">
        <w:t>New Jersey Department of Community Affairs</w:t>
      </w:r>
      <w:r w:rsidR="000529EE">
        <w:t xml:space="preserve">, the New Jersey Business and Industry Association, the New Jersey Aviation Association, </w:t>
      </w:r>
      <w:r w:rsidR="00093B4A">
        <w:t xml:space="preserve">the </w:t>
      </w:r>
      <w:r w:rsidR="00093B4A" w:rsidRPr="00093B4A">
        <w:t>New Jersey Restaurant and Hospitality Association</w:t>
      </w:r>
      <w:r w:rsidR="00093B4A">
        <w:t>,</w:t>
      </w:r>
      <w:r w:rsidR="00093B4A" w:rsidRPr="00093B4A">
        <w:t xml:space="preserve"> </w:t>
      </w:r>
      <w:r w:rsidR="000529EE">
        <w:t>and the New Jersey Hospital Association</w:t>
      </w:r>
      <w:r w:rsidR="00751A18">
        <w:t>.</w:t>
      </w:r>
    </w:p>
    <w:p w14:paraId="2FAC5435" w14:textId="77777777" w:rsidR="00686AEB" w:rsidRPr="00AA7880" w:rsidRDefault="00686AEB" w:rsidP="00686AEB"/>
    <w:p w14:paraId="01273612" w14:textId="77777777" w:rsidR="00686AEB" w:rsidRPr="00CE7BD8" w:rsidRDefault="00686AEB" w:rsidP="00686AEB"/>
    <w:p w14:paraId="58520896" w14:textId="77777777" w:rsidR="00686AEB" w:rsidRPr="00AA7880" w:rsidRDefault="00686AEB" w:rsidP="00686AEB">
      <w:pPr>
        <w:jc w:val="center"/>
      </w:pPr>
      <w:r w:rsidRPr="00D71D68">
        <w:t>STATEMENT</w:t>
      </w:r>
    </w:p>
    <w:p w14:paraId="5E20373C" w14:textId="77777777" w:rsidR="00FB5F04" w:rsidRDefault="00FB5F04" w:rsidP="00686AEB"/>
    <w:p w14:paraId="14F3EED0" w14:textId="77777777" w:rsidR="00B11352" w:rsidRDefault="00FB5F04" w:rsidP="00B11352">
      <w:r>
        <w:tab/>
        <w:t xml:space="preserve">This resolution </w:t>
      </w:r>
      <w:r w:rsidR="006B71D8">
        <w:t>urges any entity that operates a television in a public space to display closed captioning on the television monitor</w:t>
      </w:r>
      <w:r w:rsidR="00F81C69">
        <w:t xml:space="preserve"> </w:t>
      </w:r>
      <w:r w:rsidR="00F81C69" w:rsidRPr="00132691">
        <w:t>to encourage the gathering, participation, and education of all individuals and to promote full and equal communication and information access for all.</w:t>
      </w:r>
    </w:p>
    <w:p w14:paraId="6D1D5842" w14:textId="77777777" w:rsidR="00F81C69" w:rsidRDefault="00F81C69" w:rsidP="006B71D8">
      <w:r>
        <w:tab/>
      </w:r>
      <w:r w:rsidR="006B71D8">
        <w:t xml:space="preserve">Hearing </w:t>
      </w:r>
      <w:r>
        <w:t xml:space="preserve">loss is one of the most common </w:t>
      </w:r>
      <w:r w:rsidR="006B71D8">
        <w:t>physical disabilities in the United States, behind only arthritis and heart disease, with one in eight people in the United States aged 12 years</w:t>
      </w:r>
      <w:r w:rsidR="005B7A18">
        <w:t xml:space="preserve"> of age</w:t>
      </w:r>
      <w:r w:rsidR="006B71D8">
        <w:t xml:space="preserve"> or older </w:t>
      </w:r>
      <w:r w:rsidR="00EC2C3B" w:rsidRPr="00132691">
        <w:t>having some</w:t>
      </w:r>
      <w:r w:rsidR="006B71D8">
        <w:t xml:space="preserve"> hearing loss in both ears.</w:t>
      </w:r>
      <w:r>
        <w:t xml:space="preserve"> </w:t>
      </w:r>
      <w:r w:rsidR="006B71D8">
        <w:t>Hearing loss can affect an individual’s ability to communicate and receive information, potentially leading to</w:t>
      </w:r>
      <w:r>
        <w:t xml:space="preserve"> </w:t>
      </w:r>
      <w:r w:rsidRPr="00132691">
        <w:t>social</w:t>
      </w:r>
      <w:r w:rsidR="006B71D8">
        <w:t xml:space="preserve"> isolation and </w:t>
      </w:r>
      <w:r w:rsidRPr="00132691">
        <w:t>withdrawal</w:t>
      </w:r>
      <w:r w:rsidR="006B71D8">
        <w:t xml:space="preserve">.  </w:t>
      </w:r>
    </w:p>
    <w:p w14:paraId="19CFCCBF" w14:textId="763F97E9" w:rsidR="006B71D8" w:rsidRPr="00132691" w:rsidRDefault="00F81C69" w:rsidP="006B71D8">
      <w:r>
        <w:tab/>
      </w:r>
      <w:r w:rsidR="006B71D8">
        <w:t xml:space="preserve">Televisions are increasingly used in </w:t>
      </w:r>
      <w:r w:rsidR="00C135E9">
        <w:t>spaces</w:t>
      </w:r>
      <w:r w:rsidR="006B71D8">
        <w:t xml:space="preserve"> open to the general public, such as hospital waiting rooms, restaurants, businesses, health clubs</w:t>
      </w:r>
      <w:r w:rsidR="006B71D8" w:rsidRPr="00132691">
        <w:t>,</w:t>
      </w:r>
      <w:r w:rsidRPr="00132691">
        <w:t xml:space="preserve"> and</w:t>
      </w:r>
      <w:r w:rsidR="006B71D8" w:rsidRPr="00132691">
        <w:t xml:space="preserve"> airport lounges.  The Federal Communications Commission requires video programming sh</w:t>
      </w:r>
      <w:r w:rsidRPr="00132691">
        <w:t>own on television and over the I</w:t>
      </w:r>
      <w:r w:rsidR="006B71D8" w:rsidRPr="00132691">
        <w:t xml:space="preserve">nternet after being shown on television to be closed captioned.  Closed captioning displays the audio portion of a television program as text on the television screen, providing access to news, entertainment, and information for individuals who are deaf or </w:t>
      </w:r>
      <w:r w:rsidR="00EC2C3B" w:rsidRPr="00132691">
        <w:t>suffering from</w:t>
      </w:r>
      <w:r w:rsidR="006B71D8" w:rsidRPr="00132691">
        <w:t xml:space="preserve"> hearing</w:t>
      </w:r>
      <w:r w:rsidR="00EC2C3B" w:rsidRPr="00132691">
        <w:t xml:space="preserve"> loss</w:t>
      </w:r>
      <w:r w:rsidR="006B71D8" w:rsidRPr="00132691">
        <w:t xml:space="preserve">.  All modern televisions are built to support closed captioning.  </w:t>
      </w:r>
    </w:p>
    <w:p w14:paraId="53EE7D19" w14:textId="45AA8CA8" w:rsidR="006B71D8" w:rsidRDefault="006B71D8" w:rsidP="006B71D8">
      <w:r w:rsidRPr="00132691">
        <w:tab/>
        <w:t xml:space="preserve">The activation of closed captioning on television monitors located in public </w:t>
      </w:r>
      <w:r w:rsidR="00C135E9">
        <w:t>spaces</w:t>
      </w:r>
      <w:r w:rsidRPr="00132691">
        <w:t xml:space="preserve"> would promote full communication</w:t>
      </w:r>
      <w:r w:rsidR="00200A2E" w:rsidRPr="00132691">
        <w:t xml:space="preserve"> and information</w:t>
      </w:r>
      <w:r w:rsidRPr="00132691">
        <w:t xml:space="preserve"> access for individuals who are deaf or </w:t>
      </w:r>
      <w:r w:rsidR="00200A2E" w:rsidRPr="00132691">
        <w:t>suffering from</w:t>
      </w:r>
      <w:r w:rsidRPr="00132691">
        <w:t xml:space="preserve"> hearing</w:t>
      </w:r>
      <w:r w:rsidR="00200A2E" w:rsidRPr="00132691">
        <w:t xml:space="preserve"> loss</w:t>
      </w:r>
      <w:r w:rsidRPr="00132691">
        <w:t xml:space="preserve">, improve comprehension and access to news and information for all viewers in noisy public environments, and assure </w:t>
      </w:r>
      <w:r w:rsidR="00F81C69" w:rsidRPr="00132691">
        <w:t xml:space="preserve">televised </w:t>
      </w:r>
      <w:r w:rsidRPr="00132691">
        <w:t xml:space="preserve">information is </w:t>
      </w:r>
      <w:r w:rsidR="00F81C69" w:rsidRPr="00132691">
        <w:t xml:space="preserve">accessible </w:t>
      </w:r>
      <w:r w:rsidR="00EC2C3B" w:rsidRPr="00132691">
        <w:t>to all individuals</w:t>
      </w:r>
      <w:r w:rsidRPr="00132691">
        <w:t xml:space="preserve"> in the event of an emergency.</w:t>
      </w:r>
    </w:p>
    <w:sectPr w:rsidR="006B71D8" w:rsidSect="006945F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538734" w16cex:dateUtc="2020-11-09T14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4F36A89" w16cid:durableId="235387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C61AF" w14:textId="77777777" w:rsidR="005C45B6" w:rsidRDefault="005C45B6">
      <w:r>
        <w:separator/>
      </w:r>
    </w:p>
  </w:endnote>
  <w:endnote w:type="continuationSeparator" w:id="0">
    <w:p w14:paraId="0AFF4199" w14:textId="77777777" w:rsidR="005C45B6" w:rsidRDefault="005C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73336" w14:textId="3A2A1DAF" w:rsidR="002C50BC" w:rsidRDefault="002C50BC" w:rsidP="002C50BC">
    <w:pPr>
      <w:pStyle w:val="sponUdate"/>
    </w:pPr>
    <w:r>
      <w:t>(Sponsorship Updated As Of: 12/16/2020)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92B6A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AE3EE" w14:textId="77777777" w:rsidR="005706C6" w:rsidRDefault="005706C6">
    <w:pPr>
      <w:pStyle w:val="Footer"/>
    </w:pPr>
  </w:p>
  <w:p w14:paraId="3D172808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9323F" w14:textId="77777777" w:rsidR="005C45B6" w:rsidRDefault="005C45B6">
      <w:r>
        <w:separator/>
      </w:r>
    </w:p>
  </w:footnote>
  <w:footnote w:type="continuationSeparator" w:id="0">
    <w:p w14:paraId="66F61DAA" w14:textId="77777777" w:rsidR="005C45B6" w:rsidRDefault="005C4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5BDD4" w14:textId="77777777" w:rsidR="00665CBC" w:rsidRDefault="00F41BB4">
    <w:pPr>
      <w:pStyle w:val="Header"/>
    </w:pPr>
    <w:r>
      <w:rPr>
        <w:noProof/>
      </w:rPr>
      <w:pict w14:anchorId="696255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9F737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5CC77" w14:textId="39148C22" w:rsidR="00665CBC" w:rsidRDefault="00665CBC" w:rsidP="00686AEB">
    <w:pPr>
      <w:pStyle w:val="Header"/>
      <w:jc w:val="center"/>
      <w:rPr>
        <w:rStyle w:val="PageNumber"/>
      </w:rPr>
    </w:pPr>
  </w:p>
  <w:p w14:paraId="6450D5D5" w14:textId="5D3AD9BB" w:rsidR="006945F1" w:rsidRDefault="006945F1" w:rsidP="006945F1">
    <w:pPr>
      <w:pStyle w:val="bpuHeadSpon"/>
    </w:pPr>
    <w:r w:rsidRPr="006945F1">
      <w:rPr>
        <w:rStyle w:val="bpuHeadSponChar"/>
      </w:rPr>
      <w:t>AR210</w:t>
    </w:r>
    <w:r>
      <w:t xml:space="preserve"> CHIARAVALLOTI</w:t>
    </w:r>
    <w:r w:rsidR="002C50BC">
      <w:t xml:space="preserve">, </w:t>
    </w:r>
    <w:r w:rsidR="002C50BC">
      <w:t>VAINIERI HUTTLE</w:t>
    </w:r>
  </w:p>
  <w:p w14:paraId="3D735FEB" w14:textId="3A79B3F0" w:rsidR="006945F1" w:rsidRDefault="006945F1" w:rsidP="006945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93B15">
      <w:rPr>
        <w:noProof/>
      </w:rPr>
      <w:t>3</w:t>
    </w:r>
    <w:r>
      <w:fldChar w:fldCharType="end"/>
    </w:r>
  </w:p>
  <w:p w14:paraId="7B1BAA62" w14:textId="77777777" w:rsidR="006945F1" w:rsidRDefault="006945F1" w:rsidP="006945F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1A800" w14:textId="6065579A" w:rsidR="00665CBC" w:rsidRDefault="00665CBC">
    <w:pPr>
      <w:pStyle w:val="Header"/>
    </w:pPr>
  </w:p>
  <w:p w14:paraId="2ADE9B71" w14:textId="2A591744" w:rsidR="006945F1" w:rsidRDefault="006945F1" w:rsidP="006945F1">
    <w:pPr>
      <w:pStyle w:val="bpuHeadSpon"/>
    </w:pPr>
    <w:r w:rsidRPr="006945F1">
      <w:rPr>
        <w:rStyle w:val="bpuHeadSponChar"/>
      </w:rPr>
      <w:t>AR210</w:t>
    </w:r>
    <w:r>
      <w:t xml:space="preserve"> CHIARAVALLOTI</w:t>
    </w:r>
    <w:r w:rsidR="002C50BC">
      <w:t xml:space="preserve">, </w:t>
    </w:r>
    <w:r w:rsidR="002C50BC">
      <w:t>VAINIERI HUTTLE</w:t>
    </w:r>
  </w:p>
  <w:p w14:paraId="0CA436E4" w14:textId="17C3D88E" w:rsidR="006945F1" w:rsidRDefault="006945F1" w:rsidP="006945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93B15">
      <w:rPr>
        <w:noProof/>
      </w:rPr>
      <w:t>2</w:t>
    </w:r>
    <w:r>
      <w:fldChar w:fldCharType="end"/>
    </w:r>
  </w:p>
  <w:p w14:paraId="34BA9C00" w14:textId="77777777" w:rsidR="006945F1" w:rsidRDefault="006945F1" w:rsidP="006945F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86E"/>
    <w:rsid w:val="00002D55"/>
    <w:rsid w:val="000051BD"/>
    <w:rsid w:val="000160A5"/>
    <w:rsid w:val="0002335B"/>
    <w:rsid w:val="0003091A"/>
    <w:rsid w:val="0003549A"/>
    <w:rsid w:val="000367AE"/>
    <w:rsid w:val="00043B22"/>
    <w:rsid w:val="000529EE"/>
    <w:rsid w:val="00054975"/>
    <w:rsid w:val="00056B0F"/>
    <w:rsid w:val="00057D20"/>
    <w:rsid w:val="0006197C"/>
    <w:rsid w:val="00061F3C"/>
    <w:rsid w:val="0006281F"/>
    <w:rsid w:val="00065C2E"/>
    <w:rsid w:val="00073962"/>
    <w:rsid w:val="0008141C"/>
    <w:rsid w:val="0008790C"/>
    <w:rsid w:val="00093B4A"/>
    <w:rsid w:val="00094A55"/>
    <w:rsid w:val="000A44A7"/>
    <w:rsid w:val="000B1054"/>
    <w:rsid w:val="000B3411"/>
    <w:rsid w:val="000B3D49"/>
    <w:rsid w:val="000C00F9"/>
    <w:rsid w:val="000C054C"/>
    <w:rsid w:val="000C12C2"/>
    <w:rsid w:val="000C20FC"/>
    <w:rsid w:val="000C37B3"/>
    <w:rsid w:val="000D11AF"/>
    <w:rsid w:val="000D210A"/>
    <w:rsid w:val="000D6255"/>
    <w:rsid w:val="000D6262"/>
    <w:rsid w:val="000D7B4A"/>
    <w:rsid w:val="000E4006"/>
    <w:rsid w:val="000F3DA2"/>
    <w:rsid w:val="000F5FDE"/>
    <w:rsid w:val="000F7466"/>
    <w:rsid w:val="00120B8B"/>
    <w:rsid w:val="00123717"/>
    <w:rsid w:val="0013000E"/>
    <w:rsid w:val="00132013"/>
    <w:rsid w:val="00132691"/>
    <w:rsid w:val="00133F81"/>
    <w:rsid w:val="00135943"/>
    <w:rsid w:val="0013742A"/>
    <w:rsid w:val="0014664C"/>
    <w:rsid w:val="00147482"/>
    <w:rsid w:val="00150905"/>
    <w:rsid w:val="00152F53"/>
    <w:rsid w:val="001544B4"/>
    <w:rsid w:val="00162AD1"/>
    <w:rsid w:val="001645FB"/>
    <w:rsid w:val="00173D2B"/>
    <w:rsid w:val="00181676"/>
    <w:rsid w:val="00183603"/>
    <w:rsid w:val="0018410E"/>
    <w:rsid w:val="001879AC"/>
    <w:rsid w:val="00194E78"/>
    <w:rsid w:val="0019707B"/>
    <w:rsid w:val="00197B1F"/>
    <w:rsid w:val="00197E8B"/>
    <w:rsid w:val="00197FA4"/>
    <w:rsid w:val="001A161A"/>
    <w:rsid w:val="001A3B79"/>
    <w:rsid w:val="001A66B6"/>
    <w:rsid w:val="001B4716"/>
    <w:rsid w:val="001B4EA4"/>
    <w:rsid w:val="001C70DF"/>
    <w:rsid w:val="001C7C52"/>
    <w:rsid w:val="001D25F3"/>
    <w:rsid w:val="001D67BB"/>
    <w:rsid w:val="001E15F1"/>
    <w:rsid w:val="001E16FA"/>
    <w:rsid w:val="001E6213"/>
    <w:rsid w:val="001F14C7"/>
    <w:rsid w:val="001F7405"/>
    <w:rsid w:val="00200A2E"/>
    <w:rsid w:val="00202A13"/>
    <w:rsid w:val="00205533"/>
    <w:rsid w:val="00212B8D"/>
    <w:rsid w:val="00222983"/>
    <w:rsid w:val="002332FD"/>
    <w:rsid w:val="002365C8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0621"/>
    <w:rsid w:val="002A1029"/>
    <w:rsid w:val="002A3A1A"/>
    <w:rsid w:val="002A4692"/>
    <w:rsid w:val="002A4754"/>
    <w:rsid w:val="002A51BA"/>
    <w:rsid w:val="002B2E26"/>
    <w:rsid w:val="002B3FE6"/>
    <w:rsid w:val="002B7B9D"/>
    <w:rsid w:val="002C2D81"/>
    <w:rsid w:val="002C461E"/>
    <w:rsid w:val="002C50BC"/>
    <w:rsid w:val="002C6CEC"/>
    <w:rsid w:val="002E09CE"/>
    <w:rsid w:val="002E69D1"/>
    <w:rsid w:val="002E6C2F"/>
    <w:rsid w:val="002F18A5"/>
    <w:rsid w:val="002F3BA6"/>
    <w:rsid w:val="002F7CE3"/>
    <w:rsid w:val="00315320"/>
    <w:rsid w:val="00325776"/>
    <w:rsid w:val="00325E27"/>
    <w:rsid w:val="00330395"/>
    <w:rsid w:val="00333704"/>
    <w:rsid w:val="003361BE"/>
    <w:rsid w:val="00336624"/>
    <w:rsid w:val="0033728B"/>
    <w:rsid w:val="0034025F"/>
    <w:rsid w:val="00340458"/>
    <w:rsid w:val="0034200F"/>
    <w:rsid w:val="00343D0D"/>
    <w:rsid w:val="003446A0"/>
    <w:rsid w:val="0034481B"/>
    <w:rsid w:val="00346915"/>
    <w:rsid w:val="00350130"/>
    <w:rsid w:val="00354053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563B"/>
    <w:rsid w:val="003C04C4"/>
    <w:rsid w:val="003C43EF"/>
    <w:rsid w:val="003C5A6B"/>
    <w:rsid w:val="003C7FB2"/>
    <w:rsid w:val="003D0C96"/>
    <w:rsid w:val="003D1472"/>
    <w:rsid w:val="003D1E92"/>
    <w:rsid w:val="003D24DE"/>
    <w:rsid w:val="003E26D4"/>
    <w:rsid w:val="003E47BA"/>
    <w:rsid w:val="003F3B37"/>
    <w:rsid w:val="0040195A"/>
    <w:rsid w:val="00402DC0"/>
    <w:rsid w:val="00403D4B"/>
    <w:rsid w:val="00416C4B"/>
    <w:rsid w:val="0041751E"/>
    <w:rsid w:val="00420708"/>
    <w:rsid w:val="004211E5"/>
    <w:rsid w:val="00422091"/>
    <w:rsid w:val="0043386C"/>
    <w:rsid w:val="00436F2D"/>
    <w:rsid w:val="00436F5D"/>
    <w:rsid w:val="00441B42"/>
    <w:rsid w:val="00442534"/>
    <w:rsid w:val="0045118A"/>
    <w:rsid w:val="00455D51"/>
    <w:rsid w:val="00456BF9"/>
    <w:rsid w:val="00461057"/>
    <w:rsid w:val="004672B0"/>
    <w:rsid w:val="004704A8"/>
    <w:rsid w:val="00471102"/>
    <w:rsid w:val="00471F18"/>
    <w:rsid w:val="00484144"/>
    <w:rsid w:val="00484C19"/>
    <w:rsid w:val="00485866"/>
    <w:rsid w:val="00492076"/>
    <w:rsid w:val="00493B1D"/>
    <w:rsid w:val="00496B64"/>
    <w:rsid w:val="00497037"/>
    <w:rsid w:val="004A3009"/>
    <w:rsid w:val="004A52C6"/>
    <w:rsid w:val="004A6940"/>
    <w:rsid w:val="004A77A4"/>
    <w:rsid w:val="004C742C"/>
    <w:rsid w:val="004D0164"/>
    <w:rsid w:val="004E088F"/>
    <w:rsid w:val="004E1F3E"/>
    <w:rsid w:val="004F21BD"/>
    <w:rsid w:val="004F2D3B"/>
    <w:rsid w:val="004F4F1D"/>
    <w:rsid w:val="004F74DD"/>
    <w:rsid w:val="00501317"/>
    <w:rsid w:val="0050495C"/>
    <w:rsid w:val="00505DC9"/>
    <w:rsid w:val="00506E1E"/>
    <w:rsid w:val="00513C81"/>
    <w:rsid w:val="00517FBA"/>
    <w:rsid w:val="00522E61"/>
    <w:rsid w:val="00527BFB"/>
    <w:rsid w:val="00531A68"/>
    <w:rsid w:val="00532A32"/>
    <w:rsid w:val="00540B0B"/>
    <w:rsid w:val="00541CA2"/>
    <w:rsid w:val="00543685"/>
    <w:rsid w:val="0054460F"/>
    <w:rsid w:val="005536CD"/>
    <w:rsid w:val="00554051"/>
    <w:rsid w:val="00557240"/>
    <w:rsid w:val="005607B7"/>
    <w:rsid w:val="005629A4"/>
    <w:rsid w:val="005651F3"/>
    <w:rsid w:val="005706C6"/>
    <w:rsid w:val="00572184"/>
    <w:rsid w:val="00575531"/>
    <w:rsid w:val="00577A15"/>
    <w:rsid w:val="00580533"/>
    <w:rsid w:val="0059131D"/>
    <w:rsid w:val="00592D27"/>
    <w:rsid w:val="00595344"/>
    <w:rsid w:val="005B3F92"/>
    <w:rsid w:val="005B479C"/>
    <w:rsid w:val="005B561E"/>
    <w:rsid w:val="005B56D1"/>
    <w:rsid w:val="005B7A18"/>
    <w:rsid w:val="005C07E4"/>
    <w:rsid w:val="005C2124"/>
    <w:rsid w:val="005C303E"/>
    <w:rsid w:val="005C336F"/>
    <w:rsid w:val="005C45B6"/>
    <w:rsid w:val="005C7F3C"/>
    <w:rsid w:val="005E017C"/>
    <w:rsid w:val="005E1554"/>
    <w:rsid w:val="005E50C6"/>
    <w:rsid w:val="005F0AF5"/>
    <w:rsid w:val="005F2A97"/>
    <w:rsid w:val="005F399B"/>
    <w:rsid w:val="006019F8"/>
    <w:rsid w:val="00602754"/>
    <w:rsid w:val="00604A4D"/>
    <w:rsid w:val="0060562A"/>
    <w:rsid w:val="00605B20"/>
    <w:rsid w:val="0061156F"/>
    <w:rsid w:val="00613915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4192"/>
    <w:rsid w:val="00665CBC"/>
    <w:rsid w:val="00667A5C"/>
    <w:rsid w:val="00677316"/>
    <w:rsid w:val="00684CAA"/>
    <w:rsid w:val="00686AEB"/>
    <w:rsid w:val="00693B15"/>
    <w:rsid w:val="006945F1"/>
    <w:rsid w:val="006B71D8"/>
    <w:rsid w:val="006B7897"/>
    <w:rsid w:val="006B7FA7"/>
    <w:rsid w:val="006C086A"/>
    <w:rsid w:val="006C0B91"/>
    <w:rsid w:val="006C0BD9"/>
    <w:rsid w:val="006C21C1"/>
    <w:rsid w:val="006C7327"/>
    <w:rsid w:val="006D00E5"/>
    <w:rsid w:val="006D791B"/>
    <w:rsid w:val="006E2895"/>
    <w:rsid w:val="006E5882"/>
    <w:rsid w:val="006E59BB"/>
    <w:rsid w:val="006F180D"/>
    <w:rsid w:val="006F39F1"/>
    <w:rsid w:val="006F4334"/>
    <w:rsid w:val="006F47AF"/>
    <w:rsid w:val="006F6B8A"/>
    <w:rsid w:val="00700B6E"/>
    <w:rsid w:val="00707CD3"/>
    <w:rsid w:val="0071496D"/>
    <w:rsid w:val="00716BB9"/>
    <w:rsid w:val="00720496"/>
    <w:rsid w:val="007256D1"/>
    <w:rsid w:val="007279FD"/>
    <w:rsid w:val="00734E0C"/>
    <w:rsid w:val="007502CB"/>
    <w:rsid w:val="00751A18"/>
    <w:rsid w:val="00752D79"/>
    <w:rsid w:val="00752E20"/>
    <w:rsid w:val="00756EDE"/>
    <w:rsid w:val="00764456"/>
    <w:rsid w:val="007773BF"/>
    <w:rsid w:val="00781B4D"/>
    <w:rsid w:val="007824BF"/>
    <w:rsid w:val="00783B8D"/>
    <w:rsid w:val="00787BF2"/>
    <w:rsid w:val="00793102"/>
    <w:rsid w:val="00794B94"/>
    <w:rsid w:val="00794BD4"/>
    <w:rsid w:val="007A2F73"/>
    <w:rsid w:val="007A3061"/>
    <w:rsid w:val="007A5A0B"/>
    <w:rsid w:val="007C0E14"/>
    <w:rsid w:val="007C7DE4"/>
    <w:rsid w:val="007D40CB"/>
    <w:rsid w:val="007D41B3"/>
    <w:rsid w:val="007D5796"/>
    <w:rsid w:val="007D59C0"/>
    <w:rsid w:val="007D7D9C"/>
    <w:rsid w:val="007E5516"/>
    <w:rsid w:val="007F485D"/>
    <w:rsid w:val="007F5C58"/>
    <w:rsid w:val="007F6050"/>
    <w:rsid w:val="00813627"/>
    <w:rsid w:val="00824C6F"/>
    <w:rsid w:val="0082708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AF0"/>
    <w:rsid w:val="00866563"/>
    <w:rsid w:val="00867AC2"/>
    <w:rsid w:val="0087056E"/>
    <w:rsid w:val="00875402"/>
    <w:rsid w:val="00884D51"/>
    <w:rsid w:val="00887730"/>
    <w:rsid w:val="008916EC"/>
    <w:rsid w:val="00891B71"/>
    <w:rsid w:val="00891E4F"/>
    <w:rsid w:val="0089687B"/>
    <w:rsid w:val="008A31C5"/>
    <w:rsid w:val="008A4F9A"/>
    <w:rsid w:val="008B2850"/>
    <w:rsid w:val="008C79B3"/>
    <w:rsid w:val="008D77BD"/>
    <w:rsid w:val="008E454C"/>
    <w:rsid w:val="008F183C"/>
    <w:rsid w:val="008F1E5A"/>
    <w:rsid w:val="008F24F0"/>
    <w:rsid w:val="008F71BD"/>
    <w:rsid w:val="00901BDA"/>
    <w:rsid w:val="00907DE9"/>
    <w:rsid w:val="009121D8"/>
    <w:rsid w:val="00916F7A"/>
    <w:rsid w:val="00917FE3"/>
    <w:rsid w:val="009304C3"/>
    <w:rsid w:val="009318C7"/>
    <w:rsid w:val="00931C09"/>
    <w:rsid w:val="009348C2"/>
    <w:rsid w:val="00941376"/>
    <w:rsid w:val="009440D0"/>
    <w:rsid w:val="00947963"/>
    <w:rsid w:val="009523A3"/>
    <w:rsid w:val="009548F5"/>
    <w:rsid w:val="00954FBF"/>
    <w:rsid w:val="00956BC9"/>
    <w:rsid w:val="00960958"/>
    <w:rsid w:val="00963A46"/>
    <w:rsid w:val="00966A3E"/>
    <w:rsid w:val="00967DBB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61B"/>
    <w:rsid w:val="009A0E9C"/>
    <w:rsid w:val="009A45DA"/>
    <w:rsid w:val="009B06D2"/>
    <w:rsid w:val="009B0B9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326C"/>
    <w:rsid w:val="009D4EAB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5A8B"/>
    <w:rsid w:val="00A50F6B"/>
    <w:rsid w:val="00A52237"/>
    <w:rsid w:val="00A551D6"/>
    <w:rsid w:val="00A61192"/>
    <w:rsid w:val="00A6251B"/>
    <w:rsid w:val="00A6754E"/>
    <w:rsid w:val="00A70F58"/>
    <w:rsid w:val="00A72987"/>
    <w:rsid w:val="00A7346B"/>
    <w:rsid w:val="00A75D3B"/>
    <w:rsid w:val="00A84C4F"/>
    <w:rsid w:val="00A84F7E"/>
    <w:rsid w:val="00A932A1"/>
    <w:rsid w:val="00A95E48"/>
    <w:rsid w:val="00A96E06"/>
    <w:rsid w:val="00AA6197"/>
    <w:rsid w:val="00AA6C70"/>
    <w:rsid w:val="00AB16FD"/>
    <w:rsid w:val="00AB4813"/>
    <w:rsid w:val="00AC4BBE"/>
    <w:rsid w:val="00AC6466"/>
    <w:rsid w:val="00AC7639"/>
    <w:rsid w:val="00AC7B42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52"/>
    <w:rsid w:val="00B1138C"/>
    <w:rsid w:val="00B14EAE"/>
    <w:rsid w:val="00B20431"/>
    <w:rsid w:val="00B2574A"/>
    <w:rsid w:val="00B264B9"/>
    <w:rsid w:val="00B27EB3"/>
    <w:rsid w:val="00B35D8A"/>
    <w:rsid w:val="00B45B34"/>
    <w:rsid w:val="00B57047"/>
    <w:rsid w:val="00B61D86"/>
    <w:rsid w:val="00B6342D"/>
    <w:rsid w:val="00B726BD"/>
    <w:rsid w:val="00B72818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7C8"/>
    <w:rsid w:val="00BC3A39"/>
    <w:rsid w:val="00BC7892"/>
    <w:rsid w:val="00BE24D6"/>
    <w:rsid w:val="00BE3CE7"/>
    <w:rsid w:val="00BE6E89"/>
    <w:rsid w:val="00BE7EFA"/>
    <w:rsid w:val="00BF06AD"/>
    <w:rsid w:val="00BF2C67"/>
    <w:rsid w:val="00C04F4D"/>
    <w:rsid w:val="00C07D56"/>
    <w:rsid w:val="00C12E48"/>
    <w:rsid w:val="00C135E9"/>
    <w:rsid w:val="00C13D14"/>
    <w:rsid w:val="00C15F53"/>
    <w:rsid w:val="00C2317D"/>
    <w:rsid w:val="00C23F09"/>
    <w:rsid w:val="00C25356"/>
    <w:rsid w:val="00C257EB"/>
    <w:rsid w:val="00C328D0"/>
    <w:rsid w:val="00C46BC1"/>
    <w:rsid w:val="00C5235F"/>
    <w:rsid w:val="00C54CE2"/>
    <w:rsid w:val="00C64B66"/>
    <w:rsid w:val="00C66BF3"/>
    <w:rsid w:val="00C70140"/>
    <w:rsid w:val="00C73CA7"/>
    <w:rsid w:val="00C7726A"/>
    <w:rsid w:val="00C822F6"/>
    <w:rsid w:val="00C82AC2"/>
    <w:rsid w:val="00C841DC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073"/>
    <w:rsid w:val="00CB6246"/>
    <w:rsid w:val="00CC0A17"/>
    <w:rsid w:val="00CD0F93"/>
    <w:rsid w:val="00CD1BD1"/>
    <w:rsid w:val="00CD528D"/>
    <w:rsid w:val="00CE239E"/>
    <w:rsid w:val="00CE78BF"/>
    <w:rsid w:val="00CF65EB"/>
    <w:rsid w:val="00CF72AD"/>
    <w:rsid w:val="00D02441"/>
    <w:rsid w:val="00D039F4"/>
    <w:rsid w:val="00D07660"/>
    <w:rsid w:val="00D10496"/>
    <w:rsid w:val="00D11173"/>
    <w:rsid w:val="00D1215F"/>
    <w:rsid w:val="00D13777"/>
    <w:rsid w:val="00D16561"/>
    <w:rsid w:val="00D17FF8"/>
    <w:rsid w:val="00D268AC"/>
    <w:rsid w:val="00D26FC8"/>
    <w:rsid w:val="00D27FF3"/>
    <w:rsid w:val="00D33287"/>
    <w:rsid w:val="00D343D0"/>
    <w:rsid w:val="00D3664D"/>
    <w:rsid w:val="00D500E9"/>
    <w:rsid w:val="00D507BC"/>
    <w:rsid w:val="00D6090A"/>
    <w:rsid w:val="00D62FA3"/>
    <w:rsid w:val="00D63B6F"/>
    <w:rsid w:val="00D64A90"/>
    <w:rsid w:val="00D76E72"/>
    <w:rsid w:val="00D9140F"/>
    <w:rsid w:val="00D9410B"/>
    <w:rsid w:val="00D9695B"/>
    <w:rsid w:val="00DA1EB5"/>
    <w:rsid w:val="00DA2417"/>
    <w:rsid w:val="00DA5585"/>
    <w:rsid w:val="00DB02AC"/>
    <w:rsid w:val="00DB6A8E"/>
    <w:rsid w:val="00DB6AA2"/>
    <w:rsid w:val="00DC6956"/>
    <w:rsid w:val="00DE10D1"/>
    <w:rsid w:val="00DE2514"/>
    <w:rsid w:val="00DE2CA9"/>
    <w:rsid w:val="00DE4F6F"/>
    <w:rsid w:val="00DE6851"/>
    <w:rsid w:val="00DF03EE"/>
    <w:rsid w:val="00E01B71"/>
    <w:rsid w:val="00E05CC9"/>
    <w:rsid w:val="00E15573"/>
    <w:rsid w:val="00E20F7B"/>
    <w:rsid w:val="00E21F45"/>
    <w:rsid w:val="00E23474"/>
    <w:rsid w:val="00E247A9"/>
    <w:rsid w:val="00E25A5B"/>
    <w:rsid w:val="00E30EB1"/>
    <w:rsid w:val="00E373C7"/>
    <w:rsid w:val="00E4267B"/>
    <w:rsid w:val="00E42F13"/>
    <w:rsid w:val="00E4386E"/>
    <w:rsid w:val="00E45205"/>
    <w:rsid w:val="00E452DF"/>
    <w:rsid w:val="00E543CF"/>
    <w:rsid w:val="00E546FD"/>
    <w:rsid w:val="00E5782E"/>
    <w:rsid w:val="00E608F1"/>
    <w:rsid w:val="00E611B9"/>
    <w:rsid w:val="00E7144F"/>
    <w:rsid w:val="00E73D74"/>
    <w:rsid w:val="00E76A79"/>
    <w:rsid w:val="00E80692"/>
    <w:rsid w:val="00E80C24"/>
    <w:rsid w:val="00E83A08"/>
    <w:rsid w:val="00E87D86"/>
    <w:rsid w:val="00E93836"/>
    <w:rsid w:val="00E95C55"/>
    <w:rsid w:val="00EA7C16"/>
    <w:rsid w:val="00EC2C3B"/>
    <w:rsid w:val="00EC4F76"/>
    <w:rsid w:val="00EC5281"/>
    <w:rsid w:val="00EC791D"/>
    <w:rsid w:val="00EC7CA6"/>
    <w:rsid w:val="00ED3C5D"/>
    <w:rsid w:val="00ED4553"/>
    <w:rsid w:val="00EF272E"/>
    <w:rsid w:val="00F00D08"/>
    <w:rsid w:val="00F1350D"/>
    <w:rsid w:val="00F15583"/>
    <w:rsid w:val="00F17587"/>
    <w:rsid w:val="00F200EE"/>
    <w:rsid w:val="00F22481"/>
    <w:rsid w:val="00F2542E"/>
    <w:rsid w:val="00F26526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CA0"/>
    <w:rsid w:val="00F63D99"/>
    <w:rsid w:val="00F6426B"/>
    <w:rsid w:val="00F709B3"/>
    <w:rsid w:val="00F71A5E"/>
    <w:rsid w:val="00F81C69"/>
    <w:rsid w:val="00FA0AFC"/>
    <w:rsid w:val="00FA1C82"/>
    <w:rsid w:val="00FA2ED1"/>
    <w:rsid w:val="00FA4A52"/>
    <w:rsid w:val="00FB4045"/>
    <w:rsid w:val="00FB4D8E"/>
    <w:rsid w:val="00FB5791"/>
    <w:rsid w:val="00FB5F04"/>
    <w:rsid w:val="00FB6B0E"/>
    <w:rsid w:val="00FC0D0A"/>
    <w:rsid w:val="00FC1B0B"/>
    <w:rsid w:val="00FD2F97"/>
    <w:rsid w:val="00FD3FF5"/>
    <w:rsid w:val="00FE375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E020E4D"/>
  <w15:docId w15:val="{CC56DF28-B47D-4F97-A80A-2B2B2781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EC4F7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002D5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02D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02D5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02D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02D5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02D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02D5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94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F9D37-0804-4C8C-A448-9ED81BCA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769</Words>
  <Characters>4304</Characters>
  <Application>Microsoft Office Word</Application>
  <DocSecurity>0</DocSecurity>
  <Lines>115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AR210</vt:lpstr>
    </vt:vector>
  </TitlesOfParts>
  <Manager>R224</Manager>
  <Company>NJ Office of Legislative Services</Company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AR210</dc:title>
  <dc:subject/>
  <dc:creator>Assemblyman  CHIARAVALLOTI</dc:creator>
  <cp:keywords>AR210|3|AU |323|269|278|N|0|</cp:keywords>
  <dc:description>INTRODUCED DECEMBER 16, 2020</dc:description>
  <cp:lastModifiedBy>Todaro, Vivian</cp:lastModifiedBy>
  <cp:revision>2</cp:revision>
  <cp:lastPrinted>2020-12-17T18:43:00Z</cp:lastPrinted>
  <dcterms:created xsi:type="dcterms:W3CDTF">2020-12-17T18:43:00Z</dcterms:created>
  <dcterms:modified xsi:type="dcterms:W3CDTF">2020-12-17T18:43:00Z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