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34A27" w14:textId="37D544FF" w:rsidR="00F6467D" w:rsidRDefault="00F6467D" w:rsidP="00F6467D">
      <w:pPr>
        <w:pStyle w:val="bpuBill"/>
      </w:pPr>
      <w:bookmarkStart w:id="0" w:name="bpuFrontPg"/>
      <w:bookmarkEnd w:id="0"/>
      <w:r>
        <w:t xml:space="preserve">ASSEMBLY RESOLUTION No. 249 </w:t>
      </w:r>
    </w:p>
    <w:p w14:paraId="0BC4BF3C" w14:textId="48C1B90A" w:rsidR="00F6467D" w:rsidRPr="009D38FF" w:rsidRDefault="00F6467D" w:rsidP="00F6467D">
      <w:pPr>
        <w:pStyle w:val="bpuWpGraphic"/>
      </w:pPr>
      <w:r>
        <w:object w:dxaOrig="8985" w:dyaOrig="255" w14:anchorId="715E46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922905" r:id="rId8"/>
        </w:object>
      </w:r>
    </w:p>
    <w:p w14:paraId="0D5F2E93" w14:textId="77777777" w:rsidR="00F6467D" w:rsidRDefault="00F6467D" w:rsidP="00F6467D">
      <w:pPr>
        <w:pStyle w:val="bpuState"/>
      </w:pPr>
      <w:r>
        <w:t>STATE OF NEW JERSEY</w:t>
      </w:r>
    </w:p>
    <w:p w14:paraId="23BC4A89" w14:textId="77777777" w:rsidR="00F6467D" w:rsidRDefault="00F6467D" w:rsidP="00F6467D">
      <w:pPr>
        <w:pStyle w:val="bpuLegislature"/>
      </w:pPr>
      <w:r>
        <w:t>219th LEGISLATURE</w:t>
      </w:r>
    </w:p>
    <w:p w14:paraId="605A97AE" w14:textId="3064FD64" w:rsidR="00F6467D" w:rsidRDefault="00F6467D" w:rsidP="00F6467D">
      <w:pPr>
        <w:pStyle w:val="bpuWpGraphic"/>
      </w:pPr>
      <w:r>
        <w:object w:dxaOrig="8985" w:dyaOrig="255" w14:anchorId="09843800">
          <v:shape id="_x0000_i1026" type="#_x0000_t75" style="width:6in;height:12pt" o:ole="">
            <v:imagedata r:id="rId7" o:title=""/>
          </v:shape>
          <o:OLEObject Type="Embed" ProgID="WPWin6.1" ShapeID="_x0000_i1026" DrawAspect="Content" ObjectID="_1682922906" r:id="rId9"/>
        </w:object>
      </w:r>
      <w:r>
        <w:t xml:space="preserve">  </w:t>
      </w:r>
    </w:p>
    <w:p w14:paraId="7B280A9C" w14:textId="77777777" w:rsidR="00F6467D" w:rsidRDefault="00F6467D" w:rsidP="00F6467D">
      <w:pPr>
        <w:pStyle w:val="bpuIntro"/>
      </w:pPr>
      <w:r>
        <w:t>INTRODUCED MAY 12, 2021</w:t>
      </w:r>
    </w:p>
    <w:p w14:paraId="168830EA" w14:textId="77777777" w:rsidR="00F6467D" w:rsidRDefault="00F6467D" w:rsidP="00F6467D">
      <w:pPr>
        <w:pStyle w:val="bpuIntro"/>
      </w:pPr>
    </w:p>
    <w:p w14:paraId="1FC6E106" w14:textId="77777777" w:rsidR="00F6467D" w:rsidRDefault="00F6467D" w:rsidP="00F6467D">
      <w:pPr>
        <w:pStyle w:val="bpuIntro"/>
        <w:sectPr w:rsidR="00F6467D" w:rsidSect="008F472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9ABB83C" w14:textId="77777777" w:rsidR="00F6467D" w:rsidRDefault="00F6467D" w:rsidP="00F6467D">
      <w:pPr>
        <w:pStyle w:val="bpuIntro"/>
      </w:pPr>
    </w:p>
    <w:p w14:paraId="6B226230" w14:textId="77777777" w:rsidR="00F6467D" w:rsidRDefault="00F6467D" w:rsidP="00F6467D">
      <w:pPr>
        <w:pStyle w:val="bpuSponsor"/>
      </w:pPr>
      <w:r>
        <w:t>Sponsored by:</w:t>
      </w:r>
    </w:p>
    <w:p w14:paraId="5A27AC09" w14:textId="77777777" w:rsidR="00F6467D" w:rsidRDefault="00F6467D" w:rsidP="00F6467D">
      <w:pPr>
        <w:pStyle w:val="bpuSponsor"/>
      </w:pPr>
      <w:r>
        <w:t>Assemblywoman  BRITNEE N. TIMBERLAKE</w:t>
      </w:r>
    </w:p>
    <w:p w14:paraId="42060738" w14:textId="77777777" w:rsidR="00F6467D" w:rsidRDefault="00F6467D" w:rsidP="00F6467D">
      <w:pPr>
        <w:pStyle w:val="bpuSponsor"/>
      </w:pPr>
      <w:r>
        <w:t>District 34 (Essex and Passaic)</w:t>
      </w:r>
    </w:p>
    <w:p w14:paraId="19118257" w14:textId="0699ECAB" w:rsidR="00F6467D" w:rsidRDefault="008F4724" w:rsidP="008F4724">
      <w:pPr>
        <w:pStyle w:val="bpuSponsor"/>
      </w:pPr>
      <w:r>
        <w:t>Assemblywoman  ANGELA V. MCKNIGHT</w:t>
      </w:r>
    </w:p>
    <w:p w14:paraId="5A1906E7" w14:textId="3C44C5B0" w:rsidR="008F4724" w:rsidRDefault="008F4724" w:rsidP="008F4724">
      <w:pPr>
        <w:pStyle w:val="bpuSponsor"/>
      </w:pPr>
      <w:r>
        <w:t>District 31 (Hudson)</w:t>
      </w:r>
    </w:p>
    <w:p w14:paraId="3560BA12" w14:textId="6D13CD89" w:rsidR="008F4724" w:rsidRDefault="004F5942" w:rsidP="004F5942">
      <w:pPr>
        <w:pStyle w:val="bpuSponsor"/>
      </w:pPr>
      <w:r>
        <w:t>Assemblywoman  VALERIE VAINIERI HUTTLE</w:t>
      </w:r>
    </w:p>
    <w:p w14:paraId="2BC0F270" w14:textId="3383C676" w:rsidR="004F5942" w:rsidRDefault="004F5942" w:rsidP="004F5942">
      <w:pPr>
        <w:pStyle w:val="bpuSponsor"/>
      </w:pPr>
      <w:r>
        <w:t>District 37 (Bergen)</w:t>
      </w:r>
    </w:p>
    <w:p w14:paraId="61616B04" w14:textId="77777777" w:rsidR="004F5942" w:rsidRPr="004F5942" w:rsidRDefault="004F5942" w:rsidP="004F5942">
      <w:pPr>
        <w:pStyle w:val="bpuSponsor"/>
      </w:pPr>
      <w:bookmarkStart w:id="1" w:name="_GoBack"/>
      <w:bookmarkEnd w:id="1"/>
    </w:p>
    <w:p w14:paraId="5F8CAE29" w14:textId="77777777" w:rsidR="00F6467D" w:rsidRDefault="00F6467D" w:rsidP="00F6467D">
      <w:pPr>
        <w:pStyle w:val="bpuSponsor"/>
      </w:pPr>
    </w:p>
    <w:p w14:paraId="79D87D7F" w14:textId="77777777" w:rsidR="00F6467D" w:rsidRDefault="00F6467D" w:rsidP="00F6467D">
      <w:pPr>
        <w:pStyle w:val="bpuSponsor"/>
      </w:pPr>
    </w:p>
    <w:p w14:paraId="776F7C86" w14:textId="77777777" w:rsidR="00F6467D" w:rsidRDefault="00F6467D" w:rsidP="00F6467D">
      <w:pPr>
        <w:pStyle w:val="bpuSponsor"/>
      </w:pPr>
    </w:p>
    <w:p w14:paraId="41719673" w14:textId="77777777" w:rsidR="00F6467D" w:rsidRDefault="00F6467D" w:rsidP="00F6467D">
      <w:pPr>
        <w:pStyle w:val="bpuSponsor"/>
      </w:pPr>
      <w:r>
        <w:t>SYNOPSIS</w:t>
      </w:r>
    </w:p>
    <w:p w14:paraId="6718154C" w14:textId="77777777" w:rsidR="00F6467D" w:rsidRDefault="00F6467D" w:rsidP="00F6467D">
      <w:pPr>
        <w:pStyle w:val="bpuNormText"/>
      </w:pPr>
      <w:r>
        <w:tab/>
        <w:t xml:space="preserve">Urges Congress to make lynching a federal crime. </w:t>
      </w:r>
    </w:p>
    <w:p w14:paraId="744EE650" w14:textId="77777777" w:rsidR="00F6467D" w:rsidRDefault="00F6467D" w:rsidP="00F6467D">
      <w:pPr>
        <w:pStyle w:val="bpuNormText"/>
      </w:pPr>
    </w:p>
    <w:p w14:paraId="1FBA8B1C" w14:textId="77777777" w:rsidR="00F6467D" w:rsidRDefault="00F6467D" w:rsidP="00F6467D">
      <w:pPr>
        <w:pStyle w:val="bpuSponsor"/>
      </w:pPr>
      <w:r>
        <w:t xml:space="preserve">CURRENT VERSION OF TEXT </w:t>
      </w:r>
    </w:p>
    <w:p w14:paraId="08E156BF" w14:textId="77777777" w:rsidR="00F6467D" w:rsidRDefault="00F6467D" w:rsidP="00F6467D">
      <w:pPr>
        <w:pStyle w:val="bpuNormText"/>
      </w:pPr>
      <w:r>
        <w:tab/>
        <w:t>As introduced.</w:t>
      </w:r>
    </w:p>
    <w:p w14:paraId="3EEF75F9" w14:textId="47C98001" w:rsidR="00F6467D" w:rsidRDefault="00F6467D" w:rsidP="00F6467D">
      <w:pPr>
        <w:pStyle w:val="bpuNormText"/>
      </w:pPr>
      <w:r>
        <w:rPr>
          <w:noProof/>
        </w:rPr>
        <w:drawing>
          <wp:anchor distT="0" distB="0" distL="114300" distR="114300" simplePos="0" relativeHeight="251659264" behindDoc="1" locked="0" layoutInCell="1" allowOverlap="1" wp14:anchorId="18407D0F" wp14:editId="125E3A4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4F3DE37" w14:textId="77777777" w:rsidR="00F6467D" w:rsidRDefault="00F6467D" w:rsidP="008916EC">
      <w:pPr>
        <w:pStyle w:val="FronterPage"/>
        <w:tabs>
          <w:tab w:val="clear" w:pos="720"/>
          <w:tab w:val="clear" w:pos="1440"/>
          <w:tab w:val="clear" w:pos="2160"/>
          <w:tab w:val="clear" w:pos="2880"/>
          <w:tab w:val="clear" w:pos="3600"/>
          <w:tab w:val="clear" w:pos="4320"/>
          <w:tab w:val="clear" w:pos="5040"/>
        </w:tabs>
        <w:sectPr w:rsidR="00F6467D" w:rsidSect="00F6467D">
          <w:type w:val="continuous"/>
          <w:pgSz w:w="12240" w:h="20160" w:code="5"/>
          <w:pgMar w:top="1440" w:right="2275" w:bottom="1440" w:left="2275" w:header="72" w:footer="720" w:gutter="0"/>
          <w:pgNumType w:start="1"/>
          <w:cols w:space="720"/>
          <w:docGrid w:linePitch="360"/>
        </w:sectPr>
      </w:pPr>
    </w:p>
    <w:p w14:paraId="32965373" w14:textId="4F6C47A8" w:rsidR="00686AEB" w:rsidRPr="00677316" w:rsidRDefault="00123F68"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337C31">
        <w:rPr>
          <w:rStyle w:val="HangingAnActChar"/>
        </w:rPr>
        <w:t xml:space="preserve">urging Congress and the President </w:t>
      </w:r>
      <w:r w:rsidR="002B5923">
        <w:rPr>
          <w:rStyle w:val="HangingAnActChar"/>
        </w:rPr>
        <w:t>to enact</w:t>
      </w:r>
      <w:r w:rsidR="00337C31">
        <w:rPr>
          <w:rStyle w:val="HangingAnActChar"/>
        </w:rPr>
        <w:t xml:space="preserve"> legislation making lynching a federal crime. </w:t>
      </w:r>
    </w:p>
    <w:p w14:paraId="4C0C28AF" w14:textId="42DF9518" w:rsidR="000B1054" w:rsidRDefault="000B1054" w:rsidP="000B1054"/>
    <w:p w14:paraId="16679F8D" w14:textId="38DF00A5" w:rsidR="002B5923" w:rsidRDefault="002B5923" w:rsidP="002B5923">
      <w:pPr>
        <w:pStyle w:val="IndentHang"/>
      </w:pPr>
      <w:r w:rsidRPr="00391B81">
        <w:rPr>
          <w:b/>
          <w:bCs/>
          <w:smallCaps/>
        </w:rPr>
        <w:t>Whereas,</w:t>
      </w:r>
      <w:r w:rsidRPr="001C43C8">
        <w:t xml:space="preserve"> </w:t>
      </w:r>
      <w:r>
        <w:t>The act of lynching has been used to intimidate and terrorize the Black community in the United States with the goal of fortifying white supremacy; and</w:t>
      </w:r>
    </w:p>
    <w:p w14:paraId="5E2884F1" w14:textId="596EBC7B" w:rsidR="002B5923" w:rsidRDefault="002B5923" w:rsidP="002B5923">
      <w:pPr>
        <w:pStyle w:val="IndentHang"/>
      </w:pPr>
      <w:r w:rsidRPr="00391B81">
        <w:rPr>
          <w:b/>
          <w:bCs/>
          <w:smallCaps/>
        </w:rPr>
        <w:t>Whereas,</w:t>
      </w:r>
      <w:r w:rsidRPr="001C43C8">
        <w:t xml:space="preserve"> </w:t>
      </w:r>
      <w:r>
        <w:t xml:space="preserve">In the </w:t>
      </w:r>
      <w:r w:rsidR="007234FB">
        <w:t>years</w:t>
      </w:r>
      <w:r>
        <w:t xml:space="preserve"> after the Civil War, acts of lynching were most often perpetrated by white mobs against </w:t>
      </w:r>
      <w:r w:rsidR="00BC2BF1">
        <w:t xml:space="preserve">Black </w:t>
      </w:r>
      <w:r>
        <w:t>individuals under the guise of punishment for alleged crimes based on scant</w:t>
      </w:r>
      <w:r w:rsidR="00CF5962">
        <w:t>,</w:t>
      </w:r>
      <w:r>
        <w:t xml:space="preserve"> or entirely fabricated evidence</w:t>
      </w:r>
      <w:r w:rsidR="00CF5962">
        <w:t>,</w:t>
      </w:r>
      <w:r>
        <w:t xml:space="preserve"> for which the individual who was lynched received no due process; and</w:t>
      </w:r>
    </w:p>
    <w:p w14:paraId="3D2841A3" w14:textId="13DB1F98" w:rsidR="002B5923" w:rsidRDefault="002B5923" w:rsidP="002B5923">
      <w:pPr>
        <w:pStyle w:val="IndentHang"/>
      </w:pPr>
      <w:r w:rsidRPr="00391B81">
        <w:rPr>
          <w:b/>
          <w:bCs/>
          <w:smallCaps/>
        </w:rPr>
        <w:t>Whereas,</w:t>
      </w:r>
      <w:r w:rsidRPr="001C43C8">
        <w:t xml:space="preserve"> </w:t>
      </w:r>
      <w:r>
        <w:t>The most common form of lynching was a public hanging in front of a large crowd which allowed photographs of the individual who was lynched to be taken and published as a warning to other Black citizens not to challenge the white power structure; and</w:t>
      </w:r>
    </w:p>
    <w:p w14:paraId="5857C9C2" w14:textId="4FBF3827" w:rsidR="00743A82" w:rsidRPr="00743A82" w:rsidRDefault="00743A82" w:rsidP="00743A82">
      <w:pPr>
        <w:pStyle w:val="IndentHang"/>
      </w:pPr>
      <w:r w:rsidRPr="00391B81">
        <w:rPr>
          <w:b/>
          <w:bCs/>
          <w:smallCaps/>
        </w:rPr>
        <w:t>Whereas,</w:t>
      </w:r>
      <w:r w:rsidRPr="001C43C8">
        <w:t xml:space="preserve"> </w:t>
      </w:r>
      <w:r>
        <w:t>The vast majority of perpetrators escaped punishme</w:t>
      </w:r>
      <w:r w:rsidR="00B35A9D">
        <w:t>nt by State or local officials</w:t>
      </w:r>
      <w:r w:rsidR="00CF5962">
        <w:t xml:space="preserve"> and on many occasions local elected officials and law enforcement played an active role in the lynching</w:t>
      </w:r>
      <w:r w:rsidR="00B35A9D">
        <w:t>; and</w:t>
      </w:r>
    </w:p>
    <w:p w14:paraId="7C288296" w14:textId="31F3A703" w:rsidR="002B5923" w:rsidRPr="002B5923" w:rsidRDefault="002B5923" w:rsidP="002B5923">
      <w:pPr>
        <w:pStyle w:val="IndentHang"/>
      </w:pPr>
      <w:r w:rsidRPr="00391B81">
        <w:rPr>
          <w:b/>
          <w:bCs/>
          <w:smallCaps/>
        </w:rPr>
        <w:t>Whereas,</w:t>
      </w:r>
      <w:r w:rsidRPr="001C43C8">
        <w:t xml:space="preserve"> </w:t>
      </w:r>
      <w:r>
        <w:t xml:space="preserve">Although </w:t>
      </w:r>
      <w:proofErr w:type="spellStart"/>
      <w:r>
        <w:t>lynchings</w:t>
      </w:r>
      <w:proofErr w:type="spellEnd"/>
      <w:r>
        <w:t xml:space="preserve"> are often associated with the American South and the Jim Crow era, lynching occurred in all but four</w:t>
      </w:r>
      <w:r w:rsidR="00CF5962">
        <w:t xml:space="preserve"> U.S.</w:t>
      </w:r>
      <w:r>
        <w:t xml:space="preserve"> states; and</w:t>
      </w:r>
    </w:p>
    <w:p w14:paraId="5856962A" w14:textId="5B5449C0" w:rsidR="003345A5" w:rsidRPr="001C43C8" w:rsidRDefault="003345A5">
      <w:pPr>
        <w:pStyle w:val="IndentHang"/>
      </w:pPr>
      <w:r w:rsidRPr="00391B81">
        <w:rPr>
          <w:b/>
          <w:bCs/>
          <w:smallCaps/>
        </w:rPr>
        <w:t>Whereas,</w:t>
      </w:r>
      <w:r w:rsidRPr="001C43C8">
        <w:t xml:space="preserve"> </w:t>
      </w:r>
      <w:r w:rsidR="00D13B5A">
        <w:t>Lynching marginalized people of color in the country’s political, economic, and social systems and inflicted deep traumatic and psychological scars on the entire African</w:t>
      </w:r>
      <w:r w:rsidR="00CF5962">
        <w:t>-</w:t>
      </w:r>
      <w:r w:rsidR="00D13B5A">
        <w:t xml:space="preserve">American community, witnesses, survivors, and family members; and </w:t>
      </w:r>
    </w:p>
    <w:p w14:paraId="0CCBAA98" w14:textId="3D5A5ADE" w:rsidR="003345A5" w:rsidRDefault="003345A5">
      <w:pPr>
        <w:pStyle w:val="IndentHang"/>
      </w:pPr>
      <w:r w:rsidRPr="00391B81">
        <w:rPr>
          <w:b/>
          <w:bCs/>
          <w:smallCaps/>
        </w:rPr>
        <w:t>Whereas,</w:t>
      </w:r>
      <w:r w:rsidRPr="001C43C8">
        <w:t xml:space="preserve"> </w:t>
      </w:r>
      <w:proofErr w:type="spellStart"/>
      <w:r w:rsidR="00245210">
        <w:t>Lynchings</w:t>
      </w:r>
      <w:proofErr w:type="spellEnd"/>
      <w:r w:rsidR="00245210">
        <w:t xml:space="preserve"> prompted Africans-</w:t>
      </w:r>
      <w:r w:rsidR="009449C2">
        <w:t>Americans to form the National Association for the Advancement of Colored People</w:t>
      </w:r>
      <w:r w:rsidR="0051560C">
        <w:t>, which worked to end segregation and</w:t>
      </w:r>
      <w:r w:rsidR="00245210">
        <w:t xml:space="preserve"> acts of terror against Black Americans;</w:t>
      </w:r>
      <w:r w:rsidR="009449C2">
        <w:t xml:space="preserve"> and </w:t>
      </w:r>
    </w:p>
    <w:p w14:paraId="10FD4771" w14:textId="0B4EFF69" w:rsidR="005D00C0" w:rsidRDefault="005D00C0" w:rsidP="005D00C0">
      <w:pPr>
        <w:pStyle w:val="IndentHang"/>
      </w:pPr>
      <w:r w:rsidRPr="00391B81">
        <w:rPr>
          <w:b/>
          <w:bCs/>
          <w:smallCaps/>
        </w:rPr>
        <w:t>Whereas,</w:t>
      </w:r>
      <w:r w:rsidRPr="001C43C8">
        <w:t xml:space="preserve"> </w:t>
      </w:r>
      <w:r>
        <w:t xml:space="preserve">On June 13, 2005, 90 </w:t>
      </w:r>
      <w:r w:rsidR="00BC2BF1">
        <w:t>m</w:t>
      </w:r>
      <w:r>
        <w:t>embers of the United States Senate apologized to the victims of lynching and the descendants of those victims for failure of the Senate to enact anti-lynching</w:t>
      </w:r>
      <w:r w:rsidR="00CC5C4A">
        <w:t>-</w:t>
      </w:r>
      <w:r>
        <w:t>legislation</w:t>
      </w:r>
      <w:r w:rsidR="002D7B4D">
        <w:t xml:space="preserve">, yet </w:t>
      </w:r>
      <w:r w:rsidR="00245210">
        <w:t>the federal government has not made lynching a federal crime</w:t>
      </w:r>
      <w:r>
        <w:t>; and</w:t>
      </w:r>
    </w:p>
    <w:p w14:paraId="0D2C87E7" w14:textId="51C694FA" w:rsidR="009D2CFD" w:rsidRPr="009D2CFD" w:rsidRDefault="009D2CFD" w:rsidP="009D2CFD">
      <w:pPr>
        <w:pStyle w:val="IndentHang"/>
      </w:pPr>
      <w:r w:rsidRPr="00391B81">
        <w:rPr>
          <w:b/>
          <w:bCs/>
          <w:smallCaps/>
        </w:rPr>
        <w:t>Whereas,</w:t>
      </w:r>
      <w:r w:rsidRPr="001C43C8">
        <w:t xml:space="preserve"> </w:t>
      </w:r>
      <w:r>
        <w:t>Recognizing lynching as a federal crime would ensure an individual who perpetrates a lynching would receive the same punishment without regard to the state in which the crime occurred and send a strong message that the federal government will not tolerate racially motivated hate crimes; and</w:t>
      </w:r>
    </w:p>
    <w:p w14:paraId="2BE1BB8E" w14:textId="24A522EA" w:rsidR="003345A5" w:rsidRDefault="003345A5">
      <w:pPr>
        <w:pStyle w:val="IndentHang"/>
      </w:pPr>
      <w:r w:rsidRPr="00391B81">
        <w:rPr>
          <w:b/>
          <w:bCs/>
          <w:smallCaps/>
        </w:rPr>
        <w:t>Whereas,</w:t>
      </w:r>
      <w:r w:rsidR="0055454D">
        <w:t xml:space="preserve"> </w:t>
      </w:r>
      <w:r w:rsidR="004754BD">
        <w:t>The Emme</w:t>
      </w:r>
      <w:r w:rsidR="00983CF4">
        <w:t>tt Till Anti-Lynching Act, H.R. 55, will specify</w:t>
      </w:r>
      <w:r w:rsidR="0090465F">
        <w:t xml:space="preserve"> </w:t>
      </w:r>
      <w:r w:rsidR="007D489C">
        <w:t>lynching as a hate crime</w:t>
      </w:r>
      <w:r w:rsidR="00D216CC">
        <w:t xml:space="preserve"> </w:t>
      </w:r>
      <w:r w:rsidR="00743A82">
        <w:t xml:space="preserve">and </w:t>
      </w:r>
      <w:r w:rsidR="00D216CC">
        <w:t>a deprivation of civil rights</w:t>
      </w:r>
      <w:r w:rsidR="0051560C">
        <w:t xml:space="preserve"> as protected by the Civil Rights Act of 1968</w:t>
      </w:r>
      <w:r w:rsidR="00743A82">
        <w:t xml:space="preserve"> and </w:t>
      </w:r>
      <w:r w:rsidR="00B45371">
        <w:t>is</w:t>
      </w:r>
      <w:r w:rsidR="00743A82">
        <w:t xml:space="preserve"> currently </w:t>
      </w:r>
      <w:r w:rsidR="00CC5C4A">
        <w:t>in committee</w:t>
      </w:r>
      <w:r w:rsidR="00743A82">
        <w:t xml:space="preserve"> for review</w:t>
      </w:r>
      <w:r w:rsidR="007D489C">
        <w:t>; and</w:t>
      </w:r>
    </w:p>
    <w:p w14:paraId="0DE50F3B" w14:textId="4A06FAAD" w:rsidR="009449C2" w:rsidRPr="009449C2" w:rsidRDefault="009449C2" w:rsidP="009449C2">
      <w:pPr>
        <w:pStyle w:val="IndentHang"/>
      </w:pPr>
      <w:r w:rsidRPr="00391B81">
        <w:rPr>
          <w:b/>
          <w:bCs/>
          <w:smallCaps/>
        </w:rPr>
        <w:t>Whereas,</w:t>
      </w:r>
      <w:r w:rsidRPr="001C43C8">
        <w:t xml:space="preserve"> </w:t>
      </w:r>
      <w:r>
        <w:t>P</w:t>
      </w:r>
      <w:r w:rsidR="00276DDA">
        <w:t>rotecting the public against extreme v</w:t>
      </w:r>
      <w:r>
        <w:t xml:space="preserve">iolence such as lynching is a basic requirement of the </w:t>
      </w:r>
      <w:r w:rsidR="00BC2BF1">
        <w:t>f</w:t>
      </w:r>
      <w:r>
        <w:t>ederal</w:t>
      </w:r>
      <w:r w:rsidR="00743A82">
        <w:t xml:space="preserve"> government</w:t>
      </w:r>
      <w:r w:rsidR="002D779C">
        <w:t xml:space="preserve"> and failure to act continues to burden the African</w:t>
      </w:r>
      <w:r w:rsidR="00CF5962">
        <w:t>-</w:t>
      </w:r>
      <w:r w:rsidR="002D779C">
        <w:t xml:space="preserve">American community which was humiliated by racial segregation and Jim Crow and terrorized by </w:t>
      </w:r>
      <w:proofErr w:type="spellStart"/>
      <w:r w:rsidR="002D779C">
        <w:t>lynchings</w:t>
      </w:r>
      <w:proofErr w:type="spellEnd"/>
      <w:r>
        <w:t>; and</w:t>
      </w:r>
    </w:p>
    <w:p w14:paraId="2785F957" w14:textId="563EC180" w:rsidR="003345A5" w:rsidRPr="001C43C8" w:rsidRDefault="003345A5">
      <w:pPr>
        <w:pStyle w:val="IndentHang"/>
      </w:pPr>
      <w:r w:rsidRPr="00391B81">
        <w:rPr>
          <w:b/>
          <w:bCs/>
          <w:smallCaps/>
        </w:rPr>
        <w:t>Whereas,</w:t>
      </w:r>
      <w:r w:rsidRPr="001C43C8">
        <w:t xml:space="preserve"> </w:t>
      </w:r>
      <w:r w:rsidR="0055454D">
        <w:t xml:space="preserve">To remedy past and present racial injustice, the </w:t>
      </w:r>
      <w:r w:rsidR="00CF5962">
        <w:t>President and</w:t>
      </w:r>
      <w:r w:rsidR="0055454D">
        <w:t xml:space="preserve"> Congress </w:t>
      </w:r>
      <w:r w:rsidR="00CD7E86">
        <w:t>should</w:t>
      </w:r>
      <w:r w:rsidR="007D489C">
        <w:t xml:space="preserve"> </w:t>
      </w:r>
      <w:r w:rsidR="00CF5962">
        <w:t>enact</w:t>
      </w:r>
      <w:r w:rsidR="007D489C">
        <w:t xml:space="preserve"> legislation and</w:t>
      </w:r>
      <w:r w:rsidR="0055454D">
        <w:t xml:space="preserve"> make lynching a </w:t>
      </w:r>
      <w:r w:rsidR="00CF5962">
        <w:t>f</w:t>
      </w:r>
      <w:r w:rsidR="0055454D">
        <w:t>ederal crime</w:t>
      </w:r>
      <w:r w:rsidR="00EE19B9">
        <w:t xml:space="preserve"> after nearly 100 years of unsuccessful legislative efforts</w:t>
      </w:r>
      <w:r w:rsidR="0055454D">
        <w:t>; now, therefore,</w:t>
      </w:r>
    </w:p>
    <w:p w14:paraId="59BB4D34" w14:textId="77777777" w:rsidR="003345A5" w:rsidRPr="00D71D68" w:rsidRDefault="003345A5" w:rsidP="000B1054"/>
    <w:p w14:paraId="018DB27D" w14:textId="77777777" w:rsidR="00686AEB" w:rsidRPr="00AA7880" w:rsidRDefault="00686AEB" w:rsidP="00686AEB">
      <w:r>
        <w:tab/>
      </w:r>
      <w:r w:rsidR="00123F68">
        <w:rPr>
          <w:rStyle w:val="BillHeading2"/>
        </w:rPr>
        <w:t>Be It Resolved</w:t>
      </w:r>
      <w:r>
        <w:rPr>
          <w:rStyle w:val="BillHeading2"/>
        </w:rPr>
        <w:t xml:space="preserve"> </w:t>
      </w:r>
      <w:r w:rsidR="00123F68">
        <w:rPr>
          <w:rStyle w:val="BillLanguage"/>
        </w:rPr>
        <w:t>by the General Assembly of the State of New Jersey:</w:t>
      </w:r>
    </w:p>
    <w:p w14:paraId="34051CC9" w14:textId="77777777" w:rsidR="00686AEB" w:rsidRPr="00D71D68" w:rsidRDefault="00686AEB" w:rsidP="00686AEB"/>
    <w:p w14:paraId="432E076A" w14:textId="29A525F8" w:rsidR="00686AEB" w:rsidRDefault="00686AEB" w:rsidP="00686AEB">
      <w:r>
        <w:tab/>
      </w:r>
      <w:r w:rsidR="004C2215">
        <w:t>1.</w:t>
      </w:r>
      <w:r w:rsidR="00A67686">
        <w:tab/>
      </w:r>
      <w:r w:rsidR="004C2215">
        <w:t>This House urges Congress and President Biden</w:t>
      </w:r>
      <w:r w:rsidR="00D31471">
        <w:t xml:space="preserve"> to</w:t>
      </w:r>
      <w:r w:rsidR="004C2215">
        <w:t xml:space="preserve"> </w:t>
      </w:r>
      <w:r w:rsidR="00BC2BF1">
        <w:t>enact</w:t>
      </w:r>
      <w:r w:rsidR="004C2215">
        <w:t xml:space="preserve"> legislation making lynching a federal crime in the United States.</w:t>
      </w:r>
    </w:p>
    <w:p w14:paraId="57DF3BEB" w14:textId="77777777" w:rsidR="004C2215" w:rsidRDefault="004C2215" w:rsidP="00686AEB"/>
    <w:p w14:paraId="2A0A96C4" w14:textId="2401A513" w:rsidR="004C2215" w:rsidRPr="00AA7880" w:rsidRDefault="004C2215" w:rsidP="00686AEB">
      <w:r>
        <w:tab/>
        <w:t>2.</w:t>
      </w:r>
      <w:r w:rsidR="00A67686">
        <w:tab/>
      </w:r>
      <w:r w:rsidR="007C4AFC">
        <w:t xml:space="preserve">Copies of this resolution, as filed with the Secretary of State, shall be transmitted by the Clerk of the General Assembly to the President of the United States, Majority and Minority Leaders of the United States Senate, the Speaker and Minority Leader of the United States House of Representatives, and to each member of Congress elected from this State. </w:t>
      </w:r>
    </w:p>
    <w:p w14:paraId="7346A25C" w14:textId="6DAA70CA" w:rsidR="00686AEB" w:rsidRDefault="00686AEB" w:rsidP="00686AEB"/>
    <w:p w14:paraId="3EB5D8F7" w14:textId="77777777" w:rsidR="00D31471" w:rsidRPr="00CE7BD8" w:rsidRDefault="00D31471" w:rsidP="00686AEB"/>
    <w:p w14:paraId="77CF965C" w14:textId="77777777" w:rsidR="00686AEB" w:rsidRPr="00AA7880" w:rsidRDefault="00686AEB" w:rsidP="00686AEB">
      <w:pPr>
        <w:jc w:val="center"/>
      </w:pPr>
      <w:r w:rsidRPr="00D71D68">
        <w:t>STATEMENT</w:t>
      </w:r>
    </w:p>
    <w:p w14:paraId="71C839D6" w14:textId="77777777" w:rsidR="00686AEB" w:rsidRDefault="00686AEB" w:rsidP="00686AEB"/>
    <w:p w14:paraId="295FAEAB" w14:textId="080012A1" w:rsidR="004C2215" w:rsidRDefault="004C2215" w:rsidP="00686AEB">
      <w:r>
        <w:tab/>
        <w:t>This resolution</w:t>
      </w:r>
      <w:r w:rsidR="00F36219">
        <w:t xml:space="preserve"> </w:t>
      </w:r>
      <w:r w:rsidR="00BE431E">
        <w:t>urges Congress</w:t>
      </w:r>
      <w:r w:rsidR="00B35A9D">
        <w:t xml:space="preserve"> and President Biden</w:t>
      </w:r>
      <w:r w:rsidR="00BE431E">
        <w:t xml:space="preserve"> to </w:t>
      </w:r>
      <w:r w:rsidR="0090465F">
        <w:t>ma</w:t>
      </w:r>
      <w:r w:rsidR="0072727D">
        <w:t xml:space="preserve">ke lynching a federal crime. </w:t>
      </w:r>
    </w:p>
    <w:p w14:paraId="56BCAD90" w14:textId="1BF852D0" w:rsidR="00D16970" w:rsidRDefault="00BE431E" w:rsidP="0072727D">
      <w:r>
        <w:tab/>
      </w:r>
      <w:proofErr w:type="spellStart"/>
      <w:r w:rsidR="004072DA">
        <w:t>Lynchings</w:t>
      </w:r>
      <w:proofErr w:type="spellEnd"/>
      <w:r w:rsidR="004072DA">
        <w:t xml:space="preserve"> were public acts of racial terrorism, intended to instill fear in the entire Black community</w:t>
      </w:r>
      <w:r w:rsidR="00B35A9D">
        <w:t xml:space="preserve"> by those wishing to further white supremacy across the country</w:t>
      </w:r>
      <w:r w:rsidR="00E16253">
        <w:t xml:space="preserve">.  </w:t>
      </w:r>
      <w:r w:rsidR="000837AC">
        <w:t xml:space="preserve">Acts of lynching were most </w:t>
      </w:r>
      <w:r w:rsidR="00391E86">
        <w:t>commonly</w:t>
      </w:r>
      <w:r w:rsidR="000837AC">
        <w:t xml:space="preserve"> perpetrated by white mobs against African-A</w:t>
      </w:r>
      <w:r w:rsidR="003B1F7D">
        <w:t>merican individuals and t</w:t>
      </w:r>
      <w:r w:rsidR="000837AC">
        <w:t>he vast majority of perpetra</w:t>
      </w:r>
      <w:r w:rsidR="003B1F7D">
        <w:t>tors received no punishment. O</w:t>
      </w:r>
      <w:r w:rsidR="000837AC">
        <w:t>n many occasions, local elected officials and law enforcement officers played an active role in the lynching</w:t>
      </w:r>
      <w:r w:rsidR="003B1F7D">
        <w:t xml:space="preserve">.  </w:t>
      </w:r>
      <w:r w:rsidR="00CF3AB3">
        <w:t>Lynching</w:t>
      </w:r>
      <w:r w:rsidR="004072DA">
        <w:t xml:space="preserve"> was a pervasive act used to </w:t>
      </w:r>
      <w:r w:rsidR="002D7B4D">
        <w:t>interfere with the exercise of f</w:t>
      </w:r>
      <w:r w:rsidR="004072DA">
        <w:t xml:space="preserve">ederally protected liberties, housing rights, </w:t>
      </w:r>
      <w:r w:rsidR="0072727D">
        <w:t xml:space="preserve">and free exercise of religion. </w:t>
      </w:r>
    </w:p>
    <w:p w14:paraId="208DA5AB" w14:textId="2C230E10" w:rsidR="0072727D" w:rsidRDefault="0072727D" w:rsidP="0072727D">
      <w:r>
        <w:tab/>
      </w:r>
      <w:r w:rsidR="00011E29">
        <w:t>Throughout</w:t>
      </w:r>
      <w:r>
        <w:t xml:space="preserve"> the 20th </w:t>
      </w:r>
      <w:r w:rsidR="002C7040">
        <w:t>century</w:t>
      </w:r>
      <w:r>
        <w:t xml:space="preserve"> nearly 200 anti-lynching bills were introduced in Congress </w:t>
      </w:r>
      <w:r w:rsidR="00011E29">
        <w:t>and</w:t>
      </w:r>
      <w:r>
        <w:t xml:space="preserve"> between 1890 and 1952, seven Presidents petitioned Congress to end lynching, however no legislation was ever </w:t>
      </w:r>
      <w:r w:rsidR="00AE5858">
        <w:t>signed into law</w:t>
      </w:r>
      <w:r>
        <w:t xml:space="preserve">. </w:t>
      </w:r>
      <w:r w:rsidR="00E239AC">
        <w:t xml:space="preserve"> </w:t>
      </w:r>
      <w:r>
        <w:t>Currently, there are multiple bills pending in Congress that make lynching a f</w:t>
      </w:r>
      <w:r w:rsidR="004754BD">
        <w:t>ederal crime, including the Emme</w:t>
      </w:r>
      <w:r>
        <w:t xml:space="preserve">tt Till Anti-Lynching Act, H.R. 55. </w:t>
      </w:r>
      <w:r w:rsidR="000B36A6">
        <w:t xml:space="preserve"> </w:t>
      </w:r>
      <w:r>
        <w:t>C</w:t>
      </w:r>
      <w:r w:rsidR="00AE3253">
        <w:t xml:space="preserve">ongress should take affirmative action </w:t>
      </w:r>
      <w:r>
        <w:t xml:space="preserve">on this bill and make lynching a federal crime. </w:t>
      </w:r>
    </w:p>
    <w:p w14:paraId="1F5B462E" w14:textId="7B7DEA4B" w:rsidR="00BE431E" w:rsidRDefault="00D16970" w:rsidP="00686AEB">
      <w:r>
        <w:tab/>
      </w:r>
      <w:r w:rsidR="004072DA">
        <w:t xml:space="preserve">After almost a century of unsuccessful legislative efforts, Congress </w:t>
      </w:r>
      <w:r w:rsidR="001408A9">
        <w:t>should</w:t>
      </w:r>
      <w:r w:rsidR="004072DA">
        <w:t xml:space="preserve"> enact legislation </w:t>
      </w:r>
      <w:r w:rsidR="0040094B">
        <w:t>for the crime of lynching, or any attempt or conspiracy to commit lynching.</w:t>
      </w:r>
    </w:p>
    <w:sectPr w:rsidR="00BE431E" w:rsidSect="008F4724">
      <w:headerReference w:type="default" r:id="rId14"/>
      <w:footerReference w:type="default" r:id="rId15"/>
      <w:headerReference w:type="first" r:id="rId16"/>
      <w:footerReference w:type="first" r:id="rId17"/>
      <w:pgSz w:w="12240" w:h="20160" w:code="5"/>
      <w:pgMar w:top="1320" w:right="2520" w:bottom="1872" w:left="2880" w:header="810"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BD825C" w14:textId="77777777" w:rsidR="001126EA" w:rsidRDefault="001126EA">
      <w:r>
        <w:separator/>
      </w:r>
    </w:p>
  </w:endnote>
  <w:endnote w:type="continuationSeparator" w:id="0">
    <w:p w14:paraId="5836EAF6" w14:textId="77777777" w:rsidR="001126EA" w:rsidRDefault="00112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C96E0" w14:textId="0329A0D5" w:rsidR="008F4724" w:rsidRDefault="008F4724" w:rsidP="008F4724">
    <w:pPr>
      <w:pStyle w:val="sponUdate"/>
    </w:pPr>
    <w:r>
      <w:t>(Sponsorship Updated As Of: 5/18/2021)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6017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C0B3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3CC2E4" w14:textId="77777777" w:rsidR="001126EA" w:rsidRDefault="001126EA">
      <w:r>
        <w:separator/>
      </w:r>
    </w:p>
  </w:footnote>
  <w:footnote w:type="continuationSeparator" w:id="0">
    <w:p w14:paraId="246592F4" w14:textId="77777777" w:rsidR="001126EA" w:rsidRDefault="001126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7971F" w14:textId="77777777" w:rsidR="00665CBC" w:rsidRDefault="00191251">
    <w:pPr>
      <w:pStyle w:val="Header"/>
    </w:pPr>
    <w:r>
      <w:rPr>
        <w:noProof/>
      </w:rPr>
      <w:pict w14:anchorId="29CBA4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2335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C303B" w14:textId="0184DFDB" w:rsidR="00665CBC" w:rsidRDefault="00665CBC" w:rsidP="00686AEB">
    <w:pPr>
      <w:pStyle w:val="Header"/>
      <w:jc w:val="center"/>
      <w:rPr>
        <w:rStyle w:val="PageNumber"/>
      </w:rPr>
    </w:pPr>
  </w:p>
  <w:p w14:paraId="3ECFD5DA" w14:textId="77777777" w:rsidR="008F4724" w:rsidRDefault="008F4724" w:rsidP="008F4724">
    <w:pPr>
      <w:pStyle w:val="bpuHeadSpon"/>
    </w:pPr>
    <w:r w:rsidRPr="00F6467D">
      <w:rPr>
        <w:rStyle w:val="bpuHeadSponChar"/>
      </w:rPr>
      <w:t>AR249</w:t>
    </w:r>
    <w:r>
      <w:t xml:space="preserve"> TIMBERLAKE, MCKNIGHT</w:t>
    </w:r>
  </w:p>
  <w:p w14:paraId="7EEBA29B" w14:textId="5F58BE49" w:rsidR="00F6467D" w:rsidRDefault="00F6467D" w:rsidP="00F6467D">
    <w:pPr>
      <w:pStyle w:val="bpuHeadSpon"/>
    </w:pPr>
    <w:r>
      <w:fldChar w:fldCharType="begin"/>
    </w:r>
    <w:r>
      <w:instrText xml:space="preserve"> PAGE  \* MERGEFORMAT </w:instrText>
    </w:r>
    <w:r>
      <w:fldChar w:fldCharType="separate"/>
    </w:r>
    <w:r w:rsidR="003107BB">
      <w:rPr>
        <w:noProof/>
      </w:rPr>
      <w:t>3</w:t>
    </w:r>
    <w:r>
      <w:fldChar w:fldCharType="end"/>
    </w:r>
  </w:p>
  <w:p w14:paraId="1C81CD1F" w14:textId="77777777" w:rsidR="00F6467D" w:rsidRDefault="00F6467D" w:rsidP="00F646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DE084" w14:textId="4CA480BA" w:rsidR="00665CBC" w:rsidRDefault="00665CBC">
    <w:pPr>
      <w:pStyle w:val="Header"/>
    </w:pPr>
  </w:p>
  <w:p w14:paraId="5DEB4519" w14:textId="45E52CB5" w:rsidR="00F6467D" w:rsidRDefault="00F6467D" w:rsidP="00F6467D">
    <w:pPr>
      <w:pStyle w:val="bpuHeadSpon"/>
    </w:pPr>
    <w:r w:rsidRPr="00F6467D">
      <w:rPr>
        <w:rStyle w:val="bpuHeadSponChar"/>
      </w:rPr>
      <w:t>AR249</w:t>
    </w:r>
    <w:r>
      <w:t xml:space="preserve"> TIMBERLAKE</w:t>
    </w:r>
    <w:r w:rsidR="008F4724">
      <w:t xml:space="preserve">, </w:t>
    </w:r>
    <w:r w:rsidR="008F4724">
      <w:t>MCKNIGHT</w:t>
    </w:r>
  </w:p>
  <w:p w14:paraId="565A17B0" w14:textId="157F041C" w:rsidR="00F6467D" w:rsidRDefault="00F6467D" w:rsidP="00F6467D">
    <w:pPr>
      <w:pStyle w:val="bpuHeadSpon"/>
    </w:pPr>
    <w:r>
      <w:fldChar w:fldCharType="begin"/>
    </w:r>
    <w:r>
      <w:instrText xml:space="preserve"> PAGE  \* MERGEFORMAT </w:instrText>
    </w:r>
    <w:r>
      <w:fldChar w:fldCharType="separate"/>
    </w:r>
    <w:r w:rsidR="003107BB">
      <w:rPr>
        <w:noProof/>
      </w:rPr>
      <w:t>2</w:t>
    </w:r>
    <w:r>
      <w:fldChar w:fldCharType="end"/>
    </w:r>
  </w:p>
  <w:p w14:paraId="2BDA21E3" w14:textId="77777777" w:rsidR="00F6467D" w:rsidRDefault="00F6467D" w:rsidP="00F646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437"/>
    <w:rsid w:val="000051BD"/>
    <w:rsid w:val="00011E29"/>
    <w:rsid w:val="000160A5"/>
    <w:rsid w:val="0002335B"/>
    <w:rsid w:val="0003549A"/>
    <w:rsid w:val="000367AE"/>
    <w:rsid w:val="00041499"/>
    <w:rsid w:val="00043B22"/>
    <w:rsid w:val="00054975"/>
    <w:rsid w:val="00057D20"/>
    <w:rsid w:val="0006197C"/>
    <w:rsid w:val="0006281F"/>
    <w:rsid w:val="000642EF"/>
    <w:rsid w:val="0008141C"/>
    <w:rsid w:val="000837AC"/>
    <w:rsid w:val="00092F6B"/>
    <w:rsid w:val="00094A55"/>
    <w:rsid w:val="000A44A7"/>
    <w:rsid w:val="000B1054"/>
    <w:rsid w:val="000B10AF"/>
    <w:rsid w:val="000B3411"/>
    <w:rsid w:val="000B36A6"/>
    <w:rsid w:val="000C054C"/>
    <w:rsid w:val="000C12C2"/>
    <w:rsid w:val="000C5038"/>
    <w:rsid w:val="000D11AF"/>
    <w:rsid w:val="000D6255"/>
    <w:rsid w:val="000D6262"/>
    <w:rsid w:val="000D7B4A"/>
    <w:rsid w:val="000E1667"/>
    <w:rsid w:val="000E4006"/>
    <w:rsid w:val="000F3DA2"/>
    <w:rsid w:val="000F5FDE"/>
    <w:rsid w:val="000F7466"/>
    <w:rsid w:val="001126EA"/>
    <w:rsid w:val="00123F68"/>
    <w:rsid w:val="0013000E"/>
    <w:rsid w:val="00130D83"/>
    <w:rsid w:val="00133F81"/>
    <w:rsid w:val="00135943"/>
    <w:rsid w:val="00137E08"/>
    <w:rsid w:val="001408A9"/>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2BC0"/>
    <w:rsid w:val="002206C8"/>
    <w:rsid w:val="00222983"/>
    <w:rsid w:val="002260E7"/>
    <w:rsid w:val="002370D0"/>
    <w:rsid w:val="00245210"/>
    <w:rsid w:val="00255958"/>
    <w:rsid w:val="00257FA2"/>
    <w:rsid w:val="0026574A"/>
    <w:rsid w:val="002660BB"/>
    <w:rsid w:val="002720E8"/>
    <w:rsid w:val="00275293"/>
    <w:rsid w:val="00276DDA"/>
    <w:rsid w:val="002776B0"/>
    <w:rsid w:val="00286C7E"/>
    <w:rsid w:val="002A1029"/>
    <w:rsid w:val="002A3A1A"/>
    <w:rsid w:val="002A4692"/>
    <w:rsid w:val="002A51BA"/>
    <w:rsid w:val="002B2E26"/>
    <w:rsid w:val="002B3FE6"/>
    <w:rsid w:val="002B5923"/>
    <w:rsid w:val="002C2D81"/>
    <w:rsid w:val="002C461E"/>
    <w:rsid w:val="002C6CEC"/>
    <w:rsid w:val="002C7040"/>
    <w:rsid w:val="002D779C"/>
    <w:rsid w:val="002D7B4D"/>
    <w:rsid w:val="002E09CE"/>
    <w:rsid w:val="002E69D1"/>
    <w:rsid w:val="002F3BA6"/>
    <w:rsid w:val="003107BB"/>
    <w:rsid w:val="00315320"/>
    <w:rsid w:val="00325776"/>
    <w:rsid w:val="00325E27"/>
    <w:rsid w:val="00330395"/>
    <w:rsid w:val="00333704"/>
    <w:rsid w:val="003345A5"/>
    <w:rsid w:val="00334A2E"/>
    <w:rsid w:val="00336624"/>
    <w:rsid w:val="00337C31"/>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1E86"/>
    <w:rsid w:val="003A3C64"/>
    <w:rsid w:val="003A3F83"/>
    <w:rsid w:val="003B1F7D"/>
    <w:rsid w:val="003C43EF"/>
    <w:rsid w:val="003C5A6B"/>
    <w:rsid w:val="003C7FB2"/>
    <w:rsid w:val="003D24DE"/>
    <w:rsid w:val="003E26D4"/>
    <w:rsid w:val="003E47BA"/>
    <w:rsid w:val="003F3B37"/>
    <w:rsid w:val="0040094B"/>
    <w:rsid w:val="0040195A"/>
    <w:rsid w:val="00401A38"/>
    <w:rsid w:val="00402DC0"/>
    <w:rsid w:val="004072DA"/>
    <w:rsid w:val="00416C4B"/>
    <w:rsid w:val="0041751E"/>
    <w:rsid w:val="004211E5"/>
    <w:rsid w:val="00422091"/>
    <w:rsid w:val="0043386C"/>
    <w:rsid w:val="00436F2D"/>
    <w:rsid w:val="00436F5D"/>
    <w:rsid w:val="004405A4"/>
    <w:rsid w:val="00441B42"/>
    <w:rsid w:val="0045118A"/>
    <w:rsid w:val="00455D51"/>
    <w:rsid w:val="00456BF9"/>
    <w:rsid w:val="00461057"/>
    <w:rsid w:val="004704A8"/>
    <w:rsid w:val="00471102"/>
    <w:rsid w:val="00471F18"/>
    <w:rsid w:val="004754BD"/>
    <w:rsid w:val="00484144"/>
    <w:rsid w:val="00484C19"/>
    <w:rsid w:val="00485866"/>
    <w:rsid w:val="00492076"/>
    <w:rsid w:val="00493B1D"/>
    <w:rsid w:val="00497037"/>
    <w:rsid w:val="004A3009"/>
    <w:rsid w:val="004A6940"/>
    <w:rsid w:val="004A77A4"/>
    <w:rsid w:val="004C2215"/>
    <w:rsid w:val="004C742C"/>
    <w:rsid w:val="004E1F3E"/>
    <w:rsid w:val="004E68D3"/>
    <w:rsid w:val="004F21BD"/>
    <w:rsid w:val="004F4F1D"/>
    <w:rsid w:val="004F5942"/>
    <w:rsid w:val="004F74DD"/>
    <w:rsid w:val="00501317"/>
    <w:rsid w:val="0050495C"/>
    <w:rsid w:val="00504EF2"/>
    <w:rsid w:val="00505DC9"/>
    <w:rsid w:val="00506E1E"/>
    <w:rsid w:val="00513C81"/>
    <w:rsid w:val="0051560C"/>
    <w:rsid w:val="00527BFB"/>
    <w:rsid w:val="00532A32"/>
    <w:rsid w:val="00540B0B"/>
    <w:rsid w:val="00542722"/>
    <w:rsid w:val="0054460F"/>
    <w:rsid w:val="005536CD"/>
    <w:rsid w:val="00554051"/>
    <w:rsid w:val="0055454D"/>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00C0"/>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B71"/>
    <w:rsid w:val="00645E6A"/>
    <w:rsid w:val="00665514"/>
    <w:rsid w:val="00665CBC"/>
    <w:rsid w:val="00667A5C"/>
    <w:rsid w:val="00677316"/>
    <w:rsid w:val="00686AEB"/>
    <w:rsid w:val="006878FE"/>
    <w:rsid w:val="006B7897"/>
    <w:rsid w:val="006B7FA7"/>
    <w:rsid w:val="006C086A"/>
    <w:rsid w:val="006C21C1"/>
    <w:rsid w:val="006C7327"/>
    <w:rsid w:val="006D00E5"/>
    <w:rsid w:val="006D791B"/>
    <w:rsid w:val="006E2895"/>
    <w:rsid w:val="006F0B1A"/>
    <w:rsid w:val="006F180D"/>
    <w:rsid w:val="006F4334"/>
    <w:rsid w:val="006F47AF"/>
    <w:rsid w:val="006F6B8A"/>
    <w:rsid w:val="00707CD3"/>
    <w:rsid w:val="00716BB9"/>
    <w:rsid w:val="007234FB"/>
    <w:rsid w:val="007256D1"/>
    <w:rsid w:val="0072727D"/>
    <w:rsid w:val="007279FD"/>
    <w:rsid w:val="00743A82"/>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4AFC"/>
    <w:rsid w:val="007C7DE4"/>
    <w:rsid w:val="007D2828"/>
    <w:rsid w:val="007D40CB"/>
    <w:rsid w:val="007D489C"/>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3DC"/>
    <w:rsid w:val="008C79B3"/>
    <w:rsid w:val="008D205B"/>
    <w:rsid w:val="008D77BD"/>
    <w:rsid w:val="008E454C"/>
    <w:rsid w:val="008F1E5A"/>
    <w:rsid w:val="008F4724"/>
    <w:rsid w:val="00901BDA"/>
    <w:rsid w:val="0090465F"/>
    <w:rsid w:val="009121D8"/>
    <w:rsid w:val="00912D9C"/>
    <w:rsid w:val="00916F7A"/>
    <w:rsid w:val="00917FE3"/>
    <w:rsid w:val="009318C7"/>
    <w:rsid w:val="00931C09"/>
    <w:rsid w:val="009348C2"/>
    <w:rsid w:val="009440D0"/>
    <w:rsid w:val="009449C2"/>
    <w:rsid w:val="009523A3"/>
    <w:rsid w:val="00960958"/>
    <w:rsid w:val="00963A46"/>
    <w:rsid w:val="00966A3E"/>
    <w:rsid w:val="00971493"/>
    <w:rsid w:val="00971AD9"/>
    <w:rsid w:val="00973069"/>
    <w:rsid w:val="00973523"/>
    <w:rsid w:val="00980766"/>
    <w:rsid w:val="009835D4"/>
    <w:rsid w:val="00983CF4"/>
    <w:rsid w:val="009865D4"/>
    <w:rsid w:val="00997152"/>
    <w:rsid w:val="009972CD"/>
    <w:rsid w:val="009A0E9C"/>
    <w:rsid w:val="009A45DA"/>
    <w:rsid w:val="009B06D2"/>
    <w:rsid w:val="009B317A"/>
    <w:rsid w:val="009B34EC"/>
    <w:rsid w:val="009B5D67"/>
    <w:rsid w:val="009B6176"/>
    <w:rsid w:val="009C0D22"/>
    <w:rsid w:val="009C2DD9"/>
    <w:rsid w:val="009C3E09"/>
    <w:rsid w:val="009C5630"/>
    <w:rsid w:val="009D0E5D"/>
    <w:rsid w:val="009D0F63"/>
    <w:rsid w:val="009D2CFD"/>
    <w:rsid w:val="009D7934"/>
    <w:rsid w:val="009D7CCF"/>
    <w:rsid w:val="009E5961"/>
    <w:rsid w:val="009F4FAC"/>
    <w:rsid w:val="009F6776"/>
    <w:rsid w:val="009F7666"/>
    <w:rsid w:val="00A017C0"/>
    <w:rsid w:val="00A11228"/>
    <w:rsid w:val="00A222C2"/>
    <w:rsid w:val="00A305D6"/>
    <w:rsid w:val="00A342C4"/>
    <w:rsid w:val="00A50F6B"/>
    <w:rsid w:val="00A52237"/>
    <w:rsid w:val="00A551D6"/>
    <w:rsid w:val="00A6251B"/>
    <w:rsid w:val="00A6754E"/>
    <w:rsid w:val="00A67686"/>
    <w:rsid w:val="00A70F58"/>
    <w:rsid w:val="00A72987"/>
    <w:rsid w:val="00A7346B"/>
    <w:rsid w:val="00A80F41"/>
    <w:rsid w:val="00A84C4F"/>
    <w:rsid w:val="00A932A1"/>
    <w:rsid w:val="00A96E06"/>
    <w:rsid w:val="00AA6197"/>
    <w:rsid w:val="00AA6C70"/>
    <w:rsid w:val="00AB16FD"/>
    <w:rsid w:val="00AB4813"/>
    <w:rsid w:val="00AC066F"/>
    <w:rsid w:val="00AC4BBE"/>
    <w:rsid w:val="00AC6466"/>
    <w:rsid w:val="00AC7639"/>
    <w:rsid w:val="00AC7B27"/>
    <w:rsid w:val="00AD08BB"/>
    <w:rsid w:val="00AD0EC0"/>
    <w:rsid w:val="00AD70D6"/>
    <w:rsid w:val="00AD75BC"/>
    <w:rsid w:val="00AD7BB0"/>
    <w:rsid w:val="00AD7BC9"/>
    <w:rsid w:val="00AE1871"/>
    <w:rsid w:val="00AE3253"/>
    <w:rsid w:val="00AE5858"/>
    <w:rsid w:val="00AF0DB9"/>
    <w:rsid w:val="00AF1A8C"/>
    <w:rsid w:val="00B0116D"/>
    <w:rsid w:val="00B01173"/>
    <w:rsid w:val="00B02F35"/>
    <w:rsid w:val="00B05A3C"/>
    <w:rsid w:val="00B07100"/>
    <w:rsid w:val="00B1138C"/>
    <w:rsid w:val="00B2574A"/>
    <w:rsid w:val="00B32640"/>
    <w:rsid w:val="00B35A9D"/>
    <w:rsid w:val="00B35D8A"/>
    <w:rsid w:val="00B45371"/>
    <w:rsid w:val="00B45B34"/>
    <w:rsid w:val="00B57047"/>
    <w:rsid w:val="00B57953"/>
    <w:rsid w:val="00B61D86"/>
    <w:rsid w:val="00B6342D"/>
    <w:rsid w:val="00B726BD"/>
    <w:rsid w:val="00B732BC"/>
    <w:rsid w:val="00B90E33"/>
    <w:rsid w:val="00B9676B"/>
    <w:rsid w:val="00BA2EA5"/>
    <w:rsid w:val="00BA364B"/>
    <w:rsid w:val="00BB1190"/>
    <w:rsid w:val="00BB1900"/>
    <w:rsid w:val="00BB31D0"/>
    <w:rsid w:val="00BB3A11"/>
    <w:rsid w:val="00BB4DDB"/>
    <w:rsid w:val="00BB5D79"/>
    <w:rsid w:val="00BB5F02"/>
    <w:rsid w:val="00BC2BF1"/>
    <w:rsid w:val="00BC7892"/>
    <w:rsid w:val="00BE24D6"/>
    <w:rsid w:val="00BE431E"/>
    <w:rsid w:val="00BE7EFA"/>
    <w:rsid w:val="00BF06AD"/>
    <w:rsid w:val="00BF2C67"/>
    <w:rsid w:val="00C04F4D"/>
    <w:rsid w:val="00C12E48"/>
    <w:rsid w:val="00C13D14"/>
    <w:rsid w:val="00C15F53"/>
    <w:rsid w:val="00C239FB"/>
    <w:rsid w:val="00C23F09"/>
    <w:rsid w:val="00C25356"/>
    <w:rsid w:val="00C328D0"/>
    <w:rsid w:val="00C46BC1"/>
    <w:rsid w:val="00C5235F"/>
    <w:rsid w:val="00C54CE2"/>
    <w:rsid w:val="00C5738C"/>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C4A"/>
    <w:rsid w:val="00CD0F93"/>
    <w:rsid w:val="00CD1BD1"/>
    <w:rsid w:val="00CD528D"/>
    <w:rsid w:val="00CD7E86"/>
    <w:rsid w:val="00CE78BF"/>
    <w:rsid w:val="00CF3AB3"/>
    <w:rsid w:val="00CF5962"/>
    <w:rsid w:val="00CF65EB"/>
    <w:rsid w:val="00CF72AD"/>
    <w:rsid w:val="00D02441"/>
    <w:rsid w:val="00D039F4"/>
    <w:rsid w:val="00D10496"/>
    <w:rsid w:val="00D11173"/>
    <w:rsid w:val="00D1215F"/>
    <w:rsid w:val="00D13B5A"/>
    <w:rsid w:val="00D16561"/>
    <w:rsid w:val="00D16970"/>
    <w:rsid w:val="00D17FF8"/>
    <w:rsid w:val="00D216CC"/>
    <w:rsid w:val="00D268AC"/>
    <w:rsid w:val="00D27FF3"/>
    <w:rsid w:val="00D31471"/>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437"/>
    <w:rsid w:val="00DE10D1"/>
    <w:rsid w:val="00DE2514"/>
    <w:rsid w:val="00DE6851"/>
    <w:rsid w:val="00DF03EE"/>
    <w:rsid w:val="00E01B71"/>
    <w:rsid w:val="00E02CE5"/>
    <w:rsid w:val="00E05CC9"/>
    <w:rsid w:val="00E15573"/>
    <w:rsid w:val="00E16253"/>
    <w:rsid w:val="00E1645E"/>
    <w:rsid w:val="00E239AC"/>
    <w:rsid w:val="00E25A5B"/>
    <w:rsid w:val="00E373C7"/>
    <w:rsid w:val="00E4267B"/>
    <w:rsid w:val="00E42F13"/>
    <w:rsid w:val="00E452DF"/>
    <w:rsid w:val="00E543CF"/>
    <w:rsid w:val="00E546FD"/>
    <w:rsid w:val="00E608F1"/>
    <w:rsid w:val="00E611B9"/>
    <w:rsid w:val="00E7144F"/>
    <w:rsid w:val="00E73D74"/>
    <w:rsid w:val="00E76A79"/>
    <w:rsid w:val="00E77880"/>
    <w:rsid w:val="00E80692"/>
    <w:rsid w:val="00E80C24"/>
    <w:rsid w:val="00E93836"/>
    <w:rsid w:val="00EA7C16"/>
    <w:rsid w:val="00EC5281"/>
    <w:rsid w:val="00EC791D"/>
    <w:rsid w:val="00EC7CA6"/>
    <w:rsid w:val="00ED3C5D"/>
    <w:rsid w:val="00ED4553"/>
    <w:rsid w:val="00EE19B9"/>
    <w:rsid w:val="00F00D08"/>
    <w:rsid w:val="00F1350D"/>
    <w:rsid w:val="00F15583"/>
    <w:rsid w:val="00F17C18"/>
    <w:rsid w:val="00F200EE"/>
    <w:rsid w:val="00F22481"/>
    <w:rsid w:val="00F2542E"/>
    <w:rsid w:val="00F27278"/>
    <w:rsid w:val="00F344E3"/>
    <w:rsid w:val="00F34D58"/>
    <w:rsid w:val="00F36219"/>
    <w:rsid w:val="00F40FC9"/>
    <w:rsid w:val="00F41A9D"/>
    <w:rsid w:val="00F44314"/>
    <w:rsid w:val="00F52225"/>
    <w:rsid w:val="00F54B9C"/>
    <w:rsid w:val="00F56E96"/>
    <w:rsid w:val="00F573DD"/>
    <w:rsid w:val="00F61E59"/>
    <w:rsid w:val="00F63D99"/>
    <w:rsid w:val="00F6426B"/>
    <w:rsid w:val="00F6467D"/>
    <w:rsid w:val="00F709B3"/>
    <w:rsid w:val="00F71A5E"/>
    <w:rsid w:val="00F80AAC"/>
    <w:rsid w:val="00F843E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D02587"/>
  <w15:docId w15:val="{D134FD6C-6C23-460B-802A-F7D328837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3345A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130D83"/>
    <w:rPr>
      <w:sz w:val="16"/>
      <w:szCs w:val="16"/>
    </w:rPr>
  </w:style>
  <w:style w:type="paragraph" w:styleId="CommentText">
    <w:name w:val="annotation text"/>
    <w:basedOn w:val="Normal"/>
    <w:link w:val="CommentTextChar"/>
    <w:semiHidden/>
    <w:unhideWhenUsed/>
    <w:rsid w:val="00130D83"/>
    <w:pPr>
      <w:spacing w:line="240" w:lineRule="auto"/>
    </w:pPr>
    <w:rPr>
      <w:sz w:val="20"/>
      <w:szCs w:val="20"/>
    </w:rPr>
  </w:style>
  <w:style w:type="character" w:customStyle="1" w:styleId="CommentTextChar">
    <w:name w:val="Comment Text Char"/>
    <w:basedOn w:val="DefaultParagraphFont"/>
    <w:link w:val="CommentText"/>
    <w:semiHidden/>
    <w:rsid w:val="00130D83"/>
    <w:rPr>
      <w:spacing w:val="4"/>
    </w:rPr>
  </w:style>
  <w:style w:type="paragraph" w:styleId="CommentSubject">
    <w:name w:val="annotation subject"/>
    <w:basedOn w:val="CommentText"/>
    <w:next w:val="CommentText"/>
    <w:link w:val="CommentSubjectChar"/>
    <w:semiHidden/>
    <w:unhideWhenUsed/>
    <w:rsid w:val="00130D83"/>
    <w:rPr>
      <w:b/>
      <w:bCs/>
    </w:rPr>
  </w:style>
  <w:style w:type="character" w:customStyle="1" w:styleId="CommentSubjectChar">
    <w:name w:val="Comment Subject Char"/>
    <w:basedOn w:val="CommentTextChar"/>
    <w:link w:val="CommentSubject"/>
    <w:semiHidden/>
    <w:rsid w:val="00130D83"/>
    <w:rPr>
      <w:b/>
      <w:bCs/>
      <w:spacing w:val="4"/>
    </w:rPr>
  </w:style>
  <w:style w:type="paragraph" w:styleId="BalloonText">
    <w:name w:val="Balloon Text"/>
    <w:basedOn w:val="Normal"/>
    <w:link w:val="BalloonTextChar"/>
    <w:semiHidden/>
    <w:unhideWhenUsed/>
    <w:rsid w:val="00130D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0D83"/>
    <w:rPr>
      <w:rFonts w:ascii="Segoe UI" w:hAnsi="Segoe UI" w:cs="Segoe UI"/>
      <w:spacing w:val="4"/>
      <w:sz w:val="18"/>
      <w:szCs w:val="18"/>
    </w:rPr>
  </w:style>
  <w:style w:type="character" w:styleId="LineNumber">
    <w:name w:val="line number"/>
    <w:basedOn w:val="DefaultParagraphFont"/>
    <w:semiHidden/>
    <w:unhideWhenUsed/>
    <w:rsid w:val="00F646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50DDE-8F4E-43E3-ACA2-A3E54DA6E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795</Words>
  <Characters>4342</Characters>
  <Application>Microsoft Office Word</Application>
  <DocSecurity>0</DocSecurity>
  <Lines>120</Lines>
  <Paragraphs>36</Paragraphs>
  <ScaleCrop>false</ScaleCrop>
  <HeadingPairs>
    <vt:vector size="2" baseType="variant">
      <vt:variant>
        <vt:lpstr>Title</vt:lpstr>
      </vt:variant>
      <vt:variant>
        <vt:i4>1</vt:i4>
      </vt:variant>
    </vt:vector>
  </HeadingPairs>
  <TitlesOfParts>
    <vt:vector size="1" baseType="lpstr">
      <vt:lpstr>AR249</vt:lpstr>
    </vt:vector>
  </TitlesOfParts>
  <Manager>R224</Manager>
  <Company>NJ Office of Legislative Services</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AR249</dc:title>
  <dc:subject>Resolution urging federal legislative action on lynching</dc:subject>
  <dc:creator>Assemblywoman  TIMBERLAKE</dc:creator>
  <cp:keywords>AR249|3|JU |326|284|247|N|0|</cp:keywords>
  <dc:description>INTRODUCED MAY 12, 2021</dc:description>
  <cp:lastModifiedBy>Puleo, Roseanne</cp:lastModifiedBy>
  <cp:revision>2</cp:revision>
  <cp:lastPrinted>2021-05-19T13:46:00Z</cp:lastPrinted>
  <dcterms:created xsi:type="dcterms:W3CDTF">2021-05-19T13:47:00Z</dcterms:created>
  <dcterms:modified xsi:type="dcterms:W3CDTF">2021-05-19T13:47:00Z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