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5DED" w:rsidRDefault="00685DED" w:rsidP="00685DED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 RESOLUTION No. 271 </w:t>
      </w:r>
    </w:p>
    <w:p w:rsidR="00685DED" w:rsidRPr="009D38FF" w:rsidRDefault="00685DED" w:rsidP="00685DED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.1pt" o:ole="">
            <v:imagedata r:id="rId7" o:title=""/>
          </v:shape>
          <o:OLEObject Type="Embed" ProgID="WPWin6.1" ShapeID="_x0000_i1025" DrawAspect="Content" ObjectID="_1697954292" r:id="rId8"/>
        </w:object>
      </w:r>
    </w:p>
    <w:p w:rsidR="00685DED" w:rsidRDefault="00685DED" w:rsidP="00685DED">
      <w:pPr>
        <w:pStyle w:val="bpuState"/>
      </w:pPr>
      <w:r>
        <w:t>STATE OF NEW JERSEY</w:t>
      </w:r>
    </w:p>
    <w:p w:rsidR="00685DED" w:rsidRDefault="00685DED" w:rsidP="00685DED">
      <w:pPr>
        <w:pStyle w:val="bpuLegislature"/>
      </w:pPr>
      <w:r>
        <w:t>219th LEGISLATURE</w:t>
      </w:r>
    </w:p>
    <w:p w:rsidR="00685DED" w:rsidRDefault="00685DED" w:rsidP="00685DED">
      <w:pPr>
        <w:pStyle w:val="bpuWpGraphic"/>
      </w:pPr>
      <w:r>
        <w:object w:dxaOrig="8985" w:dyaOrig="255">
          <v:shape id="_x0000_i1026" type="#_x0000_t75" style="width:6in;height:12.1pt" o:ole="">
            <v:imagedata r:id="rId7" o:title=""/>
          </v:shape>
          <o:OLEObject Type="Embed" ProgID="WPWin6.1" ShapeID="_x0000_i1026" DrawAspect="Content" ObjectID="_1697954293" r:id="rId9"/>
        </w:object>
      </w:r>
      <w:r>
        <w:t xml:space="preserve">  </w:t>
      </w:r>
    </w:p>
    <w:p w:rsidR="00685DED" w:rsidRDefault="00685DED" w:rsidP="00685DED">
      <w:pPr>
        <w:pStyle w:val="bpuIntro"/>
      </w:pPr>
      <w:r>
        <w:t>INTRODUCED NOVEMBER 8, 2021</w:t>
      </w:r>
    </w:p>
    <w:p w:rsidR="00685DED" w:rsidRDefault="00685DED" w:rsidP="00685DED">
      <w:pPr>
        <w:pStyle w:val="bpuIntro"/>
      </w:pPr>
    </w:p>
    <w:p w:rsidR="00685DED" w:rsidRDefault="00685DED" w:rsidP="00685DED">
      <w:pPr>
        <w:pStyle w:val="bpuIntro"/>
        <w:sectPr w:rsidR="00685DED" w:rsidSect="00685DED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685DED" w:rsidRDefault="00685DED" w:rsidP="00685DED">
      <w:pPr>
        <w:pStyle w:val="bpuIntro"/>
      </w:pPr>
    </w:p>
    <w:p w:rsidR="00685DED" w:rsidRDefault="00685DED" w:rsidP="00685DED">
      <w:pPr>
        <w:pStyle w:val="bpuSponsor"/>
      </w:pPr>
      <w:r>
        <w:t>Sponsored by:</w:t>
      </w:r>
    </w:p>
    <w:p w:rsidR="00685DED" w:rsidRDefault="00685DED" w:rsidP="00685DED">
      <w:pPr>
        <w:pStyle w:val="bpuSponsor"/>
      </w:pPr>
      <w:proofErr w:type="gramStart"/>
      <w:r>
        <w:t>Assemblywoman  SHANIQUE</w:t>
      </w:r>
      <w:proofErr w:type="gramEnd"/>
      <w:r>
        <w:t xml:space="preserve"> SPEIGHT</w:t>
      </w:r>
    </w:p>
    <w:p w:rsidR="00685DED" w:rsidRDefault="00685DED" w:rsidP="00685DED">
      <w:pPr>
        <w:pStyle w:val="bpuSponsor"/>
      </w:pPr>
      <w:r>
        <w:t>District 29 (Essex)</w:t>
      </w:r>
    </w:p>
    <w:p w:rsidR="00685DED" w:rsidRDefault="00685DED" w:rsidP="00685DED">
      <w:pPr>
        <w:pStyle w:val="bpuSponsor"/>
      </w:pPr>
    </w:p>
    <w:p w:rsidR="00685DED" w:rsidRDefault="00685DED" w:rsidP="00685DED">
      <w:pPr>
        <w:pStyle w:val="bpuSponsor"/>
      </w:pPr>
    </w:p>
    <w:p w:rsidR="00685DED" w:rsidRDefault="00685DED" w:rsidP="00685DED">
      <w:pPr>
        <w:pStyle w:val="bpuSponsor"/>
      </w:pPr>
    </w:p>
    <w:p w:rsidR="00685DED" w:rsidRDefault="00685DED" w:rsidP="00685DED">
      <w:pPr>
        <w:pStyle w:val="bpuSponsor"/>
      </w:pPr>
    </w:p>
    <w:p w:rsidR="00685DED" w:rsidRDefault="00685DED" w:rsidP="00685DED">
      <w:pPr>
        <w:pStyle w:val="bpuSponsor"/>
      </w:pPr>
      <w:r>
        <w:t>SYNOPSIS</w:t>
      </w:r>
    </w:p>
    <w:p w:rsidR="00685DED" w:rsidRDefault="00685DED" w:rsidP="00685DED">
      <w:pPr>
        <w:pStyle w:val="bpuNormText"/>
      </w:pPr>
      <w:r>
        <w:tab/>
        <w:t xml:space="preserve">Urges Supreme Court to establish payment kiosks for court-ordered obligations. </w:t>
      </w:r>
    </w:p>
    <w:p w:rsidR="00685DED" w:rsidRDefault="00685DED" w:rsidP="00685DED">
      <w:pPr>
        <w:pStyle w:val="bpuNormText"/>
      </w:pPr>
    </w:p>
    <w:p w:rsidR="00685DED" w:rsidRDefault="00685DED" w:rsidP="00685DED">
      <w:pPr>
        <w:pStyle w:val="bpuSponsor"/>
      </w:pPr>
      <w:r>
        <w:t xml:space="preserve">CURRENT VERSION OF TEXT </w:t>
      </w:r>
    </w:p>
    <w:p w:rsidR="00685DED" w:rsidRDefault="00685DED" w:rsidP="00685DED">
      <w:pPr>
        <w:pStyle w:val="bpuNormText"/>
      </w:pPr>
      <w:r>
        <w:tab/>
        <w:t>As introduced.</w:t>
      </w:r>
    </w:p>
    <w:p w:rsidR="00685DED" w:rsidRDefault="00685DED" w:rsidP="00685DED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685DED" w:rsidRDefault="00685DED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685DED" w:rsidSect="00685DED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BD7E89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Assembly Resolution</w:t>
      </w:r>
      <w:r w:rsidR="00686AEB" w:rsidRPr="006B7FA7">
        <w:rPr>
          <w:rStyle w:val="HangingAnActChar"/>
        </w:rPr>
        <w:t xml:space="preserve"> </w:t>
      </w:r>
      <w:r w:rsidR="00B422D9">
        <w:rPr>
          <w:rStyle w:val="HangingAnActChar"/>
        </w:rPr>
        <w:t>urging the courts to utilize additional convenient payment options.</w:t>
      </w:r>
    </w:p>
    <w:p w:rsidR="000B1054" w:rsidRDefault="000B1054" w:rsidP="000B1054"/>
    <w:p w:rsidR="00D1348C" w:rsidRDefault="00D1348C" w:rsidP="000E6B8E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Payment kiosk technology is available in New Jersey as an alternative payment option for child support payments not made through payroll withholdings; and </w:t>
      </w:r>
    </w:p>
    <w:p w:rsidR="00D1348C" w:rsidRDefault="00D1348C" w:rsidP="003B2B2D">
      <w:pPr>
        <w:ind w:left="288" w:hanging="288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An individual can, at pr</w:t>
      </w:r>
      <w:r w:rsidR="000E6B8E">
        <w:t xml:space="preserve">esent, go online or to specific </w:t>
      </w:r>
      <w:r>
        <w:t>locations in the community, inclu</w:t>
      </w:r>
      <w:r w:rsidR="000E6B8E">
        <w:t xml:space="preserve">ding drug stores and shopping </w:t>
      </w:r>
      <w:r>
        <w:t>centers, to use this technology; and</w:t>
      </w:r>
    </w:p>
    <w:p w:rsidR="00D1348C" w:rsidRDefault="00D1348C" w:rsidP="003B2B2D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The u</w:t>
      </w:r>
      <w:r w:rsidR="00484492">
        <w:t>se of payment kiosks</w:t>
      </w:r>
      <w:r>
        <w:t>, with</w:t>
      </w:r>
      <w:r w:rsidR="00484492">
        <w:t xml:space="preserve"> secure</w:t>
      </w:r>
      <w:r>
        <w:t xml:space="preserve"> up to date </w:t>
      </w:r>
      <w:r w:rsidR="00484492">
        <w:t>technology</w:t>
      </w:r>
      <w:r>
        <w:t xml:space="preserve"> could significantly increase the accessibility of payment venues for fines, fees and </w:t>
      </w:r>
      <w:r w:rsidR="00484492">
        <w:t xml:space="preserve">other </w:t>
      </w:r>
      <w:r>
        <w:t>court</w:t>
      </w:r>
      <w:r w:rsidR="00484492">
        <w:t>-ordered</w:t>
      </w:r>
      <w:r>
        <w:t xml:space="preserve"> assessments for persons with limited internet access or access to municipal buildings; and </w:t>
      </w:r>
    </w:p>
    <w:p w:rsidR="00D1348C" w:rsidRPr="001C43C8" w:rsidRDefault="00D1348C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3A2AED">
        <w:t xml:space="preserve">Whether existing </w:t>
      </w:r>
      <w:r w:rsidR="004F5AC8">
        <w:t xml:space="preserve">kiosk payment </w:t>
      </w:r>
      <w:r w:rsidR="003A2AED">
        <w:t xml:space="preserve">venues are modified to include additional types of payments, or additional venues, exclusively dedicated to court assessments are considered, </w:t>
      </w:r>
      <w:r w:rsidR="00E73833">
        <w:t xml:space="preserve">such as at joint or shared municipal court facilities, </w:t>
      </w:r>
      <w:r w:rsidR="003A2AED">
        <w:t xml:space="preserve">this technology should </w:t>
      </w:r>
      <w:r w:rsidR="00E73833">
        <w:t>increasingly be available</w:t>
      </w:r>
      <w:r w:rsidR="005F0AD7">
        <w:t xml:space="preserve"> for</w:t>
      </w:r>
      <w:r w:rsidR="003A2AED">
        <w:t xml:space="preserve"> processing court-ordered assessments</w:t>
      </w:r>
      <w:r w:rsidR="004F5AC8">
        <w:t>; now, therefore</w:t>
      </w:r>
      <w:r w:rsidR="00BB2164">
        <w:t>,</w:t>
      </w:r>
    </w:p>
    <w:p w:rsidR="00D1348C" w:rsidRPr="00D71D68" w:rsidRDefault="00D1348C" w:rsidP="000B1054"/>
    <w:p w:rsidR="00686AEB" w:rsidRDefault="00686AEB" w:rsidP="00686AEB">
      <w:pPr>
        <w:rPr>
          <w:rStyle w:val="BillLanguage"/>
        </w:rPr>
      </w:pPr>
      <w:r>
        <w:tab/>
      </w:r>
      <w:r w:rsidR="00BD7E89">
        <w:rPr>
          <w:rStyle w:val="BillHeading2"/>
        </w:rPr>
        <w:t>Be It Resolved</w:t>
      </w:r>
      <w:r>
        <w:rPr>
          <w:rStyle w:val="BillHeading2"/>
        </w:rPr>
        <w:t xml:space="preserve"> </w:t>
      </w:r>
      <w:r w:rsidR="00BD7E89">
        <w:rPr>
          <w:rStyle w:val="BillLanguage"/>
        </w:rPr>
        <w:t>by the General Assembly of the State of New Jersey:</w:t>
      </w:r>
    </w:p>
    <w:p w:rsidR="005F14F5" w:rsidRPr="00AA7880" w:rsidRDefault="005F14F5" w:rsidP="00686AEB"/>
    <w:p w:rsidR="00F60D40" w:rsidRDefault="00FF013C" w:rsidP="00F60D40">
      <w:r>
        <w:tab/>
        <w:t>1.</w:t>
      </w:r>
      <w:r w:rsidR="00F60D40">
        <w:tab/>
        <w:t>The General Assembly respectfully urges the New Je</w:t>
      </w:r>
      <w:r w:rsidR="00F31782">
        <w:t>rsey Supreme Court to establish</w:t>
      </w:r>
      <w:r w:rsidR="00CA0193">
        <w:t xml:space="preserve"> payment kiosks</w:t>
      </w:r>
      <w:r w:rsidR="000F4235">
        <w:t>, similar to the payment kiosks available through the New Jersey Child Support program</w:t>
      </w:r>
      <w:r w:rsidR="00CA0193">
        <w:t xml:space="preserve"> for the processing of court-ordered assessments</w:t>
      </w:r>
      <w:r w:rsidR="00F60D40">
        <w:t>.</w:t>
      </w:r>
    </w:p>
    <w:p w:rsidR="00F60D40" w:rsidRDefault="00F60D40" w:rsidP="00F60D40"/>
    <w:p w:rsidR="00686AEB" w:rsidRPr="00D71D68" w:rsidRDefault="00F60D40" w:rsidP="00F60D40">
      <w:r>
        <w:tab/>
        <w:t>2.</w:t>
      </w:r>
      <w:r>
        <w:tab/>
        <w:t xml:space="preserve">Copies of this resolution, as filed with the Secretary of State, shall be transmitted by the Clerk of the General Assembly to the </w:t>
      </w:r>
      <w:r w:rsidR="00091EB8">
        <w:t xml:space="preserve">Administrative Director of the Courts and the </w:t>
      </w:r>
      <w:r>
        <w:t>Chief Justice of the Supreme Court of State of New Jersey.</w:t>
      </w:r>
    </w:p>
    <w:p w:rsidR="00686AEB" w:rsidRPr="00AA7880" w:rsidRDefault="00686AEB" w:rsidP="00686AEB"/>
    <w:p w:rsidR="00686AEB" w:rsidRPr="00CE7BD8" w:rsidRDefault="00686AE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0C5038" w:rsidRDefault="00A51C03" w:rsidP="00831ED9">
      <w:r>
        <w:tab/>
        <w:t>This resolution urges the Chief Justice of the New Jersey Supreme Court to establish payment kiosks for the processing of court-ordered assessments.</w:t>
      </w:r>
    </w:p>
    <w:sectPr w:rsidR="000C5038" w:rsidSect="00685DED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335C" w:rsidRDefault="0041335C">
      <w:r>
        <w:separator/>
      </w:r>
    </w:p>
  </w:endnote>
  <w:endnote w:type="continuationSeparator" w:id="0">
    <w:p w:rsidR="0041335C" w:rsidRDefault="004133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7E89" w:rsidRDefault="00BD7E89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335C" w:rsidRDefault="0041335C">
      <w:r>
        <w:separator/>
      </w:r>
    </w:p>
  </w:footnote>
  <w:footnote w:type="continuationSeparator" w:id="0">
    <w:p w:rsidR="0041335C" w:rsidRDefault="004133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B8708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685DED" w:rsidRDefault="00685DED" w:rsidP="00685DED">
    <w:pPr>
      <w:pStyle w:val="bpuHeadSpon"/>
    </w:pPr>
    <w:r w:rsidRPr="00685DED">
      <w:rPr>
        <w:rStyle w:val="bpuHeadSponChar"/>
      </w:rPr>
      <w:t>AR271</w:t>
    </w:r>
    <w:r>
      <w:t xml:space="preserve"> SPEIGHT</w:t>
    </w:r>
  </w:p>
  <w:p w:rsidR="00685DED" w:rsidRDefault="00685DED" w:rsidP="00685DE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31ED9">
      <w:rPr>
        <w:noProof/>
      </w:rPr>
      <w:t>3</w:t>
    </w:r>
    <w:r>
      <w:fldChar w:fldCharType="end"/>
    </w:r>
  </w:p>
  <w:p w:rsidR="00685DED" w:rsidRDefault="00685DED" w:rsidP="00685DED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685DED" w:rsidRDefault="00685DED" w:rsidP="00685DED">
    <w:pPr>
      <w:pStyle w:val="bpuHeadSpon"/>
    </w:pPr>
    <w:r w:rsidRPr="00685DED">
      <w:rPr>
        <w:rStyle w:val="bpuHeadSponChar"/>
      </w:rPr>
      <w:t>AR271</w:t>
    </w:r>
    <w:r>
      <w:t xml:space="preserve"> SPEIGHT</w:t>
    </w:r>
  </w:p>
  <w:p w:rsidR="00685DED" w:rsidRDefault="00685DED" w:rsidP="00685DE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8708E">
      <w:rPr>
        <w:noProof/>
      </w:rPr>
      <w:t>2</w:t>
    </w:r>
    <w:r>
      <w:fldChar w:fldCharType="end"/>
    </w:r>
  </w:p>
  <w:p w:rsidR="00685DED" w:rsidRDefault="00685DED" w:rsidP="00685DED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35C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1EB8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E6B8E"/>
    <w:rsid w:val="000F3DA2"/>
    <w:rsid w:val="000F4235"/>
    <w:rsid w:val="000F5FDE"/>
    <w:rsid w:val="000F7466"/>
    <w:rsid w:val="00116040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2F567A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668B4"/>
    <w:rsid w:val="003702CA"/>
    <w:rsid w:val="00370617"/>
    <w:rsid w:val="00382F1F"/>
    <w:rsid w:val="003840E5"/>
    <w:rsid w:val="00391DA4"/>
    <w:rsid w:val="003A2AED"/>
    <w:rsid w:val="003A3C64"/>
    <w:rsid w:val="003A3F83"/>
    <w:rsid w:val="003B2B2D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335C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492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5AC8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0ACF"/>
    <w:rsid w:val="005C2124"/>
    <w:rsid w:val="005C336F"/>
    <w:rsid w:val="005C7F3C"/>
    <w:rsid w:val="005E017C"/>
    <w:rsid w:val="005E50C6"/>
    <w:rsid w:val="005F0AD7"/>
    <w:rsid w:val="005F14F5"/>
    <w:rsid w:val="005F2A97"/>
    <w:rsid w:val="005F399B"/>
    <w:rsid w:val="006019F8"/>
    <w:rsid w:val="00602754"/>
    <w:rsid w:val="00605986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4B6B"/>
    <w:rsid w:val="00677316"/>
    <w:rsid w:val="00685DED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1ED9"/>
    <w:rsid w:val="00832816"/>
    <w:rsid w:val="00837109"/>
    <w:rsid w:val="00840365"/>
    <w:rsid w:val="008406A3"/>
    <w:rsid w:val="00841D2C"/>
    <w:rsid w:val="008426C9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4302F"/>
    <w:rsid w:val="00A50F6B"/>
    <w:rsid w:val="00A51C03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095F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22D9"/>
    <w:rsid w:val="00B45B34"/>
    <w:rsid w:val="00B57047"/>
    <w:rsid w:val="00B61D86"/>
    <w:rsid w:val="00B6342D"/>
    <w:rsid w:val="00B726BD"/>
    <w:rsid w:val="00B732BC"/>
    <w:rsid w:val="00B8708E"/>
    <w:rsid w:val="00B90E33"/>
    <w:rsid w:val="00B9676B"/>
    <w:rsid w:val="00BA2EA5"/>
    <w:rsid w:val="00BA364B"/>
    <w:rsid w:val="00BB1190"/>
    <w:rsid w:val="00BB2164"/>
    <w:rsid w:val="00BB31D0"/>
    <w:rsid w:val="00BB3A11"/>
    <w:rsid w:val="00BB4DDB"/>
    <w:rsid w:val="00BB5D79"/>
    <w:rsid w:val="00BB5F02"/>
    <w:rsid w:val="00BC7892"/>
    <w:rsid w:val="00BD7E89"/>
    <w:rsid w:val="00BE24D6"/>
    <w:rsid w:val="00BE7EFA"/>
    <w:rsid w:val="00BF06AD"/>
    <w:rsid w:val="00BF2C67"/>
    <w:rsid w:val="00C04F4D"/>
    <w:rsid w:val="00C12E48"/>
    <w:rsid w:val="00C13D14"/>
    <w:rsid w:val="00C15F53"/>
    <w:rsid w:val="00C17D7B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1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348C"/>
    <w:rsid w:val="00D16561"/>
    <w:rsid w:val="00D17FF8"/>
    <w:rsid w:val="00D268AC"/>
    <w:rsid w:val="00D27FF3"/>
    <w:rsid w:val="00D3041E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A706E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62F25"/>
    <w:rsid w:val="00E64296"/>
    <w:rsid w:val="00E7144F"/>
    <w:rsid w:val="00E73833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1782"/>
    <w:rsid w:val="00F344E3"/>
    <w:rsid w:val="00F34D58"/>
    <w:rsid w:val="00F40FC9"/>
    <w:rsid w:val="00F41A9D"/>
    <w:rsid w:val="00F44314"/>
    <w:rsid w:val="00F54B9C"/>
    <w:rsid w:val="00F56E96"/>
    <w:rsid w:val="00F573DD"/>
    <w:rsid w:val="00F60D40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E6091"/>
    <w:rsid w:val="00FF013C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27406EFE-70DC-47D9-BB71-10C366A7C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customStyle="1" w:styleId="IndentHang">
    <w:name w:val="IndentHang"/>
    <w:basedOn w:val="Normal"/>
    <w:next w:val="Normal"/>
    <w:rsid w:val="0060598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paragraph" w:styleId="BalloonText">
    <w:name w:val="Balloon Text"/>
    <w:basedOn w:val="Normal"/>
    <w:link w:val="BalloonTextChar"/>
    <w:semiHidden/>
    <w:unhideWhenUsed/>
    <w:rsid w:val="00E6429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64296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685D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2D7936-EC94-47CC-97EF-EF5C14F258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297</Words>
  <Characters>1718</Characters>
  <Application>Microsoft Office Word</Application>
  <DocSecurity>0</DocSecurity>
  <Lines>64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AR271</vt:lpstr>
    </vt:vector>
  </TitlesOfParts>
  <Manager>R56</Manager>
  <Company>NJ Office of Legislative Services</Company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AR271</dc:title>
  <dc:subject>Judiciary</dc:subject>
  <dc:creator>Assemblywoman  SPEIGHT</dc:creator>
  <cp:keywords>AR271|2|JU |127|54|284|F|0|</cp:keywords>
  <dc:description>INTRODUCED NOVEMBER 8, 2021</dc:description>
  <cp:lastModifiedBy>Bell, Careema</cp:lastModifiedBy>
  <cp:revision>2</cp:revision>
  <cp:lastPrinted>2021-10-25T14:41:00Z</cp:lastPrinted>
  <dcterms:created xsi:type="dcterms:W3CDTF">2021-11-09T14:11:00Z</dcterms:created>
  <dcterms:modified xsi:type="dcterms:W3CDTF">2021-11-09T14:11:00Z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