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E040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E040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E0407">
        <w:rPr>
          <w:caps/>
          <w:szCs w:val="24"/>
        </w:rPr>
        <w:t>FEBRUARY 3, 2020</w:t>
      </w:r>
    </w:p>
    <w:p w:rsidR="004144CF" w:rsidRDefault="004144CF" w:rsidP="0083060A"/>
    <w:p w:rsidR="00655CA3" w:rsidRDefault="00AE3A5A" w:rsidP="0083060A">
      <w:r>
        <w:tab/>
      </w:r>
      <w:r w:rsidR="00BB5275" w:rsidRPr="00BB5275">
        <w:t>The Assembly Women and Children Committee reports favorably Assembly Resolution No.</w:t>
      </w:r>
      <w:r w:rsidR="00BB5275">
        <w:t xml:space="preserve"> 79.</w:t>
      </w:r>
    </w:p>
    <w:p w:rsidR="00BB5275" w:rsidRDefault="00BB5275" w:rsidP="00555A51">
      <w:r w:rsidRPr="00BB5275">
        <w:tab/>
        <w:t>This Assembly Resolution encourages every county and municipality in this State to create a Complete Count Committee for the 2020 Census in order to educate the State’s residents about the importance of taking part in the 2020 Census.</w:t>
      </w:r>
    </w:p>
    <w:sectPr w:rsidR="00BB527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407" w:rsidRDefault="00EE0407">
      <w:r>
        <w:separator/>
      </w:r>
    </w:p>
  </w:endnote>
  <w:endnote w:type="continuationSeparator" w:id="0">
    <w:p w:rsidR="00EE0407" w:rsidRDefault="00EE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407" w:rsidRDefault="00EE0407">
      <w:r>
        <w:separator/>
      </w:r>
    </w:p>
  </w:footnote>
  <w:footnote w:type="continuationSeparator" w:id="0">
    <w:p w:rsidR="00EE0407" w:rsidRDefault="00EE0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55A51" w:rsidP="00555A5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55A51" w:rsidRDefault="00555A51" w:rsidP="00555A5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40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5A51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5A8E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58A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859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A5A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0618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275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09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02C9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0407"/>
    <w:rsid w:val="00EE2498"/>
    <w:rsid w:val="00EE2C7A"/>
    <w:rsid w:val="00EE49E4"/>
    <w:rsid w:val="00EE62FC"/>
    <w:rsid w:val="00EE6D25"/>
    <w:rsid w:val="00EF0439"/>
    <w:rsid w:val="00EF52FC"/>
    <w:rsid w:val="00F140A0"/>
    <w:rsid w:val="00F21B12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424B147-37DB-4ADC-A8A3-8FC0ABFA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3A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3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69</Words>
  <Characters>376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AR79 AWC Statement 2/3/20</vt:lpstr>
    </vt:vector>
  </TitlesOfParts>
  <Manager>R230</Manager>
  <Company>NJ OLS DMU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AR79 AWC Statement 2/3/20</dc:title>
  <dc:subject/>
  <dc:creator>Assembly AWC</dc:creator>
  <cp:keywords>AR79|1|HS |122|0|0|!||</cp:keywords>
  <dc:description/>
  <cp:lastModifiedBy>Bektas, Brenda</cp:lastModifiedBy>
  <cp:revision>2</cp:revision>
  <cp:lastPrinted>2020-01-31T18:41:00Z</cp:lastPrinted>
  <dcterms:created xsi:type="dcterms:W3CDTF">2020-02-04T20:30:00Z</dcterms:created>
  <dcterms:modified xsi:type="dcterms:W3CDTF">2020-02-04T20:30:00Z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