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254E" w:rsidRPr="008E254E" w:rsidRDefault="008E254E" w:rsidP="008E254E">
      <w:pPr>
        <w:pStyle w:val="HangingAnAct"/>
        <w:jc w:val="center"/>
        <w:rPr>
          <w:rStyle w:val="BillHead"/>
        </w:rPr>
      </w:pPr>
      <w:bookmarkStart w:id="0" w:name="LCPL"/>
      <w:bookmarkEnd w:id="0"/>
      <w:r w:rsidRPr="008E254E">
        <w:rPr>
          <w:rStyle w:val="BillHead"/>
        </w:rPr>
        <w:t>CHAPTER 128</w:t>
      </w:r>
    </w:p>
    <w:p w:rsidR="008E254E" w:rsidRPr="008E254E" w:rsidRDefault="008E254E" w:rsidP="008E254E">
      <w:pPr>
        <w:pStyle w:val="HangingAnAct"/>
        <w:jc w:val="center"/>
        <w:rPr>
          <w:rStyle w:val="BillHead"/>
        </w:rPr>
      </w:pPr>
    </w:p>
    <w:p w:rsidR="004032FA" w:rsidRPr="008E254E" w:rsidRDefault="004032FA" w:rsidP="008E254E">
      <w:pPr>
        <w:pStyle w:val="HangingAnAct"/>
        <w:rPr>
          <w:rStyle w:val="HangingAnActChar"/>
        </w:rPr>
      </w:pPr>
      <w:r w:rsidRPr="008E254E">
        <w:rPr>
          <w:rStyle w:val="BillHead"/>
        </w:rPr>
        <w:t>An Act</w:t>
      </w:r>
      <w:r w:rsidRPr="008E254E">
        <w:rPr>
          <w:rStyle w:val="HangingAnActChar"/>
        </w:rPr>
        <w:t xml:space="preserve"> concerning law enforcement officers and supplementing chapter 14 of Title 40A of the New Jersey Statutes. </w:t>
      </w:r>
    </w:p>
    <w:p w:rsidR="004032FA" w:rsidRPr="008E254E" w:rsidRDefault="004032FA" w:rsidP="004032FA"/>
    <w:p w:rsidR="004032FA" w:rsidRPr="008E254E" w:rsidRDefault="004032FA" w:rsidP="004032FA">
      <w:r w:rsidRPr="008E254E">
        <w:tab/>
      </w:r>
      <w:r w:rsidRPr="008E254E">
        <w:rPr>
          <w:rStyle w:val="BillHeading2"/>
        </w:rPr>
        <w:t xml:space="preserve">Be It Enacted </w:t>
      </w:r>
      <w:r w:rsidRPr="008E254E">
        <w:rPr>
          <w:rStyle w:val="BillLanguage"/>
        </w:rPr>
        <w:t>by the Senate and General Assembly of the State of New Jersey:</w:t>
      </w:r>
    </w:p>
    <w:p w:rsidR="004032FA" w:rsidRPr="008E254E" w:rsidRDefault="004032FA" w:rsidP="004032FA"/>
    <w:p w:rsidR="008E254E" w:rsidRDefault="008E254E" w:rsidP="00E615EF">
      <w:r>
        <w:t>C.40A:14-118.3  Use of body worn camera by law enforcement officers.</w:t>
      </w:r>
    </w:p>
    <w:p w:rsidR="00E615EF" w:rsidRPr="008E254E" w:rsidRDefault="00E615EF" w:rsidP="00E615EF">
      <w:pPr>
        <w:rPr>
          <w:sz w:val="22"/>
          <w:szCs w:val="22"/>
        </w:rPr>
      </w:pPr>
      <w:r w:rsidRPr="008E254E">
        <w:tab/>
        <w:t>1.</w:t>
      </w:r>
      <w:r w:rsidR="008E254E">
        <w:t xml:space="preserve"> </w:t>
      </w:r>
      <w:r w:rsidRPr="008E254E">
        <w:t>a.</w:t>
      </w:r>
      <w:r w:rsidR="008E254E">
        <w:t xml:space="preserve"> </w:t>
      </w:r>
      <w:r w:rsidRPr="008E254E">
        <w:t>Notwithstanding the provisions of any other law to the contrary and subject to the limit of funds appropriated or otherwise made available for this purpose, every uniformed State, county, and municipal patrol law enforcement officer shall wear a body worn camera that electronically records audio and video while acting in the performance of</w:t>
      </w:r>
      <w:r w:rsidR="008E254E">
        <w:t xml:space="preserve"> </w:t>
      </w:r>
      <w:r w:rsidRPr="008E254E">
        <w:t>the officer’s official duties, except:</w:t>
      </w:r>
    </w:p>
    <w:p w:rsidR="00E615EF" w:rsidRPr="008E254E" w:rsidRDefault="00E615EF" w:rsidP="00E615EF">
      <w:pPr>
        <w:tabs>
          <w:tab w:val="clear" w:pos="720"/>
          <w:tab w:val="clear" w:pos="1440"/>
          <w:tab w:val="left" w:pos="540"/>
          <w:tab w:val="left" w:pos="810"/>
        </w:tabs>
      </w:pPr>
      <w:r w:rsidRPr="008E254E">
        <w:tab/>
        <w:t>(1)</w:t>
      </w:r>
      <w:r w:rsidRPr="008E254E">
        <w:tab/>
        <w:t>while engaging in an undercover assignment;</w:t>
      </w:r>
    </w:p>
    <w:p w:rsidR="00E615EF" w:rsidRPr="008E254E" w:rsidRDefault="00E615EF" w:rsidP="00E615EF">
      <w:pPr>
        <w:tabs>
          <w:tab w:val="clear" w:pos="720"/>
          <w:tab w:val="clear" w:pos="1440"/>
          <w:tab w:val="left" w:pos="540"/>
          <w:tab w:val="left" w:pos="810"/>
        </w:tabs>
      </w:pPr>
      <w:r w:rsidRPr="008E254E">
        <w:tab/>
        <w:t>(2)</w:t>
      </w:r>
      <w:r w:rsidRPr="008E254E">
        <w:tab/>
        <w:t>when assigned to non-uniformed duties;</w:t>
      </w:r>
    </w:p>
    <w:p w:rsidR="00E615EF" w:rsidRPr="008E254E" w:rsidRDefault="00E615EF" w:rsidP="00E615EF">
      <w:pPr>
        <w:tabs>
          <w:tab w:val="clear" w:pos="720"/>
          <w:tab w:val="clear" w:pos="1440"/>
          <w:tab w:val="left" w:pos="540"/>
          <w:tab w:val="left" w:pos="810"/>
        </w:tabs>
      </w:pPr>
      <w:r w:rsidRPr="008E254E">
        <w:tab/>
        <w:t>(3)</w:t>
      </w:r>
      <w:r w:rsidRPr="008E254E">
        <w:tab/>
        <w:t>while serving in an administrative position within the department;</w:t>
      </w:r>
    </w:p>
    <w:p w:rsidR="00E615EF" w:rsidRPr="008E254E" w:rsidRDefault="00E615EF" w:rsidP="00E615EF">
      <w:pPr>
        <w:tabs>
          <w:tab w:val="clear" w:pos="720"/>
          <w:tab w:val="clear" w:pos="1440"/>
          <w:tab w:val="left" w:pos="540"/>
          <w:tab w:val="left" w:pos="810"/>
        </w:tabs>
      </w:pPr>
      <w:r w:rsidRPr="008E254E">
        <w:tab/>
        <w:t>(4)</w:t>
      </w:r>
      <w:r w:rsidRPr="008E254E">
        <w:tab/>
        <w:t>while meeting with a confidential informant;</w:t>
      </w:r>
    </w:p>
    <w:p w:rsidR="00E615EF" w:rsidRPr="008E254E" w:rsidRDefault="00E615EF" w:rsidP="00E615EF">
      <w:pPr>
        <w:tabs>
          <w:tab w:val="clear" w:pos="720"/>
          <w:tab w:val="clear" w:pos="1440"/>
          <w:tab w:val="left" w:pos="540"/>
          <w:tab w:val="left" w:pos="810"/>
        </w:tabs>
      </w:pPr>
      <w:r w:rsidRPr="008E254E">
        <w:tab/>
        <w:t>(5)</w:t>
      </w:r>
      <w:r w:rsidRPr="008E254E">
        <w:tab/>
        <w:t>while engaging in union representation of a member of the collective bargaining group;</w:t>
      </w:r>
    </w:p>
    <w:p w:rsidR="00E615EF" w:rsidRPr="008E254E" w:rsidRDefault="00E615EF" w:rsidP="00E615EF">
      <w:pPr>
        <w:tabs>
          <w:tab w:val="clear" w:pos="720"/>
          <w:tab w:val="clear" w:pos="1440"/>
          <w:tab w:val="left" w:pos="540"/>
          <w:tab w:val="left" w:pos="810"/>
        </w:tabs>
      </w:pPr>
      <w:r w:rsidRPr="008E254E">
        <w:tab/>
        <w:t>(6)</w:t>
      </w:r>
      <w:r w:rsidRPr="008E254E">
        <w:tab/>
        <w:t>when directed by the Chief or a superior officer for a lawful purpose;</w:t>
      </w:r>
    </w:p>
    <w:p w:rsidR="00E615EF" w:rsidRPr="008E254E" w:rsidRDefault="00E615EF" w:rsidP="00E615EF">
      <w:pPr>
        <w:tabs>
          <w:tab w:val="clear" w:pos="720"/>
          <w:tab w:val="clear" w:pos="1440"/>
          <w:tab w:val="left" w:pos="540"/>
          <w:tab w:val="left" w:pos="810"/>
        </w:tabs>
      </w:pPr>
      <w:r w:rsidRPr="008E254E">
        <w:tab/>
        <w:t>(7)</w:t>
      </w:r>
      <w:r w:rsidRPr="008E254E">
        <w:tab/>
        <w:t>a detective or investigator of a county prosecutor’s office or Division of Criminal Justice when authorized by the County Prosecutor or Attorney General; or</w:t>
      </w:r>
    </w:p>
    <w:p w:rsidR="00E615EF" w:rsidRPr="008E254E" w:rsidRDefault="00E615EF" w:rsidP="00E615EF">
      <w:r w:rsidRPr="008E254E">
        <w:tab/>
        <w:t>(8)</w:t>
      </w:r>
      <w:r w:rsidRPr="008E254E">
        <w:tab/>
        <w:t xml:space="preserve">as may be otherwise provided in accordance with guidelines or directives promulgated by the Attorney General. </w:t>
      </w:r>
    </w:p>
    <w:p w:rsidR="00E615EF" w:rsidRPr="008E254E" w:rsidRDefault="00E615EF" w:rsidP="00E615EF">
      <w:r w:rsidRPr="008E254E">
        <w:tab/>
        <w:t>b.</w:t>
      </w:r>
      <w:r w:rsidRPr="008E254E">
        <w:tab/>
        <w:t>In addition to funding provided through the annual appropriations act, the body worn cameras required by subsection a. of this section  may be funded by forfeiture funds collected pursuant to N.J.S.2C:64-6, in an amount to be determined by the Attorney General , or any other source of funding made available for this purpose, including but not limited to federal grants.</w:t>
      </w:r>
    </w:p>
    <w:p w:rsidR="00E615EF" w:rsidRPr="008E254E" w:rsidRDefault="00E615EF" w:rsidP="00E615EF">
      <w:r w:rsidRPr="008E254E">
        <w:tab/>
        <w:t>c.</w:t>
      </w:r>
      <w:r w:rsidRPr="008E254E">
        <w:tab/>
        <w:t>For the purposes of this section, “body worn camera” means a mobile video recording system worn by a law enforcement officer.</w:t>
      </w:r>
    </w:p>
    <w:p w:rsidR="004032FA" w:rsidRPr="008E254E" w:rsidRDefault="004032FA" w:rsidP="004032FA"/>
    <w:p w:rsidR="008E254E" w:rsidRDefault="008E254E" w:rsidP="00B80C65">
      <w:r>
        <w:t>C.40A:14-118.4  Promulgation, revision of guidelines, directives.</w:t>
      </w:r>
    </w:p>
    <w:p w:rsidR="00B80C65" w:rsidRPr="008E254E" w:rsidRDefault="00AF4A42" w:rsidP="00B80C65">
      <w:r w:rsidRPr="008E254E">
        <w:tab/>
        <w:t>2.</w:t>
      </w:r>
      <w:r w:rsidRPr="008E254E">
        <w:tab/>
        <w:t>The Attorney General is authorized to promulgate or revise guidelines or directives, as appropriate, to implement and enforce the provisions of P.L.</w:t>
      </w:r>
      <w:r w:rsidR="008E254E">
        <w:t>2020</w:t>
      </w:r>
      <w:r w:rsidRPr="008E254E">
        <w:t>, c.</w:t>
      </w:r>
      <w:r w:rsidR="008E254E">
        <w:t>128</w:t>
      </w:r>
      <w:r w:rsidRPr="008E254E">
        <w:t xml:space="preserve"> (C</w:t>
      </w:r>
      <w:r w:rsidR="008E254E">
        <w:t>.40A:14-118.3 et seq.)</w:t>
      </w:r>
      <w:r w:rsidRPr="008E254E">
        <w:t xml:space="preserve">. </w:t>
      </w:r>
    </w:p>
    <w:p w:rsidR="00927901" w:rsidRPr="008E254E" w:rsidRDefault="00927901" w:rsidP="00B80C65"/>
    <w:p w:rsidR="006E1BC9" w:rsidRPr="008E254E" w:rsidRDefault="006E1BC9" w:rsidP="006E1BC9">
      <w:r w:rsidRPr="008E254E">
        <w:tab/>
        <w:t>3.</w:t>
      </w:r>
      <w:r w:rsidRPr="008E254E">
        <w:tab/>
        <w:t>This act shall take effect</w:t>
      </w:r>
      <w:r w:rsidR="008E254E">
        <w:t xml:space="preserve"> </w:t>
      </w:r>
      <w:r w:rsidRPr="008E254E">
        <w:t>immediately, but shall remain inoperative until the</w:t>
      </w:r>
      <w:r w:rsidR="008E254E">
        <w:t xml:space="preserve"> </w:t>
      </w:r>
      <w:r w:rsidRPr="008E254E">
        <w:t>effective date of P.L.</w:t>
      </w:r>
      <w:r w:rsidR="008E254E">
        <w:t>2020</w:t>
      </w:r>
      <w:r w:rsidRPr="008E254E">
        <w:t>, c.</w:t>
      </w:r>
      <w:r w:rsidR="008E254E">
        <w:t>12</w:t>
      </w:r>
      <w:r w:rsidR="0027747B">
        <w:t>9</w:t>
      </w:r>
      <w:r w:rsidRPr="008E254E">
        <w:t xml:space="preserve"> (C.</w:t>
      </w:r>
      <w:r w:rsidR="008E254E">
        <w:t>40A:14-118.5</w:t>
      </w:r>
      <w:r w:rsidRPr="008E254E">
        <w:t>), but the Attorney General may take such administrative action in advance as shall be necessary for the implementation of the act.</w:t>
      </w:r>
    </w:p>
    <w:p w:rsidR="00927901" w:rsidRPr="008E254E" w:rsidRDefault="00927901" w:rsidP="006E1BC9"/>
    <w:p w:rsidR="008E254E" w:rsidRPr="008E254E" w:rsidRDefault="008E254E" w:rsidP="008E254E">
      <w:r>
        <w:tab/>
        <w:t>Approved November 24, 2020.</w:t>
      </w:r>
      <w:bookmarkStart w:id="1" w:name="_GoBack"/>
      <w:bookmarkEnd w:id="1"/>
    </w:p>
    <w:sectPr w:rsidR="008E254E" w:rsidRPr="008E254E" w:rsidSect="008E254E">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0F11" w:rsidRDefault="009C0F11">
      <w:r>
        <w:separator/>
      </w:r>
    </w:p>
  </w:endnote>
  <w:endnote w:type="continuationSeparator" w:id="0">
    <w:p w:rsidR="009C0F11" w:rsidRDefault="009C0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54E" w:rsidRDefault="008E25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54E" w:rsidRPr="008E254E" w:rsidRDefault="008E254E" w:rsidP="008E25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54E" w:rsidRPr="008E254E" w:rsidRDefault="008E254E" w:rsidP="008E25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0F11" w:rsidRDefault="009C0F11">
      <w:r>
        <w:separator/>
      </w:r>
    </w:p>
  </w:footnote>
  <w:footnote w:type="continuationSeparator" w:id="0">
    <w:p w:rsidR="009C0F11" w:rsidRDefault="009C0F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54E" w:rsidRDefault="008E25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54E" w:rsidRDefault="008E254E" w:rsidP="008E254E">
    <w:pPr>
      <w:pStyle w:val="bpuHeadSpon"/>
    </w:pPr>
    <w:r>
      <w:t>P.L. 2020, CHAPTER 128</w:t>
    </w:r>
  </w:p>
  <w:p w:rsidR="00927901" w:rsidRDefault="00927901" w:rsidP="008E254E">
    <w:pPr>
      <w:pStyle w:val="bpuHeadSpon"/>
    </w:pPr>
    <w:r>
      <w:fldChar w:fldCharType="begin"/>
    </w:r>
    <w:r>
      <w:instrText xml:space="preserve"> PAGE  \* MERGEFORMAT </w:instrText>
    </w:r>
    <w:r>
      <w:fldChar w:fldCharType="separate"/>
    </w:r>
    <w:r w:rsidR="008E254E">
      <w:rPr>
        <w:noProof/>
      </w:rPr>
      <w:t>2</w:t>
    </w:r>
    <w:r>
      <w:fldChar w:fldCharType="end"/>
    </w:r>
  </w:p>
  <w:p w:rsidR="00927901" w:rsidRDefault="00927901" w:rsidP="008E254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54E" w:rsidRDefault="008E25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44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5CE"/>
    <w:rsid w:val="00157B28"/>
    <w:rsid w:val="001645FB"/>
    <w:rsid w:val="00166379"/>
    <w:rsid w:val="00173D2B"/>
    <w:rsid w:val="00181676"/>
    <w:rsid w:val="00183603"/>
    <w:rsid w:val="00194E78"/>
    <w:rsid w:val="0019707B"/>
    <w:rsid w:val="00197E8B"/>
    <w:rsid w:val="00197FA4"/>
    <w:rsid w:val="001A161A"/>
    <w:rsid w:val="001A3B79"/>
    <w:rsid w:val="001A66B6"/>
    <w:rsid w:val="001B4716"/>
    <w:rsid w:val="001B4EA4"/>
    <w:rsid w:val="001C7C52"/>
    <w:rsid w:val="001D21C0"/>
    <w:rsid w:val="001D25F3"/>
    <w:rsid w:val="001D4316"/>
    <w:rsid w:val="001E15F1"/>
    <w:rsid w:val="001E16FA"/>
    <w:rsid w:val="001E6213"/>
    <w:rsid w:val="001F14C7"/>
    <w:rsid w:val="001F7405"/>
    <w:rsid w:val="00205533"/>
    <w:rsid w:val="00212B8D"/>
    <w:rsid w:val="0021636D"/>
    <w:rsid w:val="00222983"/>
    <w:rsid w:val="002370D0"/>
    <w:rsid w:val="00255958"/>
    <w:rsid w:val="00257FA2"/>
    <w:rsid w:val="0026119B"/>
    <w:rsid w:val="0026574A"/>
    <w:rsid w:val="002660BB"/>
    <w:rsid w:val="002720E8"/>
    <w:rsid w:val="00275293"/>
    <w:rsid w:val="0027747B"/>
    <w:rsid w:val="002776B0"/>
    <w:rsid w:val="00286C7E"/>
    <w:rsid w:val="002A1029"/>
    <w:rsid w:val="002A3A1A"/>
    <w:rsid w:val="002A4692"/>
    <w:rsid w:val="002A51BA"/>
    <w:rsid w:val="002B2E26"/>
    <w:rsid w:val="002B3FE6"/>
    <w:rsid w:val="002C2D81"/>
    <w:rsid w:val="002C461E"/>
    <w:rsid w:val="002C6CEC"/>
    <w:rsid w:val="002E09CE"/>
    <w:rsid w:val="002E398B"/>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5467"/>
    <w:rsid w:val="003E26D4"/>
    <w:rsid w:val="003E47BA"/>
    <w:rsid w:val="003F3B37"/>
    <w:rsid w:val="0040195A"/>
    <w:rsid w:val="00402DC0"/>
    <w:rsid w:val="004032FA"/>
    <w:rsid w:val="00416C4B"/>
    <w:rsid w:val="0041751E"/>
    <w:rsid w:val="004211E5"/>
    <w:rsid w:val="00422091"/>
    <w:rsid w:val="00425AD2"/>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86E"/>
    <w:rsid w:val="004F21BD"/>
    <w:rsid w:val="004F4F1D"/>
    <w:rsid w:val="004F74DD"/>
    <w:rsid w:val="00500E22"/>
    <w:rsid w:val="00501317"/>
    <w:rsid w:val="0050495C"/>
    <w:rsid w:val="00505DC9"/>
    <w:rsid w:val="00506E1E"/>
    <w:rsid w:val="00513C81"/>
    <w:rsid w:val="00527BFB"/>
    <w:rsid w:val="00532A32"/>
    <w:rsid w:val="00540B0B"/>
    <w:rsid w:val="0054460F"/>
    <w:rsid w:val="005525B7"/>
    <w:rsid w:val="005536CD"/>
    <w:rsid w:val="00554051"/>
    <w:rsid w:val="00557240"/>
    <w:rsid w:val="005651F3"/>
    <w:rsid w:val="00572184"/>
    <w:rsid w:val="00577A15"/>
    <w:rsid w:val="00580533"/>
    <w:rsid w:val="0059131D"/>
    <w:rsid w:val="005954DC"/>
    <w:rsid w:val="005A2971"/>
    <w:rsid w:val="005A6CDD"/>
    <w:rsid w:val="005B3F92"/>
    <w:rsid w:val="005B479C"/>
    <w:rsid w:val="005B561E"/>
    <w:rsid w:val="005C07E4"/>
    <w:rsid w:val="005C2124"/>
    <w:rsid w:val="005C336F"/>
    <w:rsid w:val="005C7F3C"/>
    <w:rsid w:val="005E017C"/>
    <w:rsid w:val="005E0350"/>
    <w:rsid w:val="005E50C6"/>
    <w:rsid w:val="005F2A97"/>
    <w:rsid w:val="005F399B"/>
    <w:rsid w:val="006019F8"/>
    <w:rsid w:val="00605B20"/>
    <w:rsid w:val="0061156F"/>
    <w:rsid w:val="00611AAE"/>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13B"/>
    <w:rsid w:val="006C7327"/>
    <w:rsid w:val="006D00E5"/>
    <w:rsid w:val="006D791B"/>
    <w:rsid w:val="006E1BC9"/>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C1B"/>
    <w:rsid w:val="007D40CB"/>
    <w:rsid w:val="007D5796"/>
    <w:rsid w:val="007D59C0"/>
    <w:rsid w:val="007D7D9C"/>
    <w:rsid w:val="007F485D"/>
    <w:rsid w:val="007F5354"/>
    <w:rsid w:val="007F6050"/>
    <w:rsid w:val="00813627"/>
    <w:rsid w:val="00822DD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031"/>
    <w:rsid w:val="00875402"/>
    <w:rsid w:val="00884D51"/>
    <w:rsid w:val="008916EC"/>
    <w:rsid w:val="00891E4F"/>
    <w:rsid w:val="008A31C5"/>
    <w:rsid w:val="008A4F9A"/>
    <w:rsid w:val="008A6991"/>
    <w:rsid w:val="008B2850"/>
    <w:rsid w:val="008C79B3"/>
    <w:rsid w:val="008D2757"/>
    <w:rsid w:val="008D4E2B"/>
    <w:rsid w:val="008D77BD"/>
    <w:rsid w:val="008E254E"/>
    <w:rsid w:val="008E454C"/>
    <w:rsid w:val="008F1E5A"/>
    <w:rsid w:val="00901BDA"/>
    <w:rsid w:val="009121D8"/>
    <w:rsid w:val="00916F7A"/>
    <w:rsid w:val="00917FE3"/>
    <w:rsid w:val="00927901"/>
    <w:rsid w:val="009318C7"/>
    <w:rsid w:val="00931C09"/>
    <w:rsid w:val="009348C2"/>
    <w:rsid w:val="00936C62"/>
    <w:rsid w:val="00940871"/>
    <w:rsid w:val="009440D0"/>
    <w:rsid w:val="009523A3"/>
    <w:rsid w:val="00960958"/>
    <w:rsid w:val="00963A46"/>
    <w:rsid w:val="00966A3E"/>
    <w:rsid w:val="00971493"/>
    <w:rsid w:val="00971AD9"/>
    <w:rsid w:val="00973069"/>
    <w:rsid w:val="0097351D"/>
    <w:rsid w:val="00973523"/>
    <w:rsid w:val="00980766"/>
    <w:rsid w:val="009835D4"/>
    <w:rsid w:val="009865D4"/>
    <w:rsid w:val="00997152"/>
    <w:rsid w:val="009972CD"/>
    <w:rsid w:val="009A0E9C"/>
    <w:rsid w:val="009A45DA"/>
    <w:rsid w:val="009B06D2"/>
    <w:rsid w:val="009B34EC"/>
    <w:rsid w:val="009B5D67"/>
    <w:rsid w:val="009B6176"/>
    <w:rsid w:val="009C0D22"/>
    <w:rsid w:val="009C0F11"/>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CD4"/>
    <w:rsid w:val="00AE4EEF"/>
    <w:rsid w:val="00AE7036"/>
    <w:rsid w:val="00AF1A8C"/>
    <w:rsid w:val="00AF4A4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C65"/>
    <w:rsid w:val="00B8148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823"/>
    <w:rsid w:val="00C54CE2"/>
    <w:rsid w:val="00C66BF3"/>
    <w:rsid w:val="00C70140"/>
    <w:rsid w:val="00C73CA7"/>
    <w:rsid w:val="00C777E4"/>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EB8"/>
    <w:rsid w:val="00D17FF8"/>
    <w:rsid w:val="00D268AC"/>
    <w:rsid w:val="00D27FF3"/>
    <w:rsid w:val="00D343D0"/>
    <w:rsid w:val="00D3664D"/>
    <w:rsid w:val="00D500E9"/>
    <w:rsid w:val="00D507BC"/>
    <w:rsid w:val="00D574C3"/>
    <w:rsid w:val="00D6090A"/>
    <w:rsid w:val="00D62FA3"/>
    <w:rsid w:val="00D63B6F"/>
    <w:rsid w:val="00D64A90"/>
    <w:rsid w:val="00D9410B"/>
    <w:rsid w:val="00D9695B"/>
    <w:rsid w:val="00DA2417"/>
    <w:rsid w:val="00DA5585"/>
    <w:rsid w:val="00DB02AC"/>
    <w:rsid w:val="00DB5F18"/>
    <w:rsid w:val="00DB6AA2"/>
    <w:rsid w:val="00DE10D1"/>
    <w:rsid w:val="00DE2514"/>
    <w:rsid w:val="00DE6851"/>
    <w:rsid w:val="00DF03EE"/>
    <w:rsid w:val="00DF1448"/>
    <w:rsid w:val="00E01738"/>
    <w:rsid w:val="00E01B71"/>
    <w:rsid w:val="00E05CC9"/>
    <w:rsid w:val="00E15573"/>
    <w:rsid w:val="00E25A5B"/>
    <w:rsid w:val="00E373C7"/>
    <w:rsid w:val="00E4267B"/>
    <w:rsid w:val="00E42F13"/>
    <w:rsid w:val="00E452DF"/>
    <w:rsid w:val="00E543CF"/>
    <w:rsid w:val="00E546FD"/>
    <w:rsid w:val="00E608F1"/>
    <w:rsid w:val="00E611B9"/>
    <w:rsid w:val="00E615EF"/>
    <w:rsid w:val="00E65ED2"/>
    <w:rsid w:val="00E7144F"/>
    <w:rsid w:val="00E73D74"/>
    <w:rsid w:val="00E76A79"/>
    <w:rsid w:val="00E80692"/>
    <w:rsid w:val="00E80C24"/>
    <w:rsid w:val="00E93836"/>
    <w:rsid w:val="00EA7C16"/>
    <w:rsid w:val="00EC5281"/>
    <w:rsid w:val="00EC791D"/>
    <w:rsid w:val="00EC7CA6"/>
    <w:rsid w:val="00ED3C5D"/>
    <w:rsid w:val="00ED4553"/>
    <w:rsid w:val="00EE4BAB"/>
    <w:rsid w:val="00F00D08"/>
    <w:rsid w:val="00F15583"/>
    <w:rsid w:val="00F200EE"/>
    <w:rsid w:val="00F22481"/>
    <w:rsid w:val="00F2542E"/>
    <w:rsid w:val="00F25569"/>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297"/>
    <w:rsid w:val="00FC0D0A"/>
    <w:rsid w:val="00FC1B0B"/>
    <w:rsid w:val="00FC4E4D"/>
    <w:rsid w:val="00FD2F97"/>
    <w:rsid w:val="00FF0A1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C4CB2194-0AF4-40A8-A88D-24D69A68E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017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1738"/>
    <w:rPr>
      <w:rFonts w:ascii="Segoe UI" w:hAnsi="Segoe UI" w:cs="Segoe UI"/>
      <w:spacing w:val="4"/>
      <w:sz w:val="18"/>
      <w:szCs w:val="18"/>
    </w:rPr>
  </w:style>
  <w:style w:type="character" w:styleId="LineNumber">
    <w:name w:val="line number"/>
    <w:basedOn w:val="DefaultParagraphFont"/>
    <w:semiHidden/>
    <w:unhideWhenUsed/>
    <w:rsid w:val="00FB6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365</Words>
  <Characters>1992</Characters>
  <Application>Microsoft Office Word</Application>
  <DocSecurity>0</DocSecurity>
  <Lines>42</Lines>
  <Paragraphs>19</Paragraphs>
  <ScaleCrop>false</ScaleCrop>
  <HeadingPairs>
    <vt:vector size="2" baseType="variant">
      <vt:variant>
        <vt:lpstr>Title</vt:lpstr>
      </vt:variant>
      <vt:variant>
        <vt:i4>1</vt:i4>
      </vt:variant>
    </vt:vector>
  </HeadingPairs>
  <TitlesOfParts>
    <vt:vector size="1" baseType="lpstr">
      <vt:lpstr>P.L. 2020, c.128</vt:lpstr>
    </vt:vector>
  </TitlesOfParts>
  <Manager>Carol Yuhas</Manager>
  <Company>NJ Office of Legislative Services</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c.128 (S1163 3R)</dc:title>
  <dc:subject/>
  <dc:creator>Senate No. 1163 (Third Reprint)</dc:creator>
  <cp:keywords>S1163|1| ||0|0|!|0|</cp:keywords>
  <dc:description>INTRODUCED FEBRUARY 3, 2020_x000d_
AMENDED AUGUST 25, 2020_x000d_
Amended 8/27/20_x000d_
Amended by CV 10/29/20</dc:description>
  <cp:lastModifiedBy>Franks, Denise</cp:lastModifiedBy>
  <cp:revision>2</cp:revision>
  <cp:lastPrinted>2020-12-22T13:30:00Z</cp:lastPrinted>
  <dcterms:created xsi:type="dcterms:W3CDTF">2021-01-11T14:36:00Z</dcterms:created>
  <dcterms:modified xsi:type="dcterms:W3CDTF">2021-01-11T14:36:00Z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c.128</vt:lpwstr>
  </property>
</Properties>
</file>