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885" w:rsidRPr="00687885" w:rsidRDefault="00687885" w:rsidP="00687885">
      <w:pPr>
        <w:pStyle w:val="HangingAnAct"/>
        <w:jc w:val="center"/>
        <w:rPr>
          <w:rStyle w:val="BillHead"/>
        </w:rPr>
      </w:pPr>
      <w:bookmarkStart w:id="0" w:name="LCPL"/>
      <w:bookmarkEnd w:id="0"/>
      <w:r w:rsidRPr="00687885">
        <w:rPr>
          <w:rStyle w:val="BillHead"/>
        </w:rPr>
        <w:t>CHAPTER 29</w:t>
      </w:r>
    </w:p>
    <w:p w:rsidR="00687885" w:rsidRPr="00687885" w:rsidRDefault="00687885" w:rsidP="00687885">
      <w:pPr>
        <w:pStyle w:val="HangingAnAct"/>
        <w:jc w:val="center"/>
        <w:rPr>
          <w:rStyle w:val="BillHead"/>
        </w:rPr>
      </w:pPr>
    </w:p>
    <w:p w:rsidR="006C5960" w:rsidRPr="00687885" w:rsidRDefault="006C5960" w:rsidP="00687885">
      <w:pPr>
        <w:pStyle w:val="HangingAnAct"/>
        <w:jc w:val="left"/>
        <w:rPr>
          <w:rStyle w:val="HangingAnActChar"/>
        </w:rPr>
      </w:pPr>
      <w:r w:rsidRPr="00687885">
        <w:rPr>
          <w:rStyle w:val="BillHead"/>
        </w:rPr>
        <w:t>An Act</w:t>
      </w:r>
      <w:r w:rsidRPr="00687885">
        <w:rPr>
          <w:rStyle w:val="HangingAnActChar"/>
        </w:rPr>
        <w:t xml:space="preserve"> concerning school meals and amending and supplementing P.L.2015, c.15.</w:t>
      </w:r>
    </w:p>
    <w:p w:rsidR="006C5960" w:rsidRPr="00687885" w:rsidRDefault="006C5960" w:rsidP="006C5960"/>
    <w:p w:rsidR="006C5960" w:rsidRPr="00687885" w:rsidRDefault="006C5960" w:rsidP="006C5960">
      <w:r w:rsidRPr="00687885">
        <w:tab/>
      </w:r>
      <w:r w:rsidRPr="00687885">
        <w:rPr>
          <w:rStyle w:val="BillHeading2"/>
        </w:rPr>
        <w:t xml:space="preserve">Be It Enacted </w:t>
      </w:r>
      <w:r w:rsidRPr="00687885">
        <w:rPr>
          <w:rStyle w:val="BillLanguage"/>
        </w:rPr>
        <w:t>by the Senate and General Assembly of the State of New Jersey:</w:t>
      </w:r>
    </w:p>
    <w:p w:rsidR="006C5960" w:rsidRPr="00687885" w:rsidRDefault="006C5960" w:rsidP="006C5960"/>
    <w:p w:rsidR="00687885" w:rsidRDefault="00687885" w:rsidP="006C5960">
      <w:pPr>
        <w:tabs>
          <w:tab w:val="clear" w:pos="2160"/>
          <w:tab w:val="left" w:pos="2340"/>
        </w:tabs>
      </w:pPr>
      <w:r>
        <w:t>C.18A:33-21a  Short title.</w:t>
      </w:r>
    </w:p>
    <w:p w:rsidR="006C5960" w:rsidRPr="00687885" w:rsidRDefault="006C5960" w:rsidP="006C5960">
      <w:pPr>
        <w:tabs>
          <w:tab w:val="clear" w:pos="2160"/>
          <w:tab w:val="left" w:pos="2340"/>
        </w:tabs>
      </w:pPr>
      <w:r w:rsidRPr="00687885">
        <w:tab/>
        <w:t>1.</w:t>
      </w:r>
      <w:r w:rsidR="00687885">
        <w:tab/>
      </w:r>
      <w:r w:rsidRPr="00687885">
        <w:t>Section 1 of P.L.2015, c.15 (C.18A:33-21) and sections 3 and 4 of P.L.</w:t>
      </w:r>
      <w:r w:rsidR="00687885">
        <w:t>2020</w:t>
      </w:r>
      <w:r w:rsidRPr="00687885">
        <w:t>, c.</w:t>
      </w:r>
      <w:r w:rsidR="00687885">
        <w:t>29</w:t>
      </w:r>
      <w:r w:rsidRPr="00687885">
        <w:t xml:space="preserve"> (C.</w:t>
      </w:r>
      <w:r w:rsidR="00687885">
        <w:t>18A:33-21b and C.18A:33-21c</w:t>
      </w:r>
      <w:r w:rsidRPr="00687885">
        <w:t>) shall be known and may be cited as the “Hunger-Free Students’ Bill of Rights Act.”</w:t>
      </w:r>
    </w:p>
    <w:p w:rsidR="006C5960" w:rsidRPr="00687885" w:rsidRDefault="006C5960" w:rsidP="006C5960"/>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2.</w:t>
      </w:r>
      <w:r w:rsidRPr="00687885">
        <w:rPr>
          <w:spacing w:val="0"/>
        </w:rPr>
        <w:tab/>
        <w:t>Section 1 of P.L.2015, c.15 (C.18A:33-21) is amended to read as follows:</w:t>
      </w:r>
    </w:p>
    <w:p w:rsidR="00687885" w:rsidRDefault="00687885"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7885" w:rsidRDefault="00687885"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C.18A:33-21  Provision of school meals.</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1.</w:t>
      </w:r>
      <w:r w:rsidR="00687885">
        <w:rPr>
          <w:spacing w:val="0"/>
        </w:rPr>
        <w:t xml:space="preserve"> </w:t>
      </w:r>
      <w:r w:rsidRPr="00687885">
        <w:rPr>
          <w:spacing w:val="0"/>
        </w:rPr>
        <w:t>a.</w:t>
      </w:r>
      <w:r w:rsidR="00687885">
        <w:rPr>
          <w:spacing w:val="0"/>
        </w:rPr>
        <w:t xml:space="preserve"> </w:t>
      </w:r>
      <w:r w:rsidRPr="00687885">
        <w:rPr>
          <w:spacing w:val="0"/>
        </w:rPr>
        <w:t>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w:t>
      </w:r>
      <w:r w:rsidR="00687885">
        <w:rPr>
          <w:spacing w:val="0"/>
        </w:rPr>
        <w:t xml:space="preserve"> </w:t>
      </w:r>
      <w:r w:rsidRPr="00687885">
        <w:rPr>
          <w:spacing w:val="0"/>
        </w:rPr>
        <w:t>of any action to be taken by the school district in response to a student’s school breakfast or school lunch bill being in arrears.</w:t>
      </w:r>
      <w:r w:rsidR="00687885">
        <w:rPr>
          <w:spacing w:val="0"/>
        </w:rPr>
        <w:t xml:space="preserve"> </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A school district shall report at least biannually to the Department of Agriculture the number of students who are denied school breakfast or school lunch pursuant to this section.</w:t>
      </w:r>
    </w:p>
    <w:p w:rsid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Nothing in this section shall be construed to require a school district to deny or restrict access to school breakfast or school lunch to a student whose school breakfast or school lunch bill is in arrears.</w:t>
      </w:r>
      <w:r w:rsidRPr="00687885">
        <w:rPr>
          <w:spacing w:val="0"/>
        </w:rPr>
        <w:tab/>
      </w:r>
    </w:p>
    <w:p w:rsidR="00286F1D" w:rsidRPr="00687885" w:rsidRDefault="00687885"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86F1D" w:rsidRPr="00687885">
        <w:rPr>
          <w:spacing w:val="0"/>
        </w:rPr>
        <w:t>b.</w:t>
      </w:r>
      <w:r w:rsidR="00286F1D" w:rsidRPr="00687885">
        <w:rPr>
          <w:spacing w:val="0"/>
        </w:rPr>
        <w:tab/>
        <w:t>A school district shall not:</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(1)</w:t>
      </w:r>
      <w:r w:rsidR="00687885">
        <w:rPr>
          <w:spacing w:val="0"/>
        </w:rPr>
        <w:tab/>
      </w:r>
      <w:r w:rsidRPr="00687885">
        <w:rPr>
          <w:spacing w:val="0"/>
        </w:rPr>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(2)</w:t>
      </w:r>
      <w:r w:rsidR="00687885">
        <w:rPr>
          <w:spacing w:val="0"/>
        </w:rPr>
        <w:tab/>
      </w:r>
      <w:r w:rsidRPr="00687885">
        <w:rPr>
          <w:spacing w:val="0"/>
        </w:rPr>
        <w:t xml:space="preserve">require a student who cannot pay for a school breakfast or a school lunch or whose school breakfast or school lunch bill is in arrears to do chores or other work to pay for the school breakfast or school lunch; or </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(3)</w:t>
      </w:r>
      <w:r w:rsidR="00687885">
        <w:rPr>
          <w:spacing w:val="0"/>
        </w:rPr>
        <w:tab/>
      </w:r>
      <w:r w:rsidRPr="00687885">
        <w:rPr>
          <w:spacing w:val="0"/>
        </w:rPr>
        <w:t>require a student to discard a school breakfast or school lunch after it has been served because of the student’s inability to pay for a school breakfast or a school lunch or because money is owed for previously provided meals.</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c.</w:t>
      </w:r>
      <w:r w:rsidRPr="00687885">
        <w:rPr>
          <w:spacing w:val="0"/>
        </w:rPr>
        <w:tab/>
        <w:t>If a student owes money for the equivalent of five or more school meals, a school district shall:</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(1)</w:t>
      </w:r>
      <w:r w:rsidR="00687885">
        <w:rPr>
          <w:spacing w:val="0"/>
        </w:rPr>
        <w:tab/>
      </w:r>
      <w:r w:rsidRPr="00687885">
        <w:rPr>
          <w:spacing w:val="0"/>
        </w:rPr>
        <w:t>determine if the student is eligible for a free or reduced price school meal;</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(2)</w:t>
      </w:r>
      <w:r w:rsidR="00687885">
        <w:rPr>
          <w:spacing w:val="0"/>
        </w:rPr>
        <w:tab/>
      </w:r>
      <w:r w:rsidRPr="00687885">
        <w:rPr>
          <w:spacing w:val="0"/>
        </w:rPr>
        <w:t>make at least two attempts, not including the application or instructions provided to the parent or guardian pursuant to section 3 of P.L.</w:t>
      </w:r>
      <w:r w:rsidR="00687885">
        <w:rPr>
          <w:spacing w:val="0"/>
        </w:rPr>
        <w:t>2020</w:t>
      </w:r>
      <w:r w:rsidRPr="00687885">
        <w:rPr>
          <w:spacing w:val="0"/>
        </w:rPr>
        <w:t>, c.</w:t>
      </w:r>
      <w:r w:rsidR="00687885">
        <w:rPr>
          <w:spacing w:val="0"/>
        </w:rPr>
        <w:t>29</w:t>
      </w:r>
      <w:r w:rsidRPr="00687885">
        <w:rPr>
          <w:spacing w:val="0"/>
        </w:rPr>
        <w:t xml:space="preserve"> (C.</w:t>
      </w:r>
      <w:r w:rsidR="00687885">
        <w:rPr>
          <w:spacing w:val="0"/>
        </w:rPr>
        <w:t>18A:33-21b</w:t>
      </w:r>
      <w:r w:rsidRPr="00687885">
        <w:rPr>
          <w:spacing w:val="0"/>
        </w:rPr>
        <w:t xml:space="preserve">), to contact the student's parent or guardian and have the parent or guardian fill out an application for the school lunch program and school breakfast program; and </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tab/>
        <w:t>(3)</w:t>
      </w:r>
      <w:r w:rsidR="00687885">
        <w:rPr>
          <w:spacing w:val="0"/>
        </w:rPr>
        <w:tab/>
      </w:r>
      <w:r w:rsidRPr="00687885">
        <w:rPr>
          <w:spacing w:val="0"/>
        </w:rPr>
        <w:t>require a principal, or a person designated by the principal, to contact the parent or guardian to offer assistance with the application for the school lunch and school breakfast program, determine if there are other issues within the household that have caused the child to have insufficient funds to purchase a school breakfast or school lunch, and offer any other appropriate assistance.</w:t>
      </w:r>
    </w:p>
    <w:p w:rsidR="00286F1D" w:rsidRPr="00687885"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7885">
        <w:rPr>
          <w:spacing w:val="0"/>
        </w:rPr>
        <w:lastRenderedPageBreak/>
        <w:tab/>
        <w:t>d.</w:t>
      </w:r>
      <w:r w:rsidRPr="00687885">
        <w:rPr>
          <w:spacing w:val="0"/>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6C5960" w:rsidRPr="00687885" w:rsidRDefault="006C5960" w:rsidP="006C5960"/>
    <w:p w:rsidR="00687885" w:rsidRDefault="00687885" w:rsidP="006C5960">
      <w:pPr>
        <w:tabs>
          <w:tab w:val="clear" w:pos="2160"/>
          <w:tab w:val="left" w:pos="2340"/>
        </w:tabs>
      </w:pPr>
      <w:r>
        <w:t>C.18A:33-21b  Information provided to parents, guardians.</w:t>
      </w:r>
    </w:p>
    <w:p w:rsidR="006C5960" w:rsidRPr="00687885" w:rsidRDefault="006C5960" w:rsidP="006C5960">
      <w:pPr>
        <w:tabs>
          <w:tab w:val="clear" w:pos="2160"/>
          <w:tab w:val="left" w:pos="2340"/>
        </w:tabs>
      </w:pPr>
      <w:r w:rsidRPr="00687885">
        <w:tab/>
        <w:t>3.</w:t>
      </w:r>
      <w:r w:rsidRPr="00687885">
        <w:tab/>
        <w:t>At the beginning of each school year, and upon initial enrollment in the case of a student enrolling during the school year, a school district shall provide to the parent or guardian of each student:</w:t>
      </w:r>
    </w:p>
    <w:p w:rsidR="006C5960" w:rsidRPr="00687885" w:rsidRDefault="006C5960" w:rsidP="006C5960">
      <w:r w:rsidRPr="00687885">
        <w:tab/>
        <w:t>a.</w:t>
      </w:r>
      <w:r w:rsidRPr="00687885">
        <w:tab/>
        <w:t>information on the National School Lunch Program and the federal School Breakfast Program;</w:t>
      </w:r>
    </w:p>
    <w:p w:rsidR="006C5960" w:rsidRPr="00687885" w:rsidRDefault="006C5960" w:rsidP="006C5960">
      <w:r w:rsidRPr="00687885">
        <w:tab/>
        <w:t>b.</w:t>
      </w:r>
      <w:r w:rsidRPr="00687885">
        <w:tab/>
        <w:t xml:space="preserve">an application to apply for the school lunch and school breakfast programs and instructions for completing the application; and </w:t>
      </w:r>
    </w:p>
    <w:p w:rsidR="006C5960" w:rsidRPr="00687885" w:rsidRDefault="006C5960" w:rsidP="006C5960">
      <w:r w:rsidRPr="00687885">
        <w:tab/>
        <w:t>c.</w:t>
      </w:r>
      <w:r w:rsidRPr="00687885">
        <w:tab/>
        <w:t>information on the rights of students and their families under P.L.2015, c.15 (C.18A:33-21) and P.L.</w:t>
      </w:r>
      <w:r w:rsidR="00687885">
        <w:t>2020</w:t>
      </w:r>
      <w:r w:rsidRPr="00687885">
        <w:t>, c.</w:t>
      </w:r>
      <w:r w:rsidR="00687885">
        <w:t>29</w:t>
      </w:r>
      <w:r w:rsidRPr="00687885">
        <w:t xml:space="preserve"> (C.</w:t>
      </w:r>
      <w:r w:rsidR="00687885">
        <w:t>18A:33-21a et al.</w:t>
      </w:r>
      <w:r w:rsidRPr="00687885">
        <w:t>).</w:t>
      </w:r>
    </w:p>
    <w:p w:rsidR="006C5960" w:rsidRPr="00687885" w:rsidRDefault="006C5960" w:rsidP="006C5960">
      <w:r w:rsidRPr="00687885">
        <w:tab/>
        <w:t>The district may provide the application and information electronically, through the usual means by which the school district communicates with parents electronically.  The application and information shall be in a language that the parent or guardian understands.</w:t>
      </w:r>
    </w:p>
    <w:p w:rsidR="006C5960" w:rsidRPr="00687885" w:rsidRDefault="006C5960" w:rsidP="006C5960"/>
    <w:p w:rsidR="00687885" w:rsidRDefault="00687885" w:rsidP="006C5960">
      <w:pPr>
        <w:tabs>
          <w:tab w:val="clear" w:pos="2160"/>
          <w:tab w:val="left" w:pos="2340"/>
        </w:tabs>
      </w:pPr>
      <w:r>
        <w:t>C.18A:33-21c  Provision of meals to homeless students.</w:t>
      </w:r>
    </w:p>
    <w:p w:rsidR="006C5960" w:rsidRPr="00687885" w:rsidRDefault="006C5960" w:rsidP="006C5960">
      <w:pPr>
        <w:tabs>
          <w:tab w:val="clear" w:pos="2160"/>
          <w:tab w:val="left" w:pos="2340"/>
        </w:tabs>
      </w:pPr>
      <w:r w:rsidRPr="00687885">
        <w:tab/>
        <w:t>4.</w:t>
      </w:r>
      <w:r w:rsidR="00687885">
        <w:tab/>
      </w:r>
      <w:r w:rsidRPr="00687885">
        <w:t>The school district liaison for the education of homeless children shall coordinate with school district personnel to ensure that a homeless student receives free school meals and is monitored according to the school district’s policies.</w:t>
      </w:r>
    </w:p>
    <w:p w:rsidR="006C5960" w:rsidRPr="00687885" w:rsidRDefault="006C5960" w:rsidP="006C5960"/>
    <w:p w:rsidR="00330084" w:rsidRPr="00687885" w:rsidRDefault="006C5960" w:rsidP="00330084">
      <w:r w:rsidRPr="00687885">
        <w:tab/>
        <w:t>5.</w:t>
      </w:r>
      <w:r w:rsidRPr="00687885">
        <w:tab/>
        <w:t xml:space="preserve">This act shall take effect on the first day of the first full school year following the date of enactment. </w:t>
      </w:r>
    </w:p>
    <w:p w:rsidR="002F48EE" w:rsidRPr="00687885" w:rsidRDefault="002F48EE" w:rsidP="00330084"/>
    <w:p w:rsidR="00687885" w:rsidRPr="00687885" w:rsidRDefault="00687885" w:rsidP="00687885">
      <w:r>
        <w:tab/>
        <w:t>Approved May 4, 2020.</w:t>
      </w:r>
      <w:bookmarkStart w:id="1" w:name="_GoBack"/>
      <w:bookmarkEnd w:id="1"/>
    </w:p>
    <w:sectPr w:rsidR="00687885" w:rsidRPr="00687885" w:rsidSect="00687885">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79F" w:rsidRDefault="000C079F">
      <w:r>
        <w:separator/>
      </w:r>
    </w:p>
  </w:endnote>
  <w:endnote w:type="continuationSeparator" w:id="0">
    <w:p w:rsidR="000C079F" w:rsidRDefault="000C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Default="00687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Pr="00687885" w:rsidRDefault="00687885" w:rsidP="006878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Pr="00687885" w:rsidRDefault="00687885" w:rsidP="00687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79F" w:rsidRDefault="000C079F">
      <w:r>
        <w:separator/>
      </w:r>
    </w:p>
  </w:footnote>
  <w:footnote w:type="continuationSeparator" w:id="0">
    <w:p w:rsidR="000C079F" w:rsidRDefault="000C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Default="00687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Default="00687885" w:rsidP="00687885">
    <w:pPr>
      <w:pStyle w:val="bpuHeadSpon"/>
    </w:pPr>
    <w:r>
      <w:t>P.L. 2020, CHAPTER 29</w:t>
    </w:r>
  </w:p>
  <w:p w:rsidR="002F48EE" w:rsidRDefault="002F48EE" w:rsidP="00687885">
    <w:pPr>
      <w:pStyle w:val="bpuHeadSpon"/>
    </w:pPr>
    <w:r>
      <w:fldChar w:fldCharType="begin"/>
    </w:r>
    <w:r>
      <w:instrText xml:space="preserve"> PAGE  \* MERGEFORMAT </w:instrText>
    </w:r>
    <w:r>
      <w:fldChar w:fldCharType="separate"/>
    </w:r>
    <w:r w:rsidR="00B40CA3">
      <w:rPr>
        <w:noProof/>
      </w:rPr>
      <w:t>2</w:t>
    </w:r>
    <w:r>
      <w:fldChar w:fldCharType="end"/>
    </w:r>
  </w:p>
  <w:p w:rsidR="002F48EE" w:rsidRPr="00AF575C" w:rsidRDefault="002F48EE" w:rsidP="0068788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5" w:rsidRDefault="00687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79F"/>
    <w:rsid w:val="000C657D"/>
    <w:rsid w:val="000D114D"/>
    <w:rsid w:val="000D6A40"/>
    <w:rsid w:val="000D6DFF"/>
    <w:rsid w:val="000D733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7C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4C0"/>
    <w:rsid w:val="0026219E"/>
    <w:rsid w:val="0026254F"/>
    <w:rsid w:val="00266FB9"/>
    <w:rsid w:val="00271CC9"/>
    <w:rsid w:val="00274341"/>
    <w:rsid w:val="0028159B"/>
    <w:rsid w:val="00286F1D"/>
    <w:rsid w:val="00296363"/>
    <w:rsid w:val="002A16E7"/>
    <w:rsid w:val="002A71FA"/>
    <w:rsid w:val="002B4DA4"/>
    <w:rsid w:val="002B67F7"/>
    <w:rsid w:val="002C58D4"/>
    <w:rsid w:val="002E1440"/>
    <w:rsid w:val="002E2980"/>
    <w:rsid w:val="002F3087"/>
    <w:rsid w:val="002F48EE"/>
    <w:rsid w:val="00301F44"/>
    <w:rsid w:val="00304565"/>
    <w:rsid w:val="00307F11"/>
    <w:rsid w:val="0031075B"/>
    <w:rsid w:val="00317C73"/>
    <w:rsid w:val="003212E6"/>
    <w:rsid w:val="0033008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811"/>
    <w:rsid w:val="004079DF"/>
    <w:rsid w:val="0041453D"/>
    <w:rsid w:val="004161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3B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7E3"/>
    <w:rsid w:val="005C0288"/>
    <w:rsid w:val="005C7C01"/>
    <w:rsid w:val="005D28BC"/>
    <w:rsid w:val="005D5980"/>
    <w:rsid w:val="005E5083"/>
    <w:rsid w:val="005F1C6B"/>
    <w:rsid w:val="006005C9"/>
    <w:rsid w:val="00601E45"/>
    <w:rsid w:val="00602497"/>
    <w:rsid w:val="00603129"/>
    <w:rsid w:val="00612255"/>
    <w:rsid w:val="00615CB7"/>
    <w:rsid w:val="006222E7"/>
    <w:rsid w:val="006246EB"/>
    <w:rsid w:val="00624F54"/>
    <w:rsid w:val="00626BB3"/>
    <w:rsid w:val="0064213F"/>
    <w:rsid w:val="006461F6"/>
    <w:rsid w:val="006572E9"/>
    <w:rsid w:val="00660602"/>
    <w:rsid w:val="006612A0"/>
    <w:rsid w:val="00667A05"/>
    <w:rsid w:val="00671CE6"/>
    <w:rsid w:val="006808C6"/>
    <w:rsid w:val="00680D5F"/>
    <w:rsid w:val="00686754"/>
    <w:rsid w:val="00687885"/>
    <w:rsid w:val="006878F9"/>
    <w:rsid w:val="0069522C"/>
    <w:rsid w:val="00695BC5"/>
    <w:rsid w:val="006A3786"/>
    <w:rsid w:val="006B2FCF"/>
    <w:rsid w:val="006C36C0"/>
    <w:rsid w:val="006C3B76"/>
    <w:rsid w:val="006C4542"/>
    <w:rsid w:val="006C5960"/>
    <w:rsid w:val="006D65B4"/>
    <w:rsid w:val="006E36B4"/>
    <w:rsid w:val="006F4C44"/>
    <w:rsid w:val="006F652B"/>
    <w:rsid w:val="0070018A"/>
    <w:rsid w:val="00712CBE"/>
    <w:rsid w:val="00730582"/>
    <w:rsid w:val="00741A09"/>
    <w:rsid w:val="00752616"/>
    <w:rsid w:val="0075577B"/>
    <w:rsid w:val="00755FA7"/>
    <w:rsid w:val="00757B3B"/>
    <w:rsid w:val="00762366"/>
    <w:rsid w:val="007676EB"/>
    <w:rsid w:val="0076794B"/>
    <w:rsid w:val="00771F97"/>
    <w:rsid w:val="00772A40"/>
    <w:rsid w:val="0077700A"/>
    <w:rsid w:val="0079623B"/>
    <w:rsid w:val="007A0026"/>
    <w:rsid w:val="007B5A9A"/>
    <w:rsid w:val="007C1354"/>
    <w:rsid w:val="007D0F64"/>
    <w:rsid w:val="007F02BF"/>
    <w:rsid w:val="007F2A14"/>
    <w:rsid w:val="0080085C"/>
    <w:rsid w:val="00802AF0"/>
    <w:rsid w:val="00806253"/>
    <w:rsid w:val="00815D37"/>
    <w:rsid w:val="00820A1D"/>
    <w:rsid w:val="00832D1B"/>
    <w:rsid w:val="00841F07"/>
    <w:rsid w:val="008462AA"/>
    <w:rsid w:val="00846D3E"/>
    <w:rsid w:val="0084725C"/>
    <w:rsid w:val="008627AA"/>
    <w:rsid w:val="008628FF"/>
    <w:rsid w:val="00867FC7"/>
    <w:rsid w:val="00874609"/>
    <w:rsid w:val="0087660A"/>
    <w:rsid w:val="008823BC"/>
    <w:rsid w:val="008859B3"/>
    <w:rsid w:val="008B313B"/>
    <w:rsid w:val="008B4545"/>
    <w:rsid w:val="008B4CEE"/>
    <w:rsid w:val="008B6E84"/>
    <w:rsid w:val="008C6FA9"/>
    <w:rsid w:val="008D35C6"/>
    <w:rsid w:val="008D455C"/>
    <w:rsid w:val="008D62DB"/>
    <w:rsid w:val="008E3B9B"/>
    <w:rsid w:val="008E4F67"/>
    <w:rsid w:val="008F22BB"/>
    <w:rsid w:val="008F6A7A"/>
    <w:rsid w:val="00900091"/>
    <w:rsid w:val="00902B2D"/>
    <w:rsid w:val="00915B98"/>
    <w:rsid w:val="00933C9C"/>
    <w:rsid w:val="0094377E"/>
    <w:rsid w:val="009467BF"/>
    <w:rsid w:val="0094723D"/>
    <w:rsid w:val="009564BC"/>
    <w:rsid w:val="0095650E"/>
    <w:rsid w:val="00962BAF"/>
    <w:rsid w:val="00966445"/>
    <w:rsid w:val="0096729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A50"/>
    <w:rsid w:val="00A469CC"/>
    <w:rsid w:val="00A53253"/>
    <w:rsid w:val="00A55E7F"/>
    <w:rsid w:val="00A63229"/>
    <w:rsid w:val="00A64CED"/>
    <w:rsid w:val="00A677C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CA3"/>
    <w:rsid w:val="00B66D5C"/>
    <w:rsid w:val="00B7201D"/>
    <w:rsid w:val="00B72784"/>
    <w:rsid w:val="00B809B3"/>
    <w:rsid w:val="00B80AFD"/>
    <w:rsid w:val="00B854DC"/>
    <w:rsid w:val="00B90F81"/>
    <w:rsid w:val="00B91BF9"/>
    <w:rsid w:val="00BB2482"/>
    <w:rsid w:val="00BC332C"/>
    <w:rsid w:val="00BC4545"/>
    <w:rsid w:val="00BD79EC"/>
    <w:rsid w:val="00BE204A"/>
    <w:rsid w:val="00BE26FC"/>
    <w:rsid w:val="00BF23C7"/>
    <w:rsid w:val="00BF7456"/>
    <w:rsid w:val="00C035F3"/>
    <w:rsid w:val="00C078A1"/>
    <w:rsid w:val="00C250A5"/>
    <w:rsid w:val="00C3401C"/>
    <w:rsid w:val="00C473B8"/>
    <w:rsid w:val="00C603F9"/>
    <w:rsid w:val="00C614C5"/>
    <w:rsid w:val="00C664A9"/>
    <w:rsid w:val="00C83317"/>
    <w:rsid w:val="00C84D5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940"/>
    <w:rsid w:val="00DF4E47"/>
    <w:rsid w:val="00E0012A"/>
    <w:rsid w:val="00E025E4"/>
    <w:rsid w:val="00E03582"/>
    <w:rsid w:val="00E05DFC"/>
    <w:rsid w:val="00E33D7F"/>
    <w:rsid w:val="00E44D94"/>
    <w:rsid w:val="00E500AD"/>
    <w:rsid w:val="00E53E99"/>
    <w:rsid w:val="00E5527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A2"/>
    <w:rsid w:val="00F14E45"/>
    <w:rsid w:val="00F17CFC"/>
    <w:rsid w:val="00F35702"/>
    <w:rsid w:val="00F42480"/>
    <w:rsid w:val="00F62572"/>
    <w:rsid w:val="00F6488F"/>
    <w:rsid w:val="00F70CF6"/>
    <w:rsid w:val="00F749B9"/>
    <w:rsid w:val="00F85DDC"/>
    <w:rsid w:val="00F91244"/>
    <w:rsid w:val="00F95319"/>
    <w:rsid w:val="00F96BD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AB74F8F-EAB9-44CC-BF0D-86B7FD17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4C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CEE"/>
    <w:rPr>
      <w:rFonts w:ascii="Segoe UI" w:hAnsi="Segoe UI" w:cs="Segoe UI"/>
      <w:spacing w:val="4"/>
      <w:sz w:val="18"/>
      <w:szCs w:val="18"/>
    </w:rPr>
  </w:style>
  <w:style w:type="character" w:styleId="LineNumber">
    <w:name w:val="line number"/>
    <w:basedOn w:val="DefaultParagraphFont"/>
    <w:semiHidden/>
    <w:unhideWhenUsed/>
    <w:rsid w:val="0033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FD73-0EEE-4288-BAFC-DBC89A927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809</Words>
  <Characters>4058</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P.L. 2020, c.29</vt:lpstr>
    </vt:vector>
  </TitlesOfParts>
  <Manager>Carol Yuhas</Manager>
  <Company>OFFICE of LEGISLATIVE SERVICES</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c.029 (A1104 1R)</dc:title>
  <dc:creator>Assembly No. 1104 (First Reprint)</dc:creator>
  <cp:keywords>A1104|2| ||0|0|!|0|</cp:keywords>
  <dc:description>PREFILED 2020_x000d_
TR &amp; AMENDED FEBRUARY 13, 2020</dc:description>
  <cp:lastModifiedBy>Franks, Denise</cp:lastModifiedBy>
  <cp:revision>2</cp:revision>
  <cp:lastPrinted>2020-05-13T15:14:00Z</cp:lastPrinted>
  <dcterms:created xsi:type="dcterms:W3CDTF">2020-05-28T15:20:00Z</dcterms:created>
  <dcterms:modified xsi:type="dcterms:W3CDTF">2020-05-28T15:20:00Z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c.29</vt:lpwstr>
  </property>
</Properties>
</file>