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1A3" w:rsidRPr="000B71A3" w:rsidRDefault="000B71A3" w:rsidP="000B71A3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0B71A3">
        <w:rPr>
          <w:rStyle w:val="BillHead"/>
        </w:rPr>
        <w:t>CHAPTER 85</w:t>
      </w:r>
    </w:p>
    <w:p w:rsidR="000B71A3" w:rsidRPr="000B71A3" w:rsidRDefault="000B71A3" w:rsidP="000B71A3">
      <w:pPr>
        <w:pStyle w:val="HangingAnAct"/>
        <w:jc w:val="center"/>
        <w:rPr>
          <w:rStyle w:val="BillHead"/>
        </w:rPr>
      </w:pPr>
    </w:p>
    <w:p w:rsidR="00686AEB" w:rsidRPr="000B71A3" w:rsidRDefault="001010FB" w:rsidP="000B71A3">
      <w:pPr>
        <w:pStyle w:val="HangingAnAct"/>
        <w:rPr>
          <w:rStyle w:val="HangingAnActChar"/>
        </w:rPr>
      </w:pPr>
      <w:r w:rsidRPr="000B71A3">
        <w:rPr>
          <w:rStyle w:val="BillHead"/>
        </w:rPr>
        <w:t>An Act</w:t>
      </w:r>
      <w:r w:rsidR="00686AEB" w:rsidRPr="000B71A3">
        <w:rPr>
          <w:rStyle w:val="HangingAnActChar"/>
        </w:rPr>
        <w:t xml:space="preserve"> </w:t>
      </w:r>
      <w:r w:rsidR="00497EE9" w:rsidRPr="000B71A3">
        <w:rPr>
          <w:rStyle w:val="HangingAnActChar"/>
        </w:rPr>
        <w:t>establishing</w:t>
      </w:r>
      <w:r w:rsidR="00612EC6" w:rsidRPr="000B71A3">
        <w:rPr>
          <w:rStyle w:val="HangingAnActChar"/>
        </w:rPr>
        <w:t xml:space="preserve"> the </w:t>
      </w:r>
      <w:r w:rsidR="00815F95" w:rsidRPr="000B71A3">
        <w:rPr>
          <w:rStyle w:val="HangingAnActChar"/>
        </w:rPr>
        <w:t xml:space="preserve">position of </w:t>
      </w:r>
      <w:r w:rsidR="00612EC6" w:rsidRPr="000B71A3">
        <w:rPr>
          <w:rStyle w:val="HangingAnActChar"/>
        </w:rPr>
        <w:t xml:space="preserve">State </w:t>
      </w:r>
      <w:r w:rsidR="00B66B18" w:rsidRPr="000B71A3">
        <w:rPr>
          <w:rStyle w:val="HangingAnActChar"/>
        </w:rPr>
        <w:t xml:space="preserve">School </w:t>
      </w:r>
      <w:r w:rsidR="00612EC6" w:rsidRPr="000B71A3">
        <w:rPr>
          <w:rStyle w:val="HangingAnActChar"/>
        </w:rPr>
        <w:t xml:space="preserve">Nurse Consultant in the Department of </w:t>
      </w:r>
      <w:r w:rsidR="006C231E" w:rsidRPr="000B71A3">
        <w:rPr>
          <w:rStyle w:val="HangingAnActChar"/>
        </w:rPr>
        <w:t>Education</w:t>
      </w:r>
      <w:r w:rsidR="00612EC6" w:rsidRPr="000B71A3">
        <w:rPr>
          <w:rStyle w:val="HangingAnActChar"/>
        </w:rPr>
        <w:t xml:space="preserve"> and </w:t>
      </w:r>
      <w:r w:rsidR="006C231E" w:rsidRPr="000B71A3">
        <w:rPr>
          <w:rStyle w:val="HangingAnActChar"/>
        </w:rPr>
        <w:t xml:space="preserve">supplementing </w:t>
      </w:r>
      <w:r w:rsidR="00815F95" w:rsidRPr="000B71A3">
        <w:rPr>
          <w:rStyle w:val="HangingAnActChar"/>
        </w:rPr>
        <w:t>chapter 4 of Title 18A of the New Jersey Statutes.</w:t>
      </w:r>
    </w:p>
    <w:p w:rsidR="000B1054" w:rsidRPr="000B71A3" w:rsidRDefault="000B1054" w:rsidP="000B1054"/>
    <w:p w:rsidR="00686AEB" w:rsidRPr="000B71A3" w:rsidRDefault="00686AEB" w:rsidP="00686AEB">
      <w:r w:rsidRPr="000B71A3">
        <w:tab/>
      </w:r>
      <w:r w:rsidR="001010FB" w:rsidRPr="000B71A3">
        <w:rPr>
          <w:rStyle w:val="BillHeading2"/>
        </w:rPr>
        <w:t>Be It Enacted</w:t>
      </w:r>
      <w:r w:rsidRPr="000B71A3">
        <w:rPr>
          <w:rStyle w:val="BillHeading2"/>
        </w:rPr>
        <w:t xml:space="preserve"> </w:t>
      </w:r>
      <w:r w:rsidR="001010FB" w:rsidRPr="000B71A3">
        <w:rPr>
          <w:rStyle w:val="BillLanguage"/>
        </w:rPr>
        <w:t>by the Senate and General Assembly of the State of New Jersey:</w:t>
      </w:r>
    </w:p>
    <w:p w:rsidR="00A9652B" w:rsidRPr="000B71A3" w:rsidRDefault="00A9652B" w:rsidP="00A47522"/>
    <w:p w:rsidR="000B71A3" w:rsidRDefault="000B71A3" w:rsidP="00DB0295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>
        <w:rPr>
          <w:spacing w:val="0"/>
        </w:rPr>
        <w:t>C.18A:4-35.1  State School Nurse Consultant.</w:t>
      </w:r>
    </w:p>
    <w:p w:rsidR="00DB0295" w:rsidRPr="000B71A3" w:rsidRDefault="00DB0295" w:rsidP="00DB0295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0B71A3">
        <w:rPr>
          <w:spacing w:val="0"/>
        </w:rPr>
        <w:tab/>
        <w:t>1.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a.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The Commissioner of Education shall appoint a State School Nurse Consultant.  The State School Nurse Consultant shall be a New Jersey certified school nurse who holds a master's degree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and has demonstrated higher-level leadership with recent school nursing experience.  The State School Nurse Consultant shall work with school districts and school nurses to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facilitate best practices by advancing comprehensive school 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services that address the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and wellness of all students.  The State School Nurse Consultant, in performing the duties of the position, shall collaborate with the Department of Health, other State agencies, and associated stakeholders.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b.</w:t>
      </w:r>
      <w:r w:rsidRPr="000B71A3">
        <w:rPr>
          <w:spacing w:val="0"/>
        </w:rPr>
        <w:tab/>
        <w:t xml:space="preserve">It shall be the duty of the State School Nurse Consultant to: 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(1)</w:t>
      </w:r>
      <w:r w:rsidR="000B71A3">
        <w:rPr>
          <w:spacing w:val="0"/>
        </w:rPr>
        <w:tab/>
      </w:r>
      <w:r w:rsidRPr="000B71A3">
        <w:rPr>
          <w:spacing w:val="0"/>
        </w:rPr>
        <w:t>Serve as a liaison and resource expert in school nursing and comprehensive school 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services for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county, State, and national school 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organizations, and policy setting groups;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(2)</w:t>
      </w:r>
      <w:r w:rsidR="000B71A3">
        <w:rPr>
          <w:spacing w:val="0"/>
        </w:rPr>
        <w:tab/>
      </w:r>
      <w:r w:rsidRPr="000B71A3">
        <w:rPr>
          <w:spacing w:val="0"/>
        </w:rPr>
        <w:t>Provide consultation and technical assistance to support school districts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in facilitating parent and community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engagement;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(3)</w:t>
      </w:r>
      <w:r w:rsidR="000B71A3">
        <w:rPr>
          <w:spacing w:val="0"/>
        </w:rPr>
        <w:tab/>
      </w:r>
      <w:r w:rsidRPr="000B71A3">
        <w:rPr>
          <w:spacing w:val="0"/>
        </w:rPr>
        <w:t>Coordinate school health program activities with public health, social services, environmental, and educational agencies as well as other public and private entities;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(4)</w:t>
      </w:r>
      <w:r w:rsidR="000B71A3">
        <w:rPr>
          <w:spacing w:val="0"/>
        </w:rPr>
        <w:tab/>
      </w:r>
      <w:r w:rsidRPr="000B71A3">
        <w:rPr>
          <w:spacing w:val="0"/>
        </w:rPr>
        <w:t>Monitor, interpret, synthesize, and disseminate relevant information associated with changes in health and medical care, school nursing practice, legislation, and legal issues that impact schools;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(5)</w:t>
      </w:r>
      <w:r w:rsidR="000B71A3">
        <w:rPr>
          <w:spacing w:val="0"/>
        </w:rPr>
        <w:tab/>
      </w:r>
      <w:r w:rsidRPr="000B71A3">
        <w:rPr>
          <w:spacing w:val="0"/>
        </w:rPr>
        <w:t>Facilitate the development of policies, standards, and guidelines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to enhance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comprehensive school 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services;</w:t>
      </w:r>
    </w:p>
    <w:p w:rsidR="00D13ADC" w:rsidRPr="000B71A3" w:rsidRDefault="00DB0295" w:rsidP="00E619EE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(6)</w:t>
      </w:r>
      <w:r w:rsidR="000B71A3">
        <w:rPr>
          <w:spacing w:val="0"/>
        </w:rPr>
        <w:tab/>
      </w:r>
      <w:r w:rsidRPr="000B71A3">
        <w:rPr>
          <w:spacing w:val="0"/>
        </w:rPr>
        <w:t>Foster and promote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professional development for school nurses, which may include planning, coordinating, or providing educational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guidance, and networking with universities and other providers of continuing education to meet identified needs;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(7)</w:t>
      </w:r>
      <w:r w:rsidR="000B71A3">
        <w:rPr>
          <w:spacing w:val="0"/>
        </w:rPr>
        <w:tab/>
      </w:r>
      <w:r w:rsidRPr="000B71A3">
        <w:rPr>
          <w:spacing w:val="0"/>
        </w:rPr>
        <w:t>Promote quality assurance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of comprehensive school health services by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advocating for the use of evidence-based school nursing practice and participating in the National Association of School Nurses data collection initiatives;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(8)</w:t>
      </w:r>
      <w:r w:rsidR="000B71A3">
        <w:rPr>
          <w:spacing w:val="0"/>
        </w:rPr>
        <w:tab/>
      </w:r>
      <w:r w:rsidRPr="000B71A3">
        <w:rPr>
          <w:spacing w:val="0"/>
        </w:rPr>
        <w:t>Participate in State-level public interagency partnerships and private partnerships with Statewide stakeholders to foster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comprehensive school 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services, representing school nurses in multi-disciplinary collaborations;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(9)</w:t>
      </w:r>
      <w:r w:rsidR="000B71A3">
        <w:rPr>
          <w:spacing w:val="0"/>
        </w:rPr>
        <w:tab/>
      </w:r>
      <w:r w:rsidRPr="000B71A3">
        <w:rPr>
          <w:spacing w:val="0"/>
        </w:rPr>
        <w:t>Initiate, participate in, and utilize research studies related to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comprehensive school health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services, the health needs of children and youth, school nursing practice, and related issues; and</w:t>
      </w:r>
    </w:p>
    <w:p w:rsidR="00A47522" w:rsidRPr="000B71A3" w:rsidRDefault="00DB0295" w:rsidP="00DB0295">
      <w:pPr>
        <w:tabs>
          <w:tab w:val="clear" w:pos="720"/>
          <w:tab w:val="left" w:pos="900"/>
        </w:tabs>
      </w:pPr>
      <w:r w:rsidRPr="000B71A3">
        <w:rPr>
          <w:spacing w:val="0"/>
        </w:rPr>
        <w:tab/>
        <w:t>(10)</w:t>
      </w:r>
      <w:r w:rsidRPr="000B71A3">
        <w:rPr>
          <w:spacing w:val="0"/>
        </w:rPr>
        <w:tab/>
        <w:t>Serve as a liaison regarding school health issues with the Department of Health and the Legislature.</w:t>
      </w:r>
    </w:p>
    <w:p w:rsidR="00532C9C" w:rsidRPr="000B71A3" w:rsidRDefault="00532C9C" w:rsidP="00532C9C"/>
    <w:p w:rsidR="000B71A3" w:rsidRDefault="000B71A3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>C.18A:4-35.2  Annual report to Governor, Legislature.</w:t>
      </w:r>
    </w:p>
    <w:p w:rsidR="00DB0295" w:rsidRPr="000B71A3" w:rsidRDefault="00DB0295" w:rsidP="00DB029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0B71A3">
        <w:rPr>
          <w:spacing w:val="0"/>
        </w:rPr>
        <w:tab/>
        <w:t>2.</w:t>
      </w:r>
      <w:r w:rsidRPr="000B71A3">
        <w:rPr>
          <w:spacing w:val="0"/>
        </w:rPr>
        <w:tab/>
        <w:t>The State School Nurse Consultant shall report annually to the Governor, and to the Legislature pursuant to section 2 of P.L.1991, c.164 (C.52:14-19.1).  The report shall include a summary of the activities of the State School Nurse Consultant during the year, and any specific recommendations deemed appropriate and necessary concerning school</w:t>
      </w:r>
      <w:r w:rsidR="000B71A3">
        <w:rPr>
          <w:spacing w:val="0"/>
        </w:rPr>
        <w:t xml:space="preserve"> </w:t>
      </w:r>
      <w:r w:rsidRPr="000B71A3">
        <w:rPr>
          <w:spacing w:val="0"/>
        </w:rPr>
        <w:t>nursing services and comprehensive school health service programs.</w:t>
      </w:r>
    </w:p>
    <w:p w:rsidR="00686AEB" w:rsidRDefault="00686AEB" w:rsidP="00686AEB">
      <w:r w:rsidRPr="000B71A3">
        <w:lastRenderedPageBreak/>
        <w:tab/>
      </w:r>
      <w:r w:rsidR="00D036B2" w:rsidRPr="000B71A3">
        <w:t>3</w:t>
      </w:r>
      <w:r w:rsidR="00F73F85" w:rsidRPr="000B71A3">
        <w:t>.</w:t>
      </w:r>
      <w:r w:rsidR="00F73F85" w:rsidRPr="000B71A3">
        <w:tab/>
      </w:r>
      <w:r w:rsidR="001010FB" w:rsidRPr="000B71A3">
        <w:t>This act shall take effect</w:t>
      </w:r>
      <w:r w:rsidR="00D036B2" w:rsidRPr="000B71A3">
        <w:t xml:space="preserve"> immediately.</w:t>
      </w:r>
    </w:p>
    <w:p w:rsidR="00C40A2C" w:rsidRPr="000B71A3" w:rsidRDefault="00C40A2C" w:rsidP="00686AEB">
      <w:bookmarkStart w:id="1" w:name="_GoBack"/>
      <w:bookmarkEnd w:id="1"/>
    </w:p>
    <w:p w:rsidR="000B71A3" w:rsidRPr="000B71A3" w:rsidRDefault="000B71A3" w:rsidP="000B71A3">
      <w:r>
        <w:tab/>
        <w:t>Approved September 14, 2020.</w:t>
      </w:r>
    </w:p>
    <w:sectPr w:rsidR="000B71A3" w:rsidRPr="000B71A3" w:rsidSect="00C40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23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19D" w:rsidRDefault="0035519D">
      <w:r>
        <w:separator/>
      </w:r>
    </w:p>
  </w:endnote>
  <w:endnote w:type="continuationSeparator" w:id="0">
    <w:p w:rsidR="0035519D" w:rsidRDefault="0035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1A3" w:rsidRDefault="000B7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1A3" w:rsidRPr="000B71A3" w:rsidRDefault="000B71A3" w:rsidP="000B71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1A3" w:rsidRPr="000B71A3" w:rsidRDefault="000B71A3" w:rsidP="000B7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19D" w:rsidRDefault="0035519D">
      <w:r>
        <w:separator/>
      </w:r>
    </w:p>
  </w:footnote>
  <w:footnote w:type="continuationSeparator" w:id="0">
    <w:p w:rsidR="0035519D" w:rsidRDefault="0035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1A3" w:rsidRDefault="000B7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1A3" w:rsidRDefault="000B71A3" w:rsidP="000B71A3">
    <w:pPr>
      <w:pStyle w:val="bpuHeadSpon"/>
    </w:pPr>
    <w:r>
      <w:t>P.L. 2020, CHAPTER 85</w:t>
    </w:r>
  </w:p>
  <w:p w:rsidR="00D13ADC" w:rsidRDefault="00D13ADC" w:rsidP="000B71A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6845">
      <w:rPr>
        <w:noProof/>
      </w:rPr>
      <w:t>2</w:t>
    </w:r>
    <w:r>
      <w:fldChar w:fldCharType="end"/>
    </w:r>
  </w:p>
  <w:p w:rsidR="00D13ADC" w:rsidRDefault="00D13ADC" w:rsidP="000B71A3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1A3" w:rsidRDefault="000B7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15800"/>
    <w:multiLevelType w:val="hybridMultilevel"/>
    <w:tmpl w:val="5A40E40A"/>
    <w:lvl w:ilvl="0" w:tplc="2428996C">
      <w:start w:val="1"/>
      <w:numFmt w:val="decimal"/>
      <w:lvlText w:val="(%1)"/>
      <w:lvlJc w:val="left"/>
      <w:pPr>
        <w:ind w:left="79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6D231F34"/>
    <w:multiLevelType w:val="hybridMultilevel"/>
    <w:tmpl w:val="C07CFB6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9D"/>
    <w:rsid w:val="000051BD"/>
    <w:rsid w:val="000107C5"/>
    <w:rsid w:val="000160A5"/>
    <w:rsid w:val="0002335B"/>
    <w:rsid w:val="00030415"/>
    <w:rsid w:val="0003549A"/>
    <w:rsid w:val="000367AE"/>
    <w:rsid w:val="00040EDA"/>
    <w:rsid w:val="00043B22"/>
    <w:rsid w:val="00054975"/>
    <w:rsid w:val="00057D20"/>
    <w:rsid w:val="0006197C"/>
    <w:rsid w:val="0006281F"/>
    <w:rsid w:val="0008141C"/>
    <w:rsid w:val="00092D0D"/>
    <w:rsid w:val="00094A55"/>
    <w:rsid w:val="000A44A7"/>
    <w:rsid w:val="000B1054"/>
    <w:rsid w:val="000B3411"/>
    <w:rsid w:val="000B71A3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0F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ED9"/>
    <w:rsid w:val="00197FA4"/>
    <w:rsid w:val="00197FE6"/>
    <w:rsid w:val="001A161A"/>
    <w:rsid w:val="001A3B79"/>
    <w:rsid w:val="001A66B6"/>
    <w:rsid w:val="001B4716"/>
    <w:rsid w:val="001B4EA4"/>
    <w:rsid w:val="001C7C52"/>
    <w:rsid w:val="001D25F3"/>
    <w:rsid w:val="001D6F3A"/>
    <w:rsid w:val="001E15F1"/>
    <w:rsid w:val="001E16FA"/>
    <w:rsid w:val="001E6213"/>
    <w:rsid w:val="001F14C7"/>
    <w:rsid w:val="001F7405"/>
    <w:rsid w:val="00205388"/>
    <w:rsid w:val="00205533"/>
    <w:rsid w:val="00212B8D"/>
    <w:rsid w:val="00222983"/>
    <w:rsid w:val="002370D0"/>
    <w:rsid w:val="00255958"/>
    <w:rsid w:val="00257FA2"/>
    <w:rsid w:val="0026574A"/>
    <w:rsid w:val="002660BB"/>
    <w:rsid w:val="002700DF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432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19D"/>
    <w:rsid w:val="0036180C"/>
    <w:rsid w:val="00363CF5"/>
    <w:rsid w:val="00364344"/>
    <w:rsid w:val="003667BA"/>
    <w:rsid w:val="003702CA"/>
    <w:rsid w:val="00370617"/>
    <w:rsid w:val="00382F1F"/>
    <w:rsid w:val="00391DA4"/>
    <w:rsid w:val="003944FA"/>
    <w:rsid w:val="003A3C64"/>
    <w:rsid w:val="003A3F83"/>
    <w:rsid w:val="003B6493"/>
    <w:rsid w:val="003C43EF"/>
    <w:rsid w:val="003C5A6B"/>
    <w:rsid w:val="003C7FB2"/>
    <w:rsid w:val="003D24DE"/>
    <w:rsid w:val="003E26D4"/>
    <w:rsid w:val="003E47BA"/>
    <w:rsid w:val="003F37E5"/>
    <w:rsid w:val="003F3B37"/>
    <w:rsid w:val="0040195A"/>
    <w:rsid w:val="00402DC0"/>
    <w:rsid w:val="00413607"/>
    <w:rsid w:val="00416C4B"/>
    <w:rsid w:val="0041751E"/>
    <w:rsid w:val="004211E5"/>
    <w:rsid w:val="00422091"/>
    <w:rsid w:val="00425BF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EE9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970"/>
    <w:rsid w:val="00527BFB"/>
    <w:rsid w:val="00532A32"/>
    <w:rsid w:val="00532C9C"/>
    <w:rsid w:val="00540B0B"/>
    <w:rsid w:val="0054460F"/>
    <w:rsid w:val="005514C2"/>
    <w:rsid w:val="005536CD"/>
    <w:rsid w:val="00554051"/>
    <w:rsid w:val="00557240"/>
    <w:rsid w:val="005651F3"/>
    <w:rsid w:val="00572184"/>
    <w:rsid w:val="00577A15"/>
    <w:rsid w:val="00580533"/>
    <w:rsid w:val="0058663F"/>
    <w:rsid w:val="0059131D"/>
    <w:rsid w:val="005B3F92"/>
    <w:rsid w:val="005B479C"/>
    <w:rsid w:val="005B4F2E"/>
    <w:rsid w:val="005B561E"/>
    <w:rsid w:val="005C07E4"/>
    <w:rsid w:val="005C2124"/>
    <w:rsid w:val="005C336F"/>
    <w:rsid w:val="005C7F3C"/>
    <w:rsid w:val="005D4570"/>
    <w:rsid w:val="005E017C"/>
    <w:rsid w:val="005E50C6"/>
    <w:rsid w:val="005F2A97"/>
    <w:rsid w:val="005F399B"/>
    <w:rsid w:val="006019F8"/>
    <w:rsid w:val="00605B20"/>
    <w:rsid w:val="0061156F"/>
    <w:rsid w:val="00612EC6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6710"/>
    <w:rsid w:val="006B7897"/>
    <w:rsid w:val="006B7BC8"/>
    <w:rsid w:val="006B7FA7"/>
    <w:rsid w:val="006C086A"/>
    <w:rsid w:val="006C21C1"/>
    <w:rsid w:val="006C231E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F9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B5B"/>
    <w:rsid w:val="00891355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744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7D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7522"/>
    <w:rsid w:val="00A50F6B"/>
    <w:rsid w:val="00A52237"/>
    <w:rsid w:val="00A551D6"/>
    <w:rsid w:val="00A6251B"/>
    <w:rsid w:val="00A6754E"/>
    <w:rsid w:val="00A70EA0"/>
    <w:rsid w:val="00A70F58"/>
    <w:rsid w:val="00A72987"/>
    <w:rsid w:val="00A7346B"/>
    <w:rsid w:val="00A84C4F"/>
    <w:rsid w:val="00A932A1"/>
    <w:rsid w:val="00A94D07"/>
    <w:rsid w:val="00A9652B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431"/>
    <w:rsid w:val="00AF1A8C"/>
    <w:rsid w:val="00B0116D"/>
    <w:rsid w:val="00B01173"/>
    <w:rsid w:val="00B02F35"/>
    <w:rsid w:val="00B05A3C"/>
    <w:rsid w:val="00B07100"/>
    <w:rsid w:val="00B1138C"/>
    <w:rsid w:val="00B1201C"/>
    <w:rsid w:val="00B25687"/>
    <w:rsid w:val="00B2574A"/>
    <w:rsid w:val="00B35D8A"/>
    <w:rsid w:val="00B42108"/>
    <w:rsid w:val="00B45B34"/>
    <w:rsid w:val="00B57047"/>
    <w:rsid w:val="00B61D86"/>
    <w:rsid w:val="00B6342D"/>
    <w:rsid w:val="00B66B18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A0D"/>
    <w:rsid w:val="00C23F09"/>
    <w:rsid w:val="00C25356"/>
    <w:rsid w:val="00C328D0"/>
    <w:rsid w:val="00C40A2C"/>
    <w:rsid w:val="00C46BC1"/>
    <w:rsid w:val="00C5235F"/>
    <w:rsid w:val="00C54CE2"/>
    <w:rsid w:val="00C62166"/>
    <w:rsid w:val="00C66BF3"/>
    <w:rsid w:val="00C70140"/>
    <w:rsid w:val="00C73AE7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6C9"/>
    <w:rsid w:val="00CA4725"/>
    <w:rsid w:val="00CB6246"/>
    <w:rsid w:val="00CC0A17"/>
    <w:rsid w:val="00CC0BBC"/>
    <w:rsid w:val="00CD0F93"/>
    <w:rsid w:val="00CD1BD1"/>
    <w:rsid w:val="00CD528D"/>
    <w:rsid w:val="00CE78BF"/>
    <w:rsid w:val="00CF65EB"/>
    <w:rsid w:val="00CF72AD"/>
    <w:rsid w:val="00D02441"/>
    <w:rsid w:val="00D036B2"/>
    <w:rsid w:val="00D039F4"/>
    <w:rsid w:val="00D10496"/>
    <w:rsid w:val="00D11173"/>
    <w:rsid w:val="00D1215F"/>
    <w:rsid w:val="00D13ADC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4B80"/>
    <w:rsid w:val="00D9410B"/>
    <w:rsid w:val="00D9695B"/>
    <w:rsid w:val="00DA2417"/>
    <w:rsid w:val="00DA5585"/>
    <w:rsid w:val="00DB0295"/>
    <w:rsid w:val="00DB02AC"/>
    <w:rsid w:val="00DB6AA2"/>
    <w:rsid w:val="00DC1823"/>
    <w:rsid w:val="00DE10D1"/>
    <w:rsid w:val="00DE2514"/>
    <w:rsid w:val="00DE6851"/>
    <w:rsid w:val="00DF03EE"/>
    <w:rsid w:val="00E01B71"/>
    <w:rsid w:val="00E05CC9"/>
    <w:rsid w:val="00E15573"/>
    <w:rsid w:val="00E25A5B"/>
    <w:rsid w:val="00E27B8C"/>
    <w:rsid w:val="00E373C7"/>
    <w:rsid w:val="00E4267B"/>
    <w:rsid w:val="00E42F13"/>
    <w:rsid w:val="00E452DF"/>
    <w:rsid w:val="00E510D2"/>
    <w:rsid w:val="00E543CF"/>
    <w:rsid w:val="00E546FD"/>
    <w:rsid w:val="00E608F1"/>
    <w:rsid w:val="00E611B9"/>
    <w:rsid w:val="00E619EE"/>
    <w:rsid w:val="00E7144F"/>
    <w:rsid w:val="00E73D74"/>
    <w:rsid w:val="00E76A79"/>
    <w:rsid w:val="00E80692"/>
    <w:rsid w:val="00E80C24"/>
    <w:rsid w:val="00E93836"/>
    <w:rsid w:val="00EA6845"/>
    <w:rsid w:val="00EA7C16"/>
    <w:rsid w:val="00EC5281"/>
    <w:rsid w:val="00EC791D"/>
    <w:rsid w:val="00EC7CA6"/>
    <w:rsid w:val="00ED3C5D"/>
    <w:rsid w:val="00ED4553"/>
    <w:rsid w:val="00EE51C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F8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764BA36"/>
  <w15:docId w15:val="{DA18E4C1-38DB-4F86-9011-CFFE291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425BF4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5D4570"/>
  </w:style>
  <w:style w:type="paragraph" w:styleId="BalloonText">
    <w:name w:val="Balloon Text"/>
    <w:basedOn w:val="Normal"/>
    <w:link w:val="BalloonTextChar"/>
    <w:semiHidden/>
    <w:unhideWhenUsed/>
    <w:rsid w:val="002F04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043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478</Words>
  <Characters>2910</Characters>
  <Application>Microsoft Office Word</Application>
  <DocSecurity>0</DocSecurity>
  <Lines>51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c.85</vt:lpstr>
    </vt:vector>
  </TitlesOfParts>
  <Manager>Carol Yuhas</Manager>
  <Company>NJ Office of Legislative Services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c.085 (S2573 1R)</dc:title>
  <dc:subject/>
  <dc:creator>Senate No. 2573 (First Reprint)</dc:creator>
  <cp:keywords>S2573|2| ||0|0|!|0|</cp:keywords>
  <dc:description>INTRODUCED JUNE 15, 2020_x000d_
AMENDED JUNE 25, 2020</dc:description>
  <cp:lastModifiedBy>Franks, Denise</cp:lastModifiedBy>
  <cp:revision>2</cp:revision>
  <cp:lastPrinted>2020-07-31T17:40:00Z</cp:lastPrinted>
  <dcterms:created xsi:type="dcterms:W3CDTF">2020-09-30T14:51:00Z</dcterms:created>
  <dcterms:modified xsi:type="dcterms:W3CDTF">2020-09-30T14:51:00Z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c.85</vt:lpwstr>
  </property>
</Properties>
</file>