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D72D6" w14:textId="77777777" w:rsidR="00AE06DA" w:rsidRPr="00AE06DA" w:rsidRDefault="00AE06DA" w:rsidP="00AE06DA">
      <w:pPr>
        <w:pStyle w:val="HangingAnAct"/>
        <w:jc w:val="center"/>
        <w:rPr>
          <w:rStyle w:val="BillHead"/>
        </w:rPr>
      </w:pPr>
      <w:bookmarkStart w:id="0" w:name="LCPL"/>
      <w:bookmarkEnd w:id="0"/>
      <w:r w:rsidRPr="00AE06DA">
        <w:rPr>
          <w:rStyle w:val="BillHead"/>
        </w:rPr>
        <w:t>CHAPTER 129</w:t>
      </w:r>
    </w:p>
    <w:p w14:paraId="6232665D" w14:textId="77777777" w:rsidR="00AE06DA" w:rsidRPr="00AE06DA" w:rsidRDefault="00AE06DA" w:rsidP="00AE06DA">
      <w:pPr>
        <w:pStyle w:val="HangingAnAct"/>
        <w:jc w:val="center"/>
        <w:rPr>
          <w:rStyle w:val="BillHead"/>
        </w:rPr>
      </w:pPr>
    </w:p>
    <w:p w14:paraId="4F98FEDD" w14:textId="574737BE" w:rsidR="00686AEB" w:rsidRPr="00AE06DA" w:rsidRDefault="00973F41" w:rsidP="00AE06DA">
      <w:pPr>
        <w:pStyle w:val="HangingAnAct"/>
        <w:jc w:val="left"/>
        <w:rPr>
          <w:rStyle w:val="HangingAnActChar"/>
        </w:rPr>
      </w:pPr>
      <w:r w:rsidRPr="00AE06DA">
        <w:rPr>
          <w:rStyle w:val="BillHead"/>
        </w:rPr>
        <w:t>An Act</w:t>
      </w:r>
      <w:r w:rsidR="00686AEB" w:rsidRPr="00AE06DA">
        <w:rPr>
          <w:rStyle w:val="HangingAnActChar"/>
        </w:rPr>
        <w:t xml:space="preserve"> </w:t>
      </w:r>
      <w:r w:rsidR="003652F9" w:rsidRPr="00AE06DA">
        <w:rPr>
          <w:rStyle w:val="HangingAnActChar"/>
        </w:rPr>
        <w:t xml:space="preserve">providing </w:t>
      </w:r>
      <w:r w:rsidR="00E97511" w:rsidRPr="00AE06DA">
        <w:rPr>
          <w:rStyle w:val="HangingAnActChar"/>
        </w:rPr>
        <w:t xml:space="preserve">a </w:t>
      </w:r>
      <w:r w:rsidR="003652F9" w:rsidRPr="00AE06DA">
        <w:rPr>
          <w:rStyle w:val="HangingAnActChar"/>
        </w:rPr>
        <w:t>partial pension and retirement income ex</w:t>
      </w:r>
      <w:bookmarkStart w:id="1" w:name="_GoBack"/>
      <w:bookmarkEnd w:id="1"/>
      <w:r w:rsidR="003652F9" w:rsidRPr="00AE06DA">
        <w:rPr>
          <w:rStyle w:val="HangingAnActChar"/>
        </w:rPr>
        <w:t>clusion for certain taxpayers, amending N.J.S.54A:6-10 and P.L.1977, c.273.</w:t>
      </w:r>
    </w:p>
    <w:p w14:paraId="3B764CBC" w14:textId="77777777" w:rsidR="000B1054" w:rsidRPr="00AE06DA" w:rsidRDefault="000B1054" w:rsidP="000B1054"/>
    <w:p w14:paraId="446AAA14" w14:textId="77777777" w:rsidR="00686AEB" w:rsidRPr="00AE06DA" w:rsidRDefault="00686AEB" w:rsidP="00686AEB">
      <w:r w:rsidRPr="00AE06DA">
        <w:tab/>
      </w:r>
      <w:r w:rsidR="00973F41" w:rsidRPr="00AE06DA">
        <w:rPr>
          <w:rStyle w:val="BillHeading2"/>
        </w:rPr>
        <w:t>Be It Enacted</w:t>
      </w:r>
      <w:r w:rsidRPr="00AE06DA">
        <w:rPr>
          <w:rStyle w:val="BillHeading2"/>
        </w:rPr>
        <w:t xml:space="preserve"> </w:t>
      </w:r>
      <w:r w:rsidR="00973F41" w:rsidRPr="00AE06DA">
        <w:rPr>
          <w:rStyle w:val="BillLanguage"/>
        </w:rPr>
        <w:t>by the Senate and General Assembly of the State of New Jersey:</w:t>
      </w:r>
    </w:p>
    <w:p w14:paraId="4B0B9CAE" w14:textId="77777777" w:rsidR="00686AEB" w:rsidRPr="00AE06DA" w:rsidRDefault="00686AEB" w:rsidP="00686AEB"/>
    <w:p w14:paraId="178689C4" w14:textId="79F9C8E2" w:rsidR="00576170" w:rsidRPr="00AE06DA" w:rsidRDefault="00686AEB" w:rsidP="00686AEB">
      <w:r w:rsidRPr="00AE06DA">
        <w:tab/>
      </w:r>
      <w:r w:rsidR="00AE06DA">
        <w:t>1.</w:t>
      </w:r>
      <w:r w:rsidR="00AE06DA">
        <w:tab/>
      </w:r>
      <w:r w:rsidR="00576170" w:rsidRPr="00AE06DA">
        <w:t>N.J.S.54A:6-10 is amended to read as follows:</w:t>
      </w:r>
    </w:p>
    <w:p w14:paraId="04092125" w14:textId="77777777" w:rsidR="00AE06DA" w:rsidRDefault="00AE06DA" w:rsidP="00576170"/>
    <w:p w14:paraId="4D0E71E6" w14:textId="77777777" w:rsidR="00AE06DA" w:rsidRDefault="00AE06DA" w:rsidP="00576170">
      <w:r>
        <w:t>Pensions and annuities.</w:t>
      </w:r>
    </w:p>
    <w:p w14:paraId="1F5FF3C7" w14:textId="10DEC3E9" w:rsidR="00576170" w:rsidRPr="00AE06DA" w:rsidRDefault="00576170" w:rsidP="00576170">
      <w:r w:rsidRPr="00AE06DA">
        <w:tab/>
        <w:t>54A:6-10.  Pensions and annuities.</w:t>
      </w:r>
    </w:p>
    <w:p w14:paraId="3F17EF63" w14:textId="77777777" w:rsidR="00576170" w:rsidRPr="00AE06DA" w:rsidRDefault="00576170" w:rsidP="00576170">
      <w:r w:rsidRPr="00AE06DA">
        <w:tab/>
        <w:t>a.</w:t>
      </w:r>
      <w:r w:rsidRPr="00AE06DA">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14:paraId="1447777E" w14:textId="767C7340" w:rsidR="00576170" w:rsidRPr="00AE06DA" w:rsidRDefault="00AE06DA" w:rsidP="00576170">
      <w:r>
        <w:tab/>
        <w:t xml:space="preserve">b. </w:t>
      </w:r>
      <w:r w:rsidR="00576170" w:rsidRPr="00AE06DA">
        <w:t>(1)</w:t>
      </w:r>
      <w:r w:rsidR="0048498F" w:rsidRPr="00AE06DA">
        <w:t xml:space="preserve"> </w:t>
      </w:r>
      <w:r w:rsidR="00576170" w:rsidRPr="00AE06DA">
        <w:t>In addition to that part of any amount received as an annuity which is excludable from gross income as herein provided, gross income shall not include payments:</w:t>
      </w:r>
    </w:p>
    <w:p w14:paraId="14BFDE0A" w14:textId="77777777" w:rsidR="00576170" w:rsidRPr="00AE06DA" w:rsidRDefault="00576170" w:rsidP="00576170">
      <w:r w:rsidRPr="00AE06DA">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14:paraId="1FB5E121" w14:textId="77777777" w:rsidR="00576170" w:rsidRPr="00AE06DA" w:rsidRDefault="00576170" w:rsidP="00576170">
      <w:r w:rsidRPr="00AE06DA">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14:paraId="1F8A6B02" w14:textId="77777777" w:rsidR="00576170" w:rsidRPr="00AE06DA" w:rsidRDefault="00576170" w:rsidP="00576170">
      <w:r w:rsidRPr="00AE06DA">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14:paraId="1C37F229" w14:textId="77777777" w:rsidR="00576170" w:rsidRPr="00AE06DA" w:rsidRDefault="00576170" w:rsidP="00576170">
      <w:r w:rsidRPr="00AE06DA">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14:paraId="2951DED8" w14:textId="77777777" w:rsidR="00576170" w:rsidRPr="00AE06DA" w:rsidRDefault="00576170" w:rsidP="00576170">
      <w:r w:rsidRPr="00AE06DA">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14:paraId="44DED70A" w14:textId="77777777" w:rsidR="00576170" w:rsidRPr="00AE06DA" w:rsidRDefault="00576170" w:rsidP="00576170">
      <w:r w:rsidRPr="00AE06DA">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14:paraId="33EC7AEB" w14:textId="77777777" w:rsidR="00576170" w:rsidRPr="00AE06DA" w:rsidRDefault="00576170" w:rsidP="00576170">
      <w:r w:rsidRPr="00AE06DA">
        <w:tab/>
        <w:t xml:space="preserve">for taxable years beginning on or after January 1, 2018, but before January 1, 2019, of up to $60,000 for a married couple filing jointly, $30,000 for a married person filing separately, </w:t>
      </w:r>
      <w:r w:rsidRPr="00AE06DA">
        <w:lastRenderedPageBreak/>
        <w:t>or $45,000 for an individual filing as a single taxpayer or an individual determining tax pursuant to subsection a. of N.J.S.54A:2-1;</w:t>
      </w:r>
    </w:p>
    <w:p w14:paraId="12344C83" w14:textId="77777777" w:rsidR="007E496B" w:rsidRPr="00AE06DA" w:rsidRDefault="00576170" w:rsidP="00576170">
      <w:r w:rsidRPr="00AE06DA">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rsidRPr="00AE06DA">
        <w:tab/>
      </w:r>
    </w:p>
    <w:p w14:paraId="7B67E779" w14:textId="25FAF9A1" w:rsidR="00B0504B" w:rsidRPr="00AE06DA" w:rsidRDefault="007E496B" w:rsidP="00576170">
      <w:r w:rsidRPr="00AE06DA">
        <w:tab/>
      </w:r>
      <w:r w:rsidR="00576170" w:rsidRPr="00AE06DA">
        <w:t>for taxable years beginning on or after January 1, 2020,</w:t>
      </w:r>
      <w:r w:rsidR="005161E5" w:rsidRPr="00AE06DA">
        <w:t xml:space="preserve"> </w:t>
      </w:r>
      <w:r w:rsidR="00576170" w:rsidRPr="00AE06DA">
        <w:t xml:space="preserve"> of up to $100,000 for a married couple filing jointly, $50,000 for a married person filing separately, or $75,000 for an individual filing as a single taxpayer or an individual determining tax pursuant to subsection a. of N.J.S.54A:2-1</w:t>
      </w:r>
      <w:r w:rsidR="00B0504B" w:rsidRPr="00AE06DA">
        <w:t>;</w:t>
      </w:r>
    </w:p>
    <w:p w14:paraId="5C27FB66" w14:textId="4CCC42DF" w:rsidR="00B0504B" w:rsidRPr="00AE06DA" w:rsidRDefault="00B0504B" w:rsidP="00576170">
      <w:r w:rsidRPr="00AE06DA">
        <w:tab/>
        <w:t xml:space="preserve">for taxable years beginning on or after January 1, 2021, for a taxpayer with </w:t>
      </w:r>
      <w:r w:rsidR="007901C1" w:rsidRPr="00AE06DA">
        <w:t xml:space="preserve">gross </w:t>
      </w:r>
      <w:r w:rsidRPr="00AE06DA">
        <w:t xml:space="preserve">income </w:t>
      </w:r>
      <w:r w:rsidR="00A55D28" w:rsidRPr="00AE06DA">
        <w:t>in excess of</w:t>
      </w:r>
      <w:r w:rsidRPr="00AE06DA">
        <w:t xml:space="preserve"> $100,000</w:t>
      </w:r>
      <w:r w:rsidR="00E97511" w:rsidRPr="00AE06DA">
        <w:t>,</w:t>
      </w:r>
      <w:r w:rsidRPr="00AE06DA">
        <w:t xml:space="preserve"> but </w:t>
      </w:r>
      <w:r w:rsidR="00BA6791" w:rsidRPr="00AE06DA">
        <w:t xml:space="preserve">not more </w:t>
      </w:r>
      <w:r w:rsidRPr="00AE06DA">
        <w:t>than $125,000, 50 percent of payments for a married couple filing jointly, 25 percent of payments for a married couple filing separately, or 37.5 percent of payments for an individual filing as a single taxpayer or individual determining tax pursuant to subsection a. of N.J.S.54A:2-1;</w:t>
      </w:r>
    </w:p>
    <w:p w14:paraId="04E46E5F" w14:textId="03CF3A50" w:rsidR="00576170" w:rsidRPr="00AE06DA" w:rsidRDefault="00B0504B" w:rsidP="00576170">
      <w:r w:rsidRPr="00AE06DA">
        <w:tab/>
        <w:t xml:space="preserve">for taxable years beginning on or after January 1, 2021, for a taxpayer with </w:t>
      </w:r>
      <w:r w:rsidR="007901C1" w:rsidRPr="00AE06DA">
        <w:t xml:space="preserve">gross </w:t>
      </w:r>
      <w:r w:rsidRPr="00AE06DA">
        <w:t>income in excess of $125,00</w:t>
      </w:r>
      <w:r w:rsidR="00D279F1" w:rsidRPr="00AE06DA">
        <w:t>0</w:t>
      </w:r>
      <w:r w:rsidR="00A55D28" w:rsidRPr="00AE06DA">
        <w:t>,</w:t>
      </w:r>
      <w:r w:rsidRPr="00AE06DA">
        <w:t xml:space="preserve"> but not more than $150,000, 25 percent of payments for a married couple filing jointly, 12.5 percent of payments for a married couple filing separately, or 18.75 percent of payments for an individual filing as a single taxpayer or individual determining tax pursuant to subsection a. of N.J.S.54A:2-1</w:t>
      </w:r>
      <w:r w:rsidR="00576170" w:rsidRPr="00AE06DA">
        <w:t>,</w:t>
      </w:r>
    </w:p>
    <w:p w14:paraId="4A6ADEB8" w14:textId="77777777" w:rsidR="00576170" w:rsidRPr="00AE06DA" w:rsidRDefault="00576170" w:rsidP="00576170">
      <w:r w:rsidRPr="00AE06DA">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14:paraId="00EF1921" w14:textId="75347B33" w:rsidR="00576170" w:rsidRPr="00AE06DA" w:rsidRDefault="00705D08" w:rsidP="00576170">
      <w:r>
        <w:tab/>
        <w:t>(2)</w:t>
      </w:r>
      <w:r>
        <w:tab/>
      </w:r>
      <w:r w:rsidR="00576170" w:rsidRPr="00AE06DA">
        <w:t>For taxable years beginning on or after January 1, 2005,</w:t>
      </w:r>
      <w:r w:rsidR="005161E5" w:rsidRPr="00AE06DA">
        <w:t xml:space="preserve"> but before January 1, 2021,</w:t>
      </w:r>
      <w:r w:rsidR="00576170" w:rsidRPr="00AE06DA">
        <w:t xml:space="preserve"> the exclusion provided by this subsection shall only be allowed if the taxpayer has gross income for the taxable year of not more than $100,000.</w:t>
      </w:r>
    </w:p>
    <w:p w14:paraId="6FA3CA1F" w14:textId="77777777" w:rsidR="00D03A8F" w:rsidRPr="00AE06DA" w:rsidRDefault="005161E5">
      <w:r w:rsidRPr="00AE06DA">
        <w:tab/>
        <w:t>For taxable years beginning on or after January 1, 2021, the exclusion provided by this subsection shall only be allowed if the taxpayer has gross income for the taxable year of not more than $150,000.</w:t>
      </w:r>
    </w:p>
    <w:p w14:paraId="798DFDDF" w14:textId="77777777" w:rsidR="00576170" w:rsidRPr="00AE06DA" w:rsidRDefault="00576170" w:rsidP="00576170">
      <w:r w:rsidRPr="00AE06DA">
        <w:tab/>
        <w:t>c.</w:t>
      </w:r>
      <w:r w:rsidRPr="00AE06DA">
        <w:tab/>
        <w:t>Gross income shall not include any amount received under any public or private plan by reason of a permanent and total disability.</w:t>
      </w:r>
    </w:p>
    <w:p w14:paraId="57514E12" w14:textId="77777777" w:rsidR="00576170" w:rsidRPr="00AE06DA" w:rsidRDefault="00576170" w:rsidP="00576170">
      <w:r w:rsidRPr="00AE06DA">
        <w:tab/>
        <w:t>d.</w:t>
      </w:r>
      <w:r w:rsidRPr="00AE06DA">
        <w:tab/>
        <w:t>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14:paraId="055A3BE6" w14:textId="77777777" w:rsidR="00D03A8F" w:rsidRPr="00AE06DA" w:rsidRDefault="00D03A8F" w:rsidP="00576170"/>
    <w:p w14:paraId="71B891EF" w14:textId="5FF0AE93" w:rsidR="00D03A8F" w:rsidRPr="00AE06DA" w:rsidRDefault="00D03A8F" w:rsidP="00576170">
      <w:r w:rsidRPr="00AE06DA">
        <w:tab/>
        <w:t>2.</w:t>
      </w:r>
      <w:r w:rsidR="00AE06DA">
        <w:tab/>
      </w:r>
      <w:r w:rsidR="002C5420" w:rsidRPr="00AE06DA">
        <w:t>Section 3 of P.L.1977, c.273 (C.54A:6-15) is amended to read as follows:</w:t>
      </w:r>
    </w:p>
    <w:p w14:paraId="22E83A9D" w14:textId="77777777" w:rsidR="00AE06DA" w:rsidRDefault="00AE06DA" w:rsidP="002C5420"/>
    <w:p w14:paraId="34FAE556" w14:textId="5023F39B" w:rsidR="00AE06DA" w:rsidRDefault="00AE06DA" w:rsidP="002C5420">
      <w:r>
        <w:t>C.54A:6-15  Other retirement income.</w:t>
      </w:r>
    </w:p>
    <w:p w14:paraId="50C3848B" w14:textId="23F6255B" w:rsidR="002C5420" w:rsidRPr="00AE06DA" w:rsidRDefault="00AE06DA" w:rsidP="002C5420">
      <w:r>
        <w:tab/>
        <w:t>3.</w:t>
      </w:r>
      <w:r>
        <w:tab/>
        <w:t xml:space="preserve">Other retirement income. </w:t>
      </w:r>
      <w:r w:rsidR="00705D08">
        <w:t xml:space="preserve"> </w:t>
      </w:r>
      <w:r>
        <w:t xml:space="preserve">a. </w:t>
      </w:r>
      <w:r w:rsidR="00705D08">
        <w:t xml:space="preserve"> </w:t>
      </w:r>
      <w:r>
        <w:t xml:space="preserve">(1) </w:t>
      </w:r>
      <w:r w:rsidR="00705D08">
        <w:t xml:space="preserve"> </w:t>
      </w:r>
      <w:r w:rsidR="002C5420" w:rsidRPr="00AE06DA">
        <w:t>Gross income shall not include income:</w:t>
      </w:r>
    </w:p>
    <w:p w14:paraId="77C0B91C" w14:textId="77777777" w:rsidR="002C5420" w:rsidRPr="00AE06DA" w:rsidRDefault="002C5420" w:rsidP="002C5420">
      <w:r w:rsidRPr="00AE06DA">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14:paraId="378A679A" w14:textId="77777777" w:rsidR="002C5420" w:rsidRPr="00AE06DA" w:rsidRDefault="002C5420" w:rsidP="002C5420">
      <w:r w:rsidRPr="00AE06DA">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14:paraId="53B53F4F" w14:textId="77777777" w:rsidR="002C5420" w:rsidRPr="00AE06DA" w:rsidRDefault="002C5420" w:rsidP="002C5420">
      <w:r w:rsidRPr="00AE06DA">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14:paraId="6B4A94A9" w14:textId="77777777" w:rsidR="002C5420" w:rsidRPr="00AE06DA" w:rsidRDefault="002C5420" w:rsidP="002C5420">
      <w:r w:rsidRPr="00AE06DA">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14:paraId="273604DE" w14:textId="77777777" w:rsidR="002C5420" w:rsidRPr="00AE06DA" w:rsidRDefault="002C5420" w:rsidP="002C5420">
      <w:r w:rsidRPr="00AE06DA">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14:paraId="5E657AA9" w14:textId="77777777" w:rsidR="002C5420" w:rsidRPr="00AE06DA" w:rsidRDefault="002C5420" w:rsidP="002C5420">
      <w:r w:rsidRPr="00AE06DA">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14:paraId="761F8034" w14:textId="77777777" w:rsidR="002C5420" w:rsidRPr="00AE06DA" w:rsidRDefault="002C5420" w:rsidP="002C5420">
      <w:r w:rsidRPr="00AE06DA">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14:paraId="318650CA" w14:textId="77777777" w:rsidR="002C5420" w:rsidRPr="00AE06DA" w:rsidRDefault="002C5420" w:rsidP="002C5420">
      <w:r w:rsidRPr="00AE06DA">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14:paraId="08D61FA4" w14:textId="1C93D44D" w:rsidR="002C5420" w:rsidRPr="00AE06DA" w:rsidRDefault="002C5420" w:rsidP="002C5420">
      <w:r w:rsidRPr="00AE06DA">
        <w:tab/>
        <w:t>for taxable years beginning on or after January 1, 2020,</w:t>
      </w:r>
      <w:r w:rsidR="00730244" w:rsidRPr="00AE06DA">
        <w:t xml:space="preserve"> </w:t>
      </w:r>
      <w:r w:rsidRPr="00AE06DA">
        <w:t>gross income shall not include income of up to $100,000 for a married couple filing jointly, $50,000 for a married person filing separately, or $75,000 for an individual filing as a single taxpayer or an individual determining tax pursuant to subsection a. of N.J.S.54A:2-1</w:t>
      </w:r>
      <w:r w:rsidR="00ED413A" w:rsidRPr="00AE06DA">
        <w:t>;</w:t>
      </w:r>
    </w:p>
    <w:p w14:paraId="19888A48" w14:textId="15A0A449" w:rsidR="00D279F1" w:rsidRPr="00AE06DA" w:rsidRDefault="00D279F1" w:rsidP="00D279F1">
      <w:r w:rsidRPr="00AE06DA">
        <w:tab/>
        <w:t>for taxable years beginning on or after January 1, 2021, for a taxpayer with</w:t>
      </w:r>
      <w:r w:rsidR="007901C1" w:rsidRPr="00AE06DA">
        <w:t xml:space="preserve"> gross</w:t>
      </w:r>
      <w:r w:rsidRPr="00AE06DA">
        <w:t xml:space="preserve"> income </w:t>
      </w:r>
      <w:r w:rsidR="00A55D28" w:rsidRPr="00AE06DA">
        <w:t>in excess of</w:t>
      </w:r>
      <w:r w:rsidRPr="00AE06DA">
        <w:t xml:space="preserve"> $100,000</w:t>
      </w:r>
      <w:r w:rsidR="00EF31D6" w:rsidRPr="00AE06DA">
        <w:t>,</w:t>
      </w:r>
      <w:r w:rsidRPr="00AE06DA">
        <w:t xml:space="preserve"> but </w:t>
      </w:r>
      <w:r w:rsidR="00BA6791" w:rsidRPr="00AE06DA">
        <w:t xml:space="preserve">not more </w:t>
      </w:r>
      <w:r w:rsidRPr="00AE06DA">
        <w:t>than $125,000, 50 percent of income for a married couple filing jointly, 25 percent of income for a married couple filing separately, or 37.5 percent of income for an individual filing as a single taxpayer or individual determining tax pursuant to subsection a. of N.J.S.54A:2-1;</w:t>
      </w:r>
    </w:p>
    <w:p w14:paraId="262DAC5F" w14:textId="56691884" w:rsidR="00D279F1" w:rsidRPr="00AE06DA" w:rsidRDefault="00D279F1" w:rsidP="00D279F1">
      <w:r w:rsidRPr="00AE06DA">
        <w:tab/>
        <w:t>for taxable years beginning on or after January 1, 2021, for a taxpayer with income in excess of $125,000</w:t>
      </w:r>
      <w:r w:rsidR="00EF31D6" w:rsidRPr="00AE06DA">
        <w:t>,</w:t>
      </w:r>
      <w:r w:rsidRPr="00AE06DA">
        <w:t xml:space="preserve"> but not more than $150,000, 25 percent of </w:t>
      </w:r>
      <w:r w:rsidR="007901C1" w:rsidRPr="00AE06DA">
        <w:t xml:space="preserve">gross </w:t>
      </w:r>
      <w:r w:rsidRPr="00AE06DA">
        <w:t>income for a married couple filing jointly, 12.5 percent of income for a married couple filing separately, or 18.75 percent of income for an individual filing as a single taxpayer or individual determining tax pursuant to subsection a. of N.J.S.54A:2-1,</w:t>
      </w:r>
    </w:p>
    <w:p w14:paraId="413A858A" w14:textId="77777777" w:rsidR="002C5420" w:rsidRPr="00AE06DA" w:rsidRDefault="002C5420" w:rsidP="002C5420">
      <w:r w:rsidRPr="00AE06DA">
        <w:tab/>
        <w:t xml:space="preserve">when received in any tax year by a person aged 62 years or older who received no income in excess of $3,000 from one or more of the sources enumerated in subsections a., b., k. and p. of N.J.S.54A:5-1. </w:t>
      </w:r>
    </w:p>
    <w:p w14:paraId="7D21CE7A" w14:textId="0E8210A3" w:rsidR="002C5420" w:rsidRPr="00AE06DA" w:rsidRDefault="002C5420" w:rsidP="002C5420">
      <w:r w:rsidRPr="00AE06DA">
        <w:tab/>
        <w:t>(2)</w:t>
      </w:r>
      <w:r w:rsidR="00705D08">
        <w:tab/>
      </w:r>
      <w:r w:rsidRPr="00AE06DA">
        <w:t>For taxable years beginning on or after January 1, 2005,</w:t>
      </w:r>
      <w:r w:rsidR="00730244" w:rsidRPr="00AE06DA">
        <w:t xml:space="preserve"> but before January 1, 2021,</w:t>
      </w:r>
      <w:r w:rsidRPr="00AE06DA">
        <w:t xml:space="preserve"> the exclusion provided by this subsection shall only be allowed if the taxpayer has gross income for the taxable year of not more than $100,000.</w:t>
      </w:r>
    </w:p>
    <w:p w14:paraId="14FB2C3D" w14:textId="77777777" w:rsidR="00730244" w:rsidRPr="00AE06DA" w:rsidRDefault="00730244" w:rsidP="002C5420">
      <w:r w:rsidRPr="00AE06DA">
        <w:tab/>
        <w:t>For taxable years beginning on or after January 1, 2021, the exclusion provided by this subsection shall only be allowed if the taxpayer has gross income for the taxable year of not more than $150,000.</w:t>
      </w:r>
    </w:p>
    <w:p w14:paraId="02DCD4D7" w14:textId="3137E850" w:rsidR="002C5420" w:rsidRPr="00AE06DA" w:rsidRDefault="00705D08" w:rsidP="002C5420">
      <w:r>
        <w:tab/>
        <w:t>(3)</w:t>
      </w:r>
      <w:r>
        <w:tab/>
      </w:r>
      <w:r w:rsidR="002C5420" w:rsidRPr="00AE06DA">
        <w:t>The total exclusion under this subsection and that allowable under N.J.S.54A:6-10 shall not exceed the amounts of the exclusions set forth in this subsection.</w:t>
      </w:r>
    </w:p>
    <w:p w14:paraId="6CDDE3D1" w14:textId="77777777" w:rsidR="002C5420" w:rsidRPr="00AE06DA" w:rsidRDefault="002C5420" w:rsidP="002C5420">
      <w:r w:rsidRPr="00AE06DA">
        <w:tab/>
        <w:t>b.</w:t>
      </w:r>
      <w:r w:rsidRPr="00AE06DA">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14:paraId="31F2D008" w14:textId="77777777" w:rsidR="00576170" w:rsidRPr="00AE06DA" w:rsidRDefault="00576170" w:rsidP="00686AEB"/>
    <w:p w14:paraId="4B2399F9" w14:textId="4E9C1DE6" w:rsidR="00686AEB" w:rsidRPr="00AE06DA" w:rsidRDefault="00576170" w:rsidP="00686AEB">
      <w:r w:rsidRPr="00AE06DA">
        <w:tab/>
      </w:r>
      <w:r w:rsidR="00E365C2" w:rsidRPr="00AE06DA">
        <w:t>3</w:t>
      </w:r>
      <w:r w:rsidR="0048498F" w:rsidRPr="00AE06DA">
        <w:t>.</w:t>
      </w:r>
      <w:r w:rsidR="0048498F" w:rsidRPr="00AE06DA">
        <w:tab/>
      </w:r>
      <w:r w:rsidR="00973F41" w:rsidRPr="00AE06DA">
        <w:t>This act shall take effect</w:t>
      </w:r>
      <w:r w:rsidR="00E365C2" w:rsidRPr="00AE06DA">
        <w:t xml:space="preserve"> immediately.</w:t>
      </w:r>
    </w:p>
    <w:p w14:paraId="6ED17701" w14:textId="77777777" w:rsidR="00AE06DA" w:rsidRDefault="00AE06DA" w:rsidP="00686AEB"/>
    <w:p w14:paraId="2310554A" w14:textId="218A6CE7" w:rsidR="00AE06DA" w:rsidRPr="00AE06DA" w:rsidRDefault="00AE06DA" w:rsidP="00686AEB">
      <w:r>
        <w:tab/>
        <w:t>Approved June 29, 2021.</w:t>
      </w:r>
    </w:p>
    <w:sectPr w:rsidR="00AE06DA" w:rsidRPr="00AE06DA" w:rsidSect="00AE06DA">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7D4D7" w14:textId="77777777" w:rsidR="0083707F" w:rsidRDefault="0083707F">
      <w:r>
        <w:separator/>
      </w:r>
    </w:p>
  </w:endnote>
  <w:endnote w:type="continuationSeparator" w:id="0">
    <w:p w14:paraId="451BF8EA" w14:textId="77777777" w:rsidR="0083707F" w:rsidRDefault="00837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ADD0" w14:textId="77777777" w:rsidR="00AE06DA" w:rsidRDefault="00AE06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1E91B" w14:textId="77777777" w:rsidR="00AE06DA" w:rsidRPr="00AE06DA" w:rsidRDefault="00AE06DA" w:rsidP="00AE06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5C1F8" w14:textId="77777777" w:rsidR="00AE06DA" w:rsidRPr="00AE06DA" w:rsidRDefault="00AE06DA" w:rsidP="00AE0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1EA5E0" w14:textId="77777777" w:rsidR="0083707F" w:rsidRDefault="0083707F">
      <w:r>
        <w:separator/>
      </w:r>
    </w:p>
  </w:footnote>
  <w:footnote w:type="continuationSeparator" w:id="0">
    <w:p w14:paraId="61816C05" w14:textId="77777777" w:rsidR="0083707F" w:rsidRDefault="00837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C329F" w14:textId="77777777" w:rsidR="00AE06DA" w:rsidRDefault="00AE06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6C63" w14:textId="77777777" w:rsidR="00AE06DA" w:rsidRDefault="00AE06DA" w:rsidP="00AE06DA">
    <w:pPr>
      <w:pStyle w:val="bpuHeadSpon"/>
    </w:pPr>
    <w:r>
      <w:t>P.L. 2021, CHAPTER 129</w:t>
    </w:r>
  </w:p>
  <w:p w14:paraId="68570344" w14:textId="266451AC" w:rsidR="00AE06DA" w:rsidRDefault="00AE06DA" w:rsidP="00AE06DA">
    <w:pPr>
      <w:pStyle w:val="bpuHeadSpon"/>
    </w:pPr>
    <w:r>
      <w:fldChar w:fldCharType="begin"/>
    </w:r>
    <w:r>
      <w:instrText xml:space="preserve"> PAGE  \* MERGEFORMAT </w:instrText>
    </w:r>
    <w:r>
      <w:fldChar w:fldCharType="separate"/>
    </w:r>
    <w:r w:rsidR="00626D28">
      <w:rPr>
        <w:noProof/>
      </w:rPr>
      <w:t>3</w:t>
    </w:r>
    <w:r>
      <w:fldChar w:fldCharType="end"/>
    </w:r>
  </w:p>
  <w:p w14:paraId="6D252B95" w14:textId="77777777" w:rsidR="00AE06DA" w:rsidRDefault="00AE06DA" w:rsidP="00AE06D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DA649" w14:textId="77777777" w:rsidR="00AE06DA" w:rsidRDefault="00AE0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888"/>
    <w:rsid w:val="000051BD"/>
    <w:rsid w:val="00006527"/>
    <w:rsid w:val="0001041C"/>
    <w:rsid w:val="000160A5"/>
    <w:rsid w:val="0002335B"/>
    <w:rsid w:val="0003549A"/>
    <w:rsid w:val="000367AE"/>
    <w:rsid w:val="00043B22"/>
    <w:rsid w:val="00054975"/>
    <w:rsid w:val="00057D20"/>
    <w:rsid w:val="0006197C"/>
    <w:rsid w:val="0006281F"/>
    <w:rsid w:val="00067F15"/>
    <w:rsid w:val="0008141C"/>
    <w:rsid w:val="000928CD"/>
    <w:rsid w:val="00092F6B"/>
    <w:rsid w:val="00094A55"/>
    <w:rsid w:val="000A44A7"/>
    <w:rsid w:val="000B1054"/>
    <w:rsid w:val="000B3411"/>
    <w:rsid w:val="000C054C"/>
    <w:rsid w:val="000C12C2"/>
    <w:rsid w:val="000C5038"/>
    <w:rsid w:val="000D11AF"/>
    <w:rsid w:val="000D6255"/>
    <w:rsid w:val="000D6262"/>
    <w:rsid w:val="000D7B4A"/>
    <w:rsid w:val="000E4006"/>
    <w:rsid w:val="000E713E"/>
    <w:rsid w:val="000F3DA2"/>
    <w:rsid w:val="000F5FDE"/>
    <w:rsid w:val="000F7466"/>
    <w:rsid w:val="0012269E"/>
    <w:rsid w:val="0013000E"/>
    <w:rsid w:val="00133F81"/>
    <w:rsid w:val="001343CE"/>
    <w:rsid w:val="00135943"/>
    <w:rsid w:val="0014105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034"/>
    <w:rsid w:val="001E15F1"/>
    <w:rsid w:val="001E16FA"/>
    <w:rsid w:val="001E6213"/>
    <w:rsid w:val="001F14C7"/>
    <w:rsid w:val="001F7405"/>
    <w:rsid w:val="00201A27"/>
    <w:rsid w:val="00205533"/>
    <w:rsid w:val="00212B8D"/>
    <w:rsid w:val="002206C8"/>
    <w:rsid w:val="00222983"/>
    <w:rsid w:val="002370D0"/>
    <w:rsid w:val="00255958"/>
    <w:rsid w:val="00257FA2"/>
    <w:rsid w:val="00264FF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420"/>
    <w:rsid w:val="002C6CEC"/>
    <w:rsid w:val="002E09CE"/>
    <w:rsid w:val="002E69CD"/>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2F9"/>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1F4F"/>
    <w:rsid w:val="00402DC0"/>
    <w:rsid w:val="00404ED6"/>
    <w:rsid w:val="00416C4B"/>
    <w:rsid w:val="0041751E"/>
    <w:rsid w:val="00417BAF"/>
    <w:rsid w:val="004211E5"/>
    <w:rsid w:val="00422091"/>
    <w:rsid w:val="0043386C"/>
    <w:rsid w:val="00436F2D"/>
    <w:rsid w:val="00436F5D"/>
    <w:rsid w:val="00441B42"/>
    <w:rsid w:val="0045118A"/>
    <w:rsid w:val="00455D51"/>
    <w:rsid w:val="00456BF9"/>
    <w:rsid w:val="00456C31"/>
    <w:rsid w:val="00461057"/>
    <w:rsid w:val="004704A8"/>
    <w:rsid w:val="00471102"/>
    <w:rsid w:val="00471F18"/>
    <w:rsid w:val="00484144"/>
    <w:rsid w:val="0048498F"/>
    <w:rsid w:val="00484C19"/>
    <w:rsid w:val="00485866"/>
    <w:rsid w:val="00492076"/>
    <w:rsid w:val="00493B1D"/>
    <w:rsid w:val="00497037"/>
    <w:rsid w:val="004A3009"/>
    <w:rsid w:val="004A6940"/>
    <w:rsid w:val="004A77A4"/>
    <w:rsid w:val="004C742C"/>
    <w:rsid w:val="004D6BEF"/>
    <w:rsid w:val="004E1F3E"/>
    <w:rsid w:val="004F21BD"/>
    <w:rsid w:val="004F4EF8"/>
    <w:rsid w:val="004F4F1D"/>
    <w:rsid w:val="004F74DD"/>
    <w:rsid w:val="00501317"/>
    <w:rsid w:val="0050495C"/>
    <w:rsid w:val="00505DC9"/>
    <w:rsid w:val="00506E1E"/>
    <w:rsid w:val="0051249A"/>
    <w:rsid w:val="00513C81"/>
    <w:rsid w:val="005161E5"/>
    <w:rsid w:val="00527BFB"/>
    <w:rsid w:val="00532A32"/>
    <w:rsid w:val="00540B0B"/>
    <w:rsid w:val="0054460F"/>
    <w:rsid w:val="005536CD"/>
    <w:rsid w:val="00554051"/>
    <w:rsid w:val="00557240"/>
    <w:rsid w:val="005629A4"/>
    <w:rsid w:val="005651F3"/>
    <w:rsid w:val="00572184"/>
    <w:rsid w:val="00576170"/>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6D28"/>
    <w:rsid w:val="00635316"/>
    <w:rsid w:val="00635449"/>
    <w:rsid w:val="00636616"/>
    <w:rsid w:val="006378C5"/>
    <w:rsid w:val="006408C5"/>
    <w:rsid w:val="00645E6A"/>
    <w:rsid w:val="00665CBC"/>
    <w:rsid w:val="00667A5C"/>
    <w:rsid w:val="00677316"/>
    <w:rsid w:val="00686AEB"/>
    <w:rsid w:val="006A510F"/>
    <w:rsid w:val="006A55DF"/>
    <w:rsid w:val="006B7897"/>
    <w:rsid w:val="006B7FA7"/>
    <w:rsid w:val="006C086A"/>
    <w:rsid w:val="006C21C1"/>
    <w:rsid w:val="006C7327"/>
    <w:rsid w:val="006D00E5"/>
    <w:rsid w:val="006D4F66"/>
    <w:rsid w:val="006D791B"/>
    <w:rsid w:val="006E2895"/>
    <w:rsid w:val="006F180D"/>
    <w:rsid w:val="006F4334"/>
    <w:rsid w:val="006F47AF"/>
    <w:rsid w:val="006F6B8A"/>
    <w:rsid w:val="00705D08"/>
    <w:rsid w:val="00707CD3"/>
    <w:rsid w:val="00716BB9"/>
    <w:rsid w:val="007256D1"/>
    <w:rsid w:val="007279FD"/>
    <w:rsid w:val="00730244"/>
    <w:rsid w:val="0074286A"/>
    <w:rsid w:val="007502CB"/>
    <w:rsid w:val="00752D79"/>
    <w:rsid w:val="00752E20"/>
    <w:rsid w:val="00756EDE"/>
    <w:rsid w:val="00760888"/>
    <w:rsid w:val="00764456"/>
    <w:rsid w:val="007756FA"/>
    <w:rsid w:val="00781B4D"/>
    <w:rsid w:val="007824BF"/>
    <w:rsid w:val="00783B8D"/>
    <w:rsid w:val="007901C1"/>
    <w:rsid w:val="00794B94"/>
    <w:rsid w:val="00794BD4"/>
    <w:rsid w:val="007A2F73"/>
    <w:rsid w:val="007A3061"/>
    <w:rsid w:val="007A5A0B"/>
    <w:rsid w:val="007A6F93"/>
    <w:rsid w:val="007C0E14"/>
    <w:rsid w:val="007C7DE4"/>
    <w:rsid w:val="007D40CB"/>
    <w:rsid w:val="007D5796"/>
    <w:rsid w:val="007D59C0"/>
    <w:rsid w:val="007D7D9C"/>
    <w:rsid w:val="007E496B"/>
    <w:rsid w:val="007F2DF6"/>
    <w:rsid w:val="007F485D"/>
    <w:rsid w:val="007F6050"/>
    <w:rsid w:val="00813627"/>
    <w:rsid w:val="00832816"/>
    <w:rsid w:val="0083707F"/>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0E09"/>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72D"/>
    <w:rsid w:val="009348C2"/>
    <w:rsid w:val="009440D0"/>
    <w:rsid w:val="009523A3"/>
    <w:rsid w:val="00960958"/>
    <w:rsid w:val="00963A46"/>
    <w:rsid w:val="00966A3E"/>
    <w:rsid w:val="00971493"/>
    <w:rsid w:val="00971AD9"/>
    <w:rsid w:val="00973069"/>
    <w:rsid w:val="00973523"/>
    <w:rsid w:val="00973F41"/>
    <w:rsid w:val="00980766"/>
    <w:rsid w:val="009835D4"/>
    <w:rsid w:val="009865D4"/>
    <w:rsid w:val="009962D2"/>
    <w:rsid w:val="00997152"/>
    <w:rsid w:val="009972CD"/>
    <w:rsid w:val="009A0E9C"/>
    <w:rsid w:val="009A45DA"/>
    <w:rsid w:val="009B06D2"/>
    <w:rsid w:val="009B34EC"/>
    <w:rsid w:val="009B5D67"/>
    <w:rsid w:val="009B6176"/>
    <w:rsid w:val="009B6BC2"/>
    <w:rsid w:val="009C0D22"/>
    <w:rsid w:val="009C2DD9"/>
    <w:rsid w:val="009C3E09"/>
    <w:rsid w:val="009C5630"/>
    <w:rsid w:val="009D09E3"/>
    <w:rsid w:val="009D0E5D"/>
    <w:rsid w:val="009D0F63"/>
    <w:rsid w:val="009D7934"/>
    <w:rsid w:val="009D7CCF"/>
    <w:rsid w:val="009E1A25"/>
    <w:rsid w:val="009E5961"/>
    <w:rsid w:val="009F4FAC"/>
    <w:rsid w:val="00A017C0"/>
    <w:rsid w:val="00A03111"/>
    <w:rsid w:val="00A11228"/>
    <w:rsid w:val="00A14620"/>
    <w:rsid w:val="00A222C2"/>
    <w:rsid w:val="00A305D6"/>
    <w:rsid w:val="00A342C4"/>
    <w:rsid w:val="00A50433"/>
    <w:rsid w:val="00A50F6B"/>
    <w:rsid w:val="00A52237"/>
    <w:rsid w:val="00A551D6"/>
    <w:rsid w:val="00A55D28"/>
    <w:rsid w:val="00A6251B"/>
    <w:rsid w:val="00A6754E"/>
    <w:rsid w:val="00A70F58"/>
    <w:rsid w:val="00A72987"/>
    <w:rsid w:val="00A7346B"/>
    <w:rsid w:val="00A84C4F"/>
    <w:rsid w:val="00A932A1"/>
    <w:rsid w:val="00A96E06"/>
    <w:rsid w:val="00AA6197"/>
    <w:rsid w:val="00AA6C70"/>
    <w:rsid w:val="00AB01A1"/>
    <w:rsid w:val="00AB16FD"/>
    <w:rsid w:val="00AB4813"/>
    <w:rsid w:val="00AC4BBE"/>
    <w:rsid w:val="00AC6466"/>
    <w:rsid w:val="00AC7639"/>
    <w:rsid w:val="00AD08BB"/>
    <w:rsid w:val="00AD0EC0"/>
    <w:rsid w:val="00AD70D6"/>
    <w:rsid w:val="00AD75BC"/>
    <w:rsid w:val="00AD7BB0"/>
    <w:rsid w:val="00AD7BC9"/>
    <w:rsid w:val="00AE06DA"/>
    <w:rsid w:val="00AE087E"/>
    <w:rsid w:val="00AE1871"/>
    <w:rsid w:val="00AF0DB9"/>
    <w:rsid w:val="00AF1A8C"/>
    <w:rsid w:val="00B0116D"/>
    <w:rsid w:val="00B01173"/>
    <w:rsid w:val="00B02F35"/>
    <w:rsid w:val="00B0504B"/>
    <w:rsid w:val="00B05A3C"/>
    <w:rsid w:val="00B07100"/>
    <w:rsid w:val="00B1138C"/>
    <w:rsid w:val="00B2574A"/>
    <w:rsid w:val="00B26B55"/>
    <w:rsid w:val="00B35D8A"/>
    <w:rsid w:val="00B45B34"/>
    <w:rsid w:val="00B54DAB"/>
    <w:rsid w:val="00B57047"/>
    <w:rsid w:val="00B61D86"/>
    <w:rsid w:val="00B6342D"/>
    <w:rsid w:val="00B726BD"/>
    <w:rsid w:val="00B732BC"/>
    <w:rsid w:val="00B90E33"/>
    <w:rsid w:val="00B9676B"/>
    <w:rsid w:val="00BA2EA5"/>
    <w:rsid w:val="00BA364B"/>
    <w:rsid w:val="00BA6791"/>
    <w:rsid w:val="00BB1190"/>
    <w:rsid w:val="00BB31D0"/>
    <w:rsid w:val="00BB3A11"/>
    <w:rsid w:val="00BB4DDB"/>
    <w:rsid w:val="00BB5D79"/>
    <w:rsid w:val="00BB5F02"/>
    <w:rsid w:val="00BC7892"/>
    <w:rsid w:val="00BD16C7"/>
    <w:rsid w:val="00BD3BE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3EDB"/>
    <w:rsid w:val="00C8456C"/>
    <w:rsid w:val="00C84645"/>
    <w:rsid w:val="00C91E19"/>
    <w:rsid w:val="00C92402"/>
    <w:rsid w:val="00C92867"/>
    <w:rsid w:val="00C93B93"/>
    <w:rsid w:val="00CA037D"/>
    <w:rsid w:val="00CA0837"/>
    <w:rsid w:val="00CA2442"/>
    <w:rsid w:val="00CA4725"/>
    <w:rsid w:val="00CB6246"/>
    <w:rsid w:val="00CC0A17"/>
    <w:rsid w:val="00CC4C59"/>
    <w:rsid w:val="00CD0F93"/>
    <w:rsid w:val="00CD1BD1"/>
    <w:rsid w:val="00CD1F86"/>
    <w:rsid w:val="00CD528D"/>
    <w:rsid w:val="00CE2242"/>
    <w:rsid w:val="00CE78BF"/>
    <w:rsid w:val="00CF65EB"/>
    <w:rsid w:val="00CF72AD"/>
    <w:rsid w:val="00D02441"/>
    <w:rsid w:val="00D02D9E"/>
    <w:rsid w:val="00D039F4"/>
    <w:rsid w:val="00D03A8F"/>
    <w:rsid w:val="00D10496"/>
    <w:rsid w:val="00D11173"/>
    <w:rsid w:val="00D1215F"/>
    <w:rsid w:val="00D16561"/>
    <w:rsid w:val="00D17FF8"/>
    <w:rsid w:val="00D268AC"/>
    <w:rsid w:val="00D279F1"/>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6DB7"/>
    <w:rsid w:val="00DE10D1"/>
    <w:rsid w:val="00DE2514"/>
    <w:rsid w:val="00DE6851"/>
    <w:rsid w:val="00DF03EE"/>
    <w:rsid w:val="00E01B71"/>
    <w:rsid w:val="00E05CC9"/>
    <w:rsid w:val="00E15573"/>
    <w:rsid w:val="00E218C8"/>
    <w:rsid w:val="00E25A5B"/>
    <w:rsid w:val="00E365C2"/>
    <w:rsid w:val="00E373C7"/>
    <w:rsid w:val="00E4267B"/>
    <w:rsid w:val="00E426F1"/>
    <w:rsid w:val="00E42F13"/>
    <w:rsid w:val="00E452DF"/>
    <w:rsid w:val="00E543CF"/>
    <w:rsid w:val="00E546FD"/>
    <w:rsid w:val="00E608F1"/>
    <w:rsid w:val="00E611B9"/>
    <w:rsid w:val="00E62D8D"/>
    <w:rsid w:val="00E7144F"/>
    <w:rsid w:val="00E73D74"/>
    <w:rsid w:val="00E76A79"/>
    <w:rsid w:val="00E80692"/>
    <w:rsid w:val="00E80C24"/>
    <w:rsid w:val="00E93836"/>
    <w:rsid w:val="00E97511"/>
    <w:rsid w:val="00EA7C16"/>
    <w:rsid w:val="00EA7E86"/>
    <w:rsid w:val="00EC5281"/>
    <w:rsid w:val="00EC791D"/>
    <w:rsid w:val="00EC7CA6"/>
    <w:rsid w:val="00ED3C5D"/>
    <w:rsid w:val="00ED413A"/>
    <w:rsid w:val="00ED4553"/>
    <w:rsid w:val="00EF31D6"/>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0FB"/>
    <w:rsid w:val="00FA0AFC"/>
    <w:rsid w:val="00FA1C82"/>
    <w:rsid w:val="00FA2ED1"/>
    <w:rsid w:val="00FA4A52"/>
    <w:rsid w:val="00FB4045"/>
    <w:rsid w:val="00FB4D8E"/>
    <w:rsid w:val="00FB508B"/>
    <w:rsid w:val="00FC0D0A"/>
    <w:rsid w:val="00FC1B0B"/>
    <w:rsid w:val="00FD1748"/>
    <w:rsid w:val="00FD2F97"/>
    <w:rsid w:val="00FF50C0"/>
    <w:rsid w:val="00FF6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1EF33F"/>
  <w15:docId w15:val="{01DD1708-EF79-4D72-BCD4-0B2E227E9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9C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050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504B"/>
    <w:rPr>
      <w:rFonts w:ascii="Segoe UI" w:hAnsi="Segoe UI" w:cs="Segoe UI"/>
      <w:spacing w:val="4"/>
      <w:sz w:val="18"/>
      <w:szCs w:val="18"/>
    </w:rPr>
  </w:style>
  <w:style w:type="character" w:styleId="CommentReference">
    <w:name w:val="annotation reference"/>
    <w:basedOn w:val="DefaultParagraphFont"/>
    <w:semiHidden/>
    <w:unhideWhenUsed/>
    <w:rsid w:val="00BA6791"/>
    <w:rPr>
      <w:sz w:val="16"/>
      <w:szCs w:val="16"/>
    </w:rPr>
  </w:style>
  <w:style w:type="paragraph" w:styleId="CommentText">
    <w:name w:val="annotation text"/>
    <w:basedOn w:val="Normal"/>
    <w:link w:val="CommentTextChar"/>
    <w:semiHidden/>
    <w:unhideWhenUsed/>
    <w:rsid w:val="00BA6791"/>
    <w:pPr>
      <w:spacing w:line="240" w:lineRule="auto"/>
    </w:pPr>
    <w:rPr>
      <w:sz w:val="20"/>
      <w:szCs w:val="20"/>
    </w:rPr>
  </w:style>
  <w:style w:type="character" w:customStyle="1" w:styleId="CommentTextChar">
    <w:name w:val="Comment Text Char"/>
    <w:basedOn w:val="DefaultParagraphFont"/>
    <w:link w:val="CommentText"/>
    <w:semiHidden/>
    <w:rsid w:val="00BA6791"/>
    <w:rPr>
      <w:spacing w:val="4"/>
    </w:rPr>
  </w:style>
  <w:style w:type="paragraph" w:styleId="CommentSubject">
    <w:name w:val="annotation subject"/>
    <w:basedOn w:val="CommentText"/>
    <w:next w:val="CommentText"/>
    <w:link w:val="CommentSubjectChar"/>
    <w:semiHidden/>
    <w:unhideWhenUsed/>
    <w:rsid w:val="00BA6791"/>
    <w:rPr>
      <w:b/>
      <w:bCs/>
    </w:rPr>
  </w:style>
  <w:style w:type="character" w:customStyle="1" w:styleId="CommentSubjectChar">
    <w:name w:val="Comment Subject Char"/>
    <w:basedOn w:val="CommentTextChar"/>
    <w:link w:val="CommentSubject"/>
    <w:semiHidden/>
    <w:rsid w:val="00BA6791"/>
    <w:rPr>
      <w:b/>
      <w:bCs/>
      <w:spacing w:val="4"/>
    </w:rPr>
  </w:style>
  <w:style w:type="character" w:styleId="LineNumber">
    <w:name w:val="line number"/>
    <w:basedOn w:val="DefaultParagraphFont"/>
    <w:semiHidden/>
    <w:unhideWhenUsed/>
    <w:rsid w:val="00201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C9673-25D9-41BA-A075-6CFA6741E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2043</Words>
  <Characters>10284</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P.L. 2021, c.129 (A5539)</vt:lpstr>
    </vt:vector>
  </TitlesOfParts>
  <Manager>Kenneth P. Howard</Manager>
  <Company>NJ Office of Legislative Services</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c.129 (A5539)</dc:title>
  <dc:subject>Burzichelli-retirement income exclusion</dc:subject>
  <dc:creator>Assembly, No. 5539</dc:creator>
  <cp:keywords>A5539|4| ||0|0|!|0|</cp:keywords>
  <dc:description>INTRODUCED MAY 5, 2021</dc:description>
  <cp:lastModifiedBy>Franks, Denise</cp:lastModifiedBy>
  <cp:revision>2</cp:revision>
  <cp:lastPrinted>2021-06-25T20:58:00Z</cp:lastPrinted>
  <dcterms:created xsi:type="dcterms:W3CDTF">2021-08-09T15:00:00Z</dcterms:created>
  <dcterms:modified xsi:type="dcterms:W3CDTF">2021-08-09T15:00:00Z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c.129</vt:lpwstr>
  </property>
</Properties>
</file>