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3FD20" w14:textId="77777777" w:rsidR="003879A7" w:rsidRPr="003879A7" w:rsidRDefault="003879A7" w:rsidP="003879A7">
      <w:pPr>
        <w:pStyle w:val="HangingAnAct"/>
        <w:jc w:val="center"/>
        <w:rPr>
          <w:rStyle w:val="BillHead"/>
        </w:rPr>
      </w:pPr>
      <w:bookmarkStart w:id="0" w:name="LCPL"/>
      <w:bookmarkEnd w:id="0"/>
      <w:r w:rsidRPr="003879A7">
        <w:rPr>
          <w:rStyle w:val="BillHead"/>
        </w:rPr>
        <w:t>CHAPTER 146</w:t>
      </w:r>
    </w:p>
    <w:p w14:paraId="24477D96" w14:textId="77777777" w:rsidR="003879A7" w:rsidRPr="003879A7" w:rsidRDefault="003879A7" w:rsidP="003879A7">
      <w:pPr>
        <w:pStyle w:val="HangingAnAct"/>
        <w:jc w:val="center"/>
        <w:rPr>
          <w:rStyle w:val="BillHead"/>
        </w:rPr>
      </w:pPr>
    </w:p>
    <w:p w14:paraId="2944C980" w14:textId="50DF5EDF" w:rsidR="00686AEB" w:rsidRPr="003879A7" w:rsidRDefault="002A436F" w:rsidP="003879A7">
      <w:pPr>
        <w:pStyle w:val="HangingAnAct"/>
        <w:jc w:val="left"/>
        <w:rPr>
          <w:rStyle w:val="HangingAnActChar"/>
        </w:rPr>
      </w:pPr>
      <w:r w:rsidRPr="003879A7">
        <w:rPr>
          <w:rStyle w:val="BillHead"/>
        </w:rPr>
        <w:t>An Act</w:t>
      </w:r>
      <w:r w:rsidR="00686AEB" w:rsidRPr="003879A7">
        <w:rPr>
          <w:rStyle w:val="HangingAnActChar"/>
        </w:rPr>
        <w:t xml:space="preserve"> </w:t>
      </w:r>
      <w:r w:rsidR="003145A1" w:rsidRPr="003879A7">
        <w:rPr>
          <w:rStyle w:val="HangingAnActChar"/>
        </w:rPr>
        <w:t>concerning project grants under the “Securing Our Children’s Future Fund” for water infrastructure projects in certain school districts and making an appropriation.</w:t>
      </w:r>
      <w:r w:rsidR="00D06596" w:rsidRPr="003879A7">
        <w:rPr>
          <w:rStyle w:val="HangingAnActChar"/>
        </w:rPr>
        <w:t xml:space="preserve"> </w:t>
      </w:r>
    </w:p>
    <w:p w14:paraId="4EF30E03" w14:textId="77777777" w:rsidR="000B1054" w:rsidRPr="003879A7" w:rsidRDefault="000B1054" w:rsidP="000B1054">
      <w:pPr>
        <w:rPr>
          <w:sz w:val="16"/>
          <w:szCs w:val="16"/>
        </w:rPr>
      </w:pPr>
    </w:p>
    <w:p w14:paraId="5D6D731D" w14:textId="77777777" w:rsidR="00686AEB" w:rsidRPr="003879A7" w:rsidRDefault="00686AEB" w:rsidP="00686AEB">
      <w:r w:rsidRPr="003879A7">
        <w:tab/>
      </w:r>
      <w:r w:rsidR="002A436F" w:rsidRPr="003879A7">
        <w:rPr>
          <w:rStyle w:val="BillHeading2"/>
        </w:rPr>
        <w:t>Be It Enacted</w:t>
      </w:r>
      <w:r w:rsidRPr="003879A7">
        <w:rPr>
          <w:rStyle w:val="BillHeading2"/>
        </w:rPr>
        <w:t xml:space="preserve"> </w:t>
      </w:r>
      <w:r w:rsidR="002A436F" w:rsidRPr="003879A7">
        <w:rPr>
          <w:rStyle w:val="BillLanguage"/>
        </w:rPr>
        <w:t>by the Senate and General Assembly of the State of New Jersey:</w:t>
      </w:r>
    </w:p>
    <w:p w14:paraId="2A6A5040" w14:textId="77777777" w:rsidR="003879A7" w:rsidRPr="003879A7" w:rsidRDefault="003879A7" w:rsidP="003879A7">
      <w:pPr>
        <w:rPr>
          <w:sz w:val="16"/>
          <w:szCs w:val="16"/>
        </w:rPr>
      </w:pPr>
    </w:p>
    <w:p w14:paraId="73BC481F" w14:textId="473DB3C4" w:rsidR="00615391" w:rsidRPr="003879A7" w:rsidRDefault="00615391" w:rsidP="00615391">
      <w:r w:rsidRPr="003879A7">
        <w:tab/>
      </w:r>
      <w:r w:rsidR="00905B1D">
        <w:t>1.</w:t>
      </w:r>
      <w:r w:rsidR="00905B1D">
        <w:tab/>
      </w:r>
      <w:r w:rsidR="00780E83" w:rsidRPr="003879A7">
        <w:t xml:space="preserve">a. </w:t>
      </w:r>
      <w:r w:rsidR="00905B1D">
        <w:t xml:space="preserve"> </w:t>
      </w:r>
      <w:bookmarkStart w:id="1" w:name="_GoBack"/>
      <w:bookmarkEnd w:id="1"/>
      <w:r w:rsidRPr="003879A7">
        <w:t>There is appropriated from the “Securing Our Children’s Future Fund,” es</w:t>
      </w:r>
      <w:r w:rsidR="004B541E" w:rsidRPr="003879A7">
        <w:t>tablished pursuant to section 13</w:t>
      </w:r>
      <w:r w:rsidRPr="003879A7">
        <w:t xml:space="preserve"> of P.L.2018, c.119, to the Department of Education the sum of $5,608,212 to provide grants for water infrastructure improvement projects in school districts. Project grants shall be approved in the amounts set forth in subsection b. of this section.</w:t>
      </w:r>
    </w:p>
    <w:p w14:paraId="1927C60C" w14:textId="04095052" w:rsidR="00615391" w:rsidRPr="003879A7" w:rsidRDefault="002E2625" w:rsidP="00615391">
      <w:r w:rsidRPr="003879A7">
        <w:tab/>
        <w:t>b.</w:t>
      </w:r>
      <w:r w:rsidRPr="003879A7">
        <w:tab/>
      </w:r>
      <w:r w:rsidR="00615391" w:rsidRPr="003879A7">
        <w:t>Project grants shall be awarded in the amounts as follows:</w:t>
      </w:r>
    </w:p>
    <w:p w14:paraId="25E58CB5" w14:textId="77777777" w:rsidR="00615391" w:rsidRPr="003879A7" w:rsidRDefault="00615391" w:rsidP="00615391">
      <w:r w:rsidRPr="003879A7">
        <w:tab/>
        <w:t>(1)</w:t>
      </w:r>
      <w:r w:rsidRPr="003879A7">
        <w:tab/>
        <w:t>$19,838 to the Buena Regional School District in Atlantic County;</w:t>
      </w:r>
    </w:p>
    <w:p w14:paraId="7253C721" w14:textId="77777777" w:rsidR="00615391" w:rsidRPr="003879A7" w:rsidRDefault="00615391" w:rsidP="00615391">
      <w:r w:rsidRPr="003879A7">
        <w:tab/>
        <w:t>(2)</w:t>
      </w:r>
      <w:r w:rsidRPr="003879A7">
        <w:tab/>
        <w:t>$22,435 to the Folsom Borough School District in Atlantic County;</w:t>
      </w:r>
    </w:p>
    <w:p w14:paraId="130B32DB" w14:textId="77777777" w:rsidR="00615391" w:rsidRPr="003879A7" w:rsidRDefault="00615391" w:rsidP="00615391">
      <w:r w:rsidRPr="003879A7">
        <w:tab/>
        <w:t>(3)</w:t>
      </w:r>
      <w:r w:rsidRPr="003879A7">
        <w:tab/>
        <w:t>$12,280 to the Galloway Township School Distric</w:t>
      </w:r>
      <w:r w:rsidR="004D6753" w:rsidRPr="003879A7">
        <w:t xml:space="preserve">t in Atlantic </w:t>
      </w:r>
      <w:r w:rsidRPr="003879A7">
        <w:t>County;</w:t>
      </w:r>
    </w:p>
    <w:p w14:paraId="2FAAA465" w14:textId="77777777" w:rsidR="00615391" w:rsidRPr="003879A7" w:rsidRDefault="00615391" w:rsidP="00615391">
      <w:r w:rsidRPr="003879A7">
        <w:tab/>
        <w:t>(4)</w:t>
      </w:r>
      <w:r w:rsidRPr="003879A7">
        <w:tab/>
        <w:t>$53,132 to the Bergenfield Borough School District in Bergen County;</w:t>
      </w:r>
    </w:p>
    <w:p w14:paraId="4071904E" w14:textId="77777777" w:rsidR="00615391" w:rsidRPr="003879A7" w:rsidRDefault="00615391" w:rsidP="00615391">
      <w:r w:rsidRPr="003879A7">
        <w:tab/>
        <w:t>(5)</w:t>
      </w:r>
      <w:r w:rsidRPr="003879A7">
        <w:tab/>
        <w:t>$30,993 to the Bogota Public School District in Bergen County;</w:t>
      </w:r>
    </w:p>
    <w:p w14:paraId="5FB9E377" w14:textId="77777777" w:rsidR="00615391" w:rsidRPr="003879A7" w:rsidRDefault="00615391" w:rsidP="00615391">
      <w:r w:rsidRPr="003879A7">
        <w:tab/>
        <w:t>(6)</w:t>
      </w:r>
      <w:r w:rsidRPr="003879A7">
        <w:tab/>
        <w:t>$109,600 to the Cresskill Public School District in Bergen County;</w:t>
      </w:r>
    </w:p>
    <w:p w14:paraId="795831FB" w14:textId="77777777" w:rsidR="00615391" w:rsidRPr="003879A7" w:rsidRDefault="00615391" w:rsidP="00615391">
      <w:r w:rsidRPr="003879A7">
        <w:tab/>
        <w:t>(7)</w:t>
      </w:r>
      <w:r w:rsidRPr="003879A7">
        <w:tab/>
        <w:t>$6,778 to the North Arlington School District in Bergen County;</w:t>
      </w:r>
    </w:p>
    <w:p w14:paraId="47825DA6" w14:textId="77777777" w:rsidR="00615391" w:rsidRPr="003879A7" w:rsidRDefault="00615391" w:rsidP="00615391">
      <w:r w:rsidRPr="003879A7">
        <w:tab/>
        <w:t>(8)</w:t>
      </w:r>
      <w:r w:rsidRPr="003879A7">
        <w:tab/>
        <w:t>$30,382 to the Oakland Public School District in Bergen County;</w:t>
      </w:r>
    </w:p>
    <w:p w14:paraId="6F4F7FB2" w14:textId="77777777" w:rsidR="00615391" w:rsidRPr="003879A7" w:rsidRDefault="00615391" w:rsidP="00615391">
      <w:r w:rsidRPr="003879A7">
        <w:tab/>
        <w:t>(9)</w:t>
      </w:r>
      <w:r w:rsidRPr="003879A7">
        <w:tab/>
        <w:t>$28,211 to the Ramsey School District in Bergen County;</w:t>
      </w:r>
    </w:p>
    <w:p w14:paraId="57E2BA10" w14:textId="3677F45A" w:rsidR="00615391" w:rsidRPr="003879A7" w:rsidRDefault="00BB5183" w:rsidP="00615391">
      <w:r w:rsidRPr="003879A7">
        <w:tab/>
        <w:t xml:space="preserve">(10) </w:t>
      </w:r>
      <w:r w:rsidR="00615391" w:rsidRPr="003879A7">
        <w:t>$9,311 to the Waldwick School District in Bergen County;</w:t>
      </w:r>
    </w:p>
    <w:p w14:paraId="3008CEF5" w14:textId="372C70CD" w:rsidR="00615391" w:rsidRPr="003879A7" w:rsidRDefault="00BB5183" w:rsidP="00615391">
      <w:r w:rsidRPr="003879A7">
        <w:tab/>
        <w:t xml:space="preserve">(11) </w:t>
      </w:r>
      <w:r w:rsidR="00615391" w:rsidRPr="003879A7">
        <w:t>$18,011 to the Burlington City Public School District in Burlington County;</w:t>
      </w:r>
    </w:p>
    <w:p w14:paraId="5CF849FE" w14:textId="6C1368B5" w:rsidR="00615391" w:rsidRPr="003879A7" w:rsidRDefault="00BB5183" w:rsidP="00615391">
      <w:r w:rsidRPr="003879A7">
        <w:tab/>
        <w:t xml:space="preserve">(12) </w:t>
      </w:r>
      <w:r w:rsidR="00615391" w:rsidRPr="003879A7">
        <w:t>$1,049 to the Voorhees Township School District in Camden County;</w:t>
      </w:r>
    </w:p>
    <w:p w14:paraId="3C3B8FEE" w14:textId="7657FDF4" w:rsidR="00615391" w:rsidRPr="003879A7" w:rsidRDefault="00BB5183" w:rsidP="00615391">
      <w:r w:rsidRPr="003879A7">
        <w:tab/>
        <w:t xml:space="preserve">(13) </w:t>
      </w:r>
      <w:r w:rsidR="00615391" w:rsidRPr="003879A7">
        <w:t>$278,149 to the Waterford Township School District in Camden County;</w:t>
      </w:r>
    </w:p>
    <w:p w14:paraId="540D8490" w14:textId="19A9D8F6" w:rsidR="00615391" w:rsidRPr="003879A7" w:rsidRDefault="00BB5183" w:rsidP="00615391">
      <w:r w:rsidRPr="003879A7">
        <w:tab/>
        <w:t xml:space="preserve">(14) </w:t>
      </w:r>
      <w:r w:rsidR="00615391" w:rsidRPr="003879A7">
        <w:t>$122,050 to the Bridgeton City School District in Cumberland County;</w:t>
      </w:r>
    </w:p>
    <w:p w14:paraId="25A35FC1" w14:textId="42E2B6BE" w:rsidR="00615391" w:rsidRPr="003879A7" w:rsidRDefault="00615391" w:rsidP="00615391">
      <w:r w:rsidRPr="003879A7">
        <w:tab/>
      </w:r>
      <w:r w:rsidR="00BB5183" w:rsidRPr="003879A7">
        <w:t xml:space="preserve">(15) </w:t>
      </w:r>
      <w:r w:rsidRPr="003879A7">
        <w:t>$4,061,618 to the Jersey City Public Schools in Hudson County;</w:t>
      </w:r>
    </w:p>
    <w:p w14:paraId="079D47FB" w14:textId="30990D7B" w:rsidR="00615391" w:rsidRPr="003879A7" w:rsidRDefault="00BB5183" w:rsidP="00615391">
      <w:r w:rsidRPr="003879A7">
        <w:tab/>
        <w:t xml:space="preserve">(16) </w:t>
      </w:r>
      <w:r w:rsidR="00615391" w:rsidRPr="003879A7">
        <w:t>$204,094 to the South Hunterdon Regional School District, Hunterdon County;</w:t>
      </w:r>
    </w:p>
    <w:p w14:paraId="37DF2BFF" w14:textId="3F169DAB" w:rsidR="00615391" w:rsidRPr="003879A7" w:rsidRDefault="00BB5183" w:rsidP="00615391">
      <w:r w:rsidRPr="003879A7">
        <w:tab/>
        <w:t xml:space="preserve">(17) </w:t>
      </w:r>
      <w:r w:rsidR="00615391" w:rsidRPr="003879A7">
        <w:t>$16,812 to the Hamilton Township Public School District in Mercer County;</w:t>
      </w:r>
    </w:p>
    <w:p w14:paraId="07A797E1" w14:textId="42D40199" w:rsidR="00615391" w:rsidRPr="003879A7" w:rsidRDefault="00BB5183" w:rsidP="00615391">
      <w:r w:rsidRPr="003879A7">
        <w:tab/>
        <w:t xml:space="preserve">(18) </w:t>
      </w:r>
      <w:r w:rsidR="00615391" w:rsidRPr="003879A7">
        <w:t>$2,111 to the New Brunswick School District in Middlesex County;</w:t>
      </w:r>
    </w:p>
    <w:p w14:paraId="437A35BB" w14:textId="7D962362" w:rsidR="00615391" w:rsidRPr="003879A7" w:rsidRDefault="00BB5183" w:rsidP="00615391">
      <w:r w:rsidRPr="003879A7">
        <w:tab/>
        <w:t xml:space="preserve">(19) </w:t>
      </w:r>
      <w:r w:rsidR="00615391" w:rsidRPr="003879A7">
        <w:t>$5,670 to the South River Public School District in Middlesex County;</w:t>
      </w:r>
    </w:p>
    <w:p w14:paraId="426C1A1B" w14:textId="299EABE8" w:rsidR="00615391" w:rsidRPr="003879A7" w:rsidRDefault="00BB5183" w:rsidP="00615391">
      <w:r w:rsidRPr="003879A7">
        <w:tab/>
        <w:t xml:space="preserve">(20) </w:t>
      </w:r>
      <w:r w:rsidR="00615391" w:rsidRPr="003879A7">
        <w:t>$70,721 to the Shore Regional High School District in Monmouth County;</w:t>
      </w:r>
    </w:p>
    <w:p w14:paraId="4832491D" w14:textId="716F7918" w:rsidR="00615391" w:rsidRPr="003879A7" w:rsidRDefault="00BB5183" w:rsidP="00615391">
      <w:r w:rsidRPr="003879A7">
        <w:tab/>
        <w:t xml:space="preserve">(21) </w:t>
      </w:r>
      <w:r w:rsidR="00615391" w:rsidRPr="003879A7">
        <w:t>$11,715 to the Madison Public School District in Morris County;</w:t>
      </w:r>
    </w:p>
    <w:p w14:paraId="4C2BA611" w14:textId="7D995072" w:rsidR="00615391" w:rsidRPr="003879A7" w:rsidRDefault="00BB5183" w:rsidP="00615391">
      <w:r w:rsidRPr="003879A7">
        <w:tab/>
        <w:t xml:space="preserve">(22) </w:t>
      </w:r>
      <w:r w:rsidR="00615391" w:rsidRPr="003879A7">
        <w:t>$395,872 to the Passaic City School District in Passaic County;</w:t>
      </w:r>
    </w:p>
    <w:p w14:paraId="418EAD6C" w14:textId="1BE1713F" w:rsidR="00615391" w:rsidRPr="003879A7" w:rsidRDefault="00BB5183" w:rsidP="00615391">
      <w:r w:rsidRPr="003879A7">
        <w:tab/>
        <w:t xml:space="preserve">(23) </w:t>
      </w:r>
      <w:r w:rsidR="00615391" w:rsidRPr="003879A7">
        <w:t xml:space="preserve">$16,454 to the </w:t>
      </w:r>
      <w:proofErr w:type="spellStart"/>
      <w:r w:rsidR="00615391" w:rsidRPr="003879A7">
        <w:t>Sandyston-Walpack</w:t>
      </w:r>
      <w:proofErr w:type="spellEnd"/>
      <w:r w:rsidR="00615391" w:rsidRPr="003879A7">
        <w:t xml:space="preserve"> Consolidated School District in Sussex County;</w:t>
      </w:r>
    </w:p>
    <w:p w14:paraId="199FDA82" w14:textId="68F5B32C" w:rsidR="00615391" w:rsidRPr="003879A7" w:rsidRDefault="00BB5183" w:rsidP="00615391">
      <w:r w:rsidRPr="003879A7">
        <w:tab/>
        <w:t xml:space="preserve">(24) </w:t>
      </w:r>
      <w:r w:rsidR="00615391" w:rsidRPr="003879A7">
        <w:t>$41,728 to the Stillwater Township School District in Sussex County;</w:t>
      </w:r>
    </w:p>
    <w:p w14:paraId="248E71A3" w14:textId="16880FCB" w:rsidR="00615391" w:rsidRPr="003879A7" w:rsidRDefault="00BB5183" w:rsidP="00615391">
      <w:r w:rsidRPr="003879A7">
        <w:tab/>
        <w:t xml:space="preserve">(25) </w:t>
      </w:r>
      <w:r w:rsidR="00615391" w:rsidRPr="003879A7">
        <w:t>$13,198 to the Vernon Township School District in Sussex County; and</w:t>
      </w:r>
    </w:p>
    <w:p w14:paraId="07AA4DD7" w14:textId="6F22B97C" w:rsidR="00615391" w:rsidRPr="003879A7" w:rsidRDefault="00BB5183" w:rsidP="00615391">
      <w:r w:rsidRPr="003879A7">
        <w:tab/>
        <w:t xml:space="preserve">(26) </w:t>
      </w:r>
      <w:r w:rsidR="00615391" w:rsidRPr="003879A7">
        <w:t>$26,000 to the Plainfield Public School District in Union County.</w:t>
      </w:r>
    </w:p>
    <w:p w14:paraId="1DF90EE8" w14:textId="77777777" w:rsidR="003879A7" w:rsidRPr="003879A7" w:rsidRDefault="003879A7" w:rsidP="003879A7">
      <w:pPr>
        <w:rPr>
          <w:sz w:val="16"/>
          <w:szCs w:val="16"/>
        </w:rPr>
      </w:pPr>
    </w:p>
    <w:p w14:paraId="563C8CF1" w14:textId="1D02985C" w:rsidR="00975BEA" w:rsidRPr="003879A7" w:rsidRDefault="00975BEA" w:rsidP="00686AEB">
      <w:r w:rsidRPr="003879A7">
        <w:tab/>
      </w:r>
      <w:r w:rsidR="002E2625" w:rsidRPr="003879A7">
        <w:t>2.</w:t>
      </w:r>
      <w:r w:rsidR="002E2625" w:rsidRPr="003879A7">
        <w:tab/>
      </w:r>
      <w:r w:rsidRPr="003879A7">
        <w:t xml:space="preserve">There is appropriated from the “Securing Our Children’s Future Fund” to the Department of Education the sum of $1,000,000 for the administrative costs of the agency in implementing current and future grants for eligible projects pursuant to the provisions of the “Securing Our Children’s Future Bond Act,” P.L.2018, c.119.  </w:t>
      </w:r>
    </w:p>
    <w:p w14:paraId="6C2DF9B4" w14:textId="77777777" w:rsidR="003879A7" w:rsidRPr="003879A7" w:rsidRDefault="003879A7" w:rsidP="003879A7">
      <w:pPr>
        <w:rPr>
          <w:sz w:val="16"/>
          <w:szCs w:val="16"/>
        </w:rPr>
      </w:pPr>
    </w:p>
    <w:p w14:paraId="1CCEBC81" w14:textId="14BE69FE" w:rsidR="009E29A7" w:rsidRPr="003879A7" w:rsidRDefault="002E2625" w:rsidP="00686AEB">
      <w:r w:rsidRPr="003879A7">
        <w:tab/>
        <w:t>3.</w:t>
      </w:r>
      <w:r w:rsidRPr="003879A7">
        <w:tab/>
      </w:r>
      <w:r w:rsidR="009E29A7" w:rsidRPr="003879A7">
        <w:t>The expenditure of sums appropriated by this act shall be subject to the provisions and conditions of the “Securing Our Children’s Future Bond Act,” P.L.2018, 119.</w:t>
      </w:r>
    </w:p>
    <w:p w14:paraId="3AD165D4" w14:textId="77777777" w:rsidR="003879A7" w:rsidRPr="003879A7" w:rsidRDefault="003879A7" w:rsidP="003879A7">
      <w:pPr>
        <w:rPr>
          <w:sz w:val="16"/>
          <w:szCs w:val="16"/>
        </w:rPr>
      </w:pPr>
    </w:p>
    <w:p w14:paraId="3B4C50CB" w14:textId="16C1271F" w:rsidR="00686AEB" w:rsidRPr="003879A7" w:rsidRDefault="00686AEB" w:rsidP="00686AEB">
      <w:r w:rsidRPr="003879A7">
        <w:tab/>
      </w:r>
      <w:r w:rsidR="009E29A7" w:rsidRPr="003879A7">
        <w:t>4</w:t>
      </w:r>
      <w:r w:rsidR="002E2625" w:rsidRPr="003879A7">
        <w:t>.</w:t>
      </w:r>
      <w:r w:rsidR="002E2625" w:rsidRPr="003879A7">
        <w:tab/>
      </w:r>
      <w:r w:rsidR="002A436F" w:rsidRPr="003879A7">
        <w:t>This act shall take effect</w:t>
      </w:r>
      <w:r w:rsidR="009E29A7" w:rsidRPr="003879A7">
        <w:t xml:space="preserve"> immediately.</w:t>
      </w:r>
    </w:p>
    <w:p w14:paraId="0E3C3E2D" w14:textId="77777777" w:rsidR="003879A7" w:rsidRPr="003879A7" w:rsidRDefault="003879A7" w:rsidP="003879A7">
      <w:pPr>
        <w:rPr>
          <w:sz w:val="16"/>
          <w:szCs w:val="16"/>
        </w:rPr>
      </w:pPr>
    </w:p>
    <w:p w14:paraId="3E4C41A8" w14:textId="3829F4C1" w:rsidR="003879A7" w:rsidRPr="003879A7" w:rsidRDefault="003879A7" w:rsidP="00686AEB">
      <w:r>
        <w:tab/>
        <w:t>Approved July 1, 2021.</w:t>
      </w:r>
    </w:p>
    <w:sectPr w:rsidR="003879A7" w:rsidRPr="003879A7" w:rsidSect="003879A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40A07" w14:textId="77777777" w:rsidR="00C84721" w:rsidRDefault="00C84721">
      <w:r>
        <w:separator/>
      </w:r>
    </w:p>
  </w:endnote>
  <w:endnote w:type="continuationSeparator" w:id="0">
    <w:p w14:paraId="4AAEC510" w14:textId="77777777" w:rsidR="00C84721" w:rsidRDefault="00C8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80CF7" w14:textId="77777777" w:rsidR="003879A7" w:rsidRDefault="003879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BF4A4" w14:textId="77777777" w:rsidR="003879A7" w:rsidRPr="003879A7" w:rsidRDefault="003879A7" w:rsidP="003879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F60F8" w14:textId="77777777" w:rsidR="003879A7" w:rsidRPr="003879A7" w:rsidRDefault="003879A7" w:rsidP="00387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273EB" w14:textId="77777777" w:rsidR="00C84721" w:rsidRDefault="00C84721">
      <w:r>
        <w:separator/>
      </w:r>
    </w:p>
  </w:footnote>
  <w:footnote w:type="continuationSeparator" w:id="0">
    <w:p w14:paraId="64A17B57" w14:textId="77777777" w:rsidR="00C84721" w:rsidRDefault="00C84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62345" w14:textId="77777777" w:rsidR="003879A7" w:rsidRDefault="00387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45BAD" w14:textId="77777777" w:rsidR="003879A7" w:rsidRDefault="003879A7" w:rsidP="003879A7">
    <w:pPr>
      <w:pStyle w:val="bpuHeadSpon"/>
    </w:pPr>
    <w:r>
      <w:t>P.L. 2021, CHAPTER 146</w:t>
    </w:r>
  </w:p>
  <w:p w14:paraId="648B3769" w14:textId="20049DFF" w:rsidR="00BB5183" w:rsidRDefault="00BB5183" w:rsidP="003879A7">
    <w:pPr>
      <w:pStyle w:val="bpuHeadSpon"/>
    </w:pPr>
    <w:r>
      <w:fldChar w:fldCharType="begin"/>
    </w:r>
    <w:r>
      <w:instrText xml:space="preserve"> PAGE  \* MERGEFORMAT </w:instrText>
    </w:r>
    <w:r>
      <w:fldChar w:fldCharType="separate"/>
    </w:r>
    <w:r w:rsidR="003879A7">
      <w:rPr>
        <w:noProof/>
      </w:rPr>
      <w:t>2</w:t>
    </w:r>
    <w:r>
      <w:fldChar w:fldCharType="end"/>
    </w:r>
  </w:p>
  <w:p w14:paraId="4BD9B0FA" w14:textId="77777777" w:rsidR="00BB5183" w:rsidRDefault="00BB5183" w:rsidP="003879A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2D6FD" w14:textId="77777777" w:rsidR="003879A7" w:rsidRDefault="003879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721"/>
    <w:rsid w:val="000048AC"/>
    <w:rsid w:val="00004BEA"/>
    <w:rsid w:val="000051BD"/>
    <w:rsid w:val="00013816"/>
    <w:rsid w:val="000160A5"/>
    <w:rsid w:val="0002335B"/>
    <w:rsid w:val="00031A57"/>
    <w:rsid w:val="0003549A"/>
    <w:rsid w:val="000367AE"/>
    <w:rsid w:val="00043B22"/>
    <w:rsid w:val="00054975"/>
    <w:rsid w:val="00057D20"/>
    <w:rsid w:val="0006197C"/>
    <w:rsid w:val="0006281F"/>
    <w:rsid w:val="0008141C"/>
    <w:rsid w:val="00092F6B"/>
    <w:rsid w:val="00093357"/>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0FA9"/>
    <w:rsid w:val="0014664C"/>
    <w:rsid w:val="001645FB"/>
    <w:rsid w:val="00173D2B"/>
    <w:rsid w:val="00181676"/>
    <w:rsid w:val="00183603"/>
    <w:rsid w:val="0018410E"/>
    <w:rsid w:val="00194E78"/>
    <w:rsid w:val="0019707B"/>
    <w:rsid w:val="001977FF"/>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812"/>
    <w:rsid w:val="002370D0"/>
    <w:rsid w:val="00255958"/>
    <w:rsid w:val="00257FA2"/>
    <w:rsid w:val="0026574A"/>
    <w:rsid w:val="002660BB"/>
    <w:rsid w:val="002720E8"/>
    <w:rsid w:val="00275293"/>
    <w:rsid w:val="00276015"/>
    <w:rsid w:val="002776B0"/>
    <w:rsid w:val="00286C7E"/>
    <w:rsid w:val="002A1029"/>
    <w:rsid w:val="002A3A1A"/>
    <w:rsid w:val="002A436F"/>
    <w:rsid w:val="002A4692"/>
    <w:rsid w:val="002A51BA"/>
    <w:rsid w:val="002B12CF"/>
    <w:rsid w:val="002B2E26"/>
    <w:rsid w:val="002B3FE6"/>
    <w:rsid w:val="002C2D81"/>
    <w:rsid w:val="002C461E"/>
    <w:rsid w:val="002C4DF3"/>
    <w:rsid w:val="002C6CEC"/>
    <w:rsid w:val="002D0DAB"/>
    <w:rsid w:val="002E09CE"/>
    <w:rsid w:val="002E2625"/>
    <w:rsid w:val="002E69D1"/>
    <w:rsid w:val="002F3BA6"/>
    <w:rsid w:val="003145A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9A7"/>
    <w:rsid w:val="00391DA4"/>
    <w:rsid w:val="003A3C64"/>
    <w:rsid w:val="003A3F83"/>
    <w:rsid w:val="003B3817"/>
    <w:rsid w:val="003C43EF"/>
    <w:rsid w:val="003C5A6B"/>
    <w:rsid w:val="003C71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B89"/>
    <w:rsid w:val="00461057"/>
    <w:rsid w:val="004641DB"/>
    <w:rsid w:val="004704A8"/>
    <w:rsid w:val="00471102"/>
    <w:rsid w:val="00471F18"/>
    <w:rsid w:val="00484144"/>
    <w:rsid w:val="00484C19"/>
    <w:rsid w:val="00485866"/>
    <w:rsid w:val="00492076"/>
    <w:rsid w:val="00493B1D"/>
    <w:rsid w:val="00497037"/>
    <w:rsid w:val="004A3009"/>
    <w:rsid w:val="004A6940"/>
    <w:rsid w:val="004A77A4"/>
    <w:rsid w:val="004B0F3C"/>
    <w:rsid w:val="004B541E"/>
    <w:rsid w:val="004C742C"/>
    <w:rsid w:val="004D6753"/>
    <w:rsid w:val="004E1F3E"/>
    <w:rsid w:val="004F21BD"/>
    <w:rsid w:val="004F4F1D"/>
    <w:rsid w:val="004F74DD"/>
    <w:rsid w:val="00501317"/>
    <w:rsid w:val="0050495C"/>
    <w:rsid w:val="00505DC9"/>
    <w:rsid w:val="00506E1E"/>
    <w:rsid w:val="00513C81"/>
    <w:rsid w:val="0052673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391"/>
    <w:rsid w:val="006155A8"/>
    <w:rsid w:val="006205BA"/>
    <w:rsid w:val="00621076"/>
    <w:rsid w:val="00621B94"/>
    <w:rsid w:val="00626239"/>
    <w:rsid w:val="00635316"/>
    <w:rsid w:val="00635449"/>
    <w:rsid w:val="006378C5"/>
    <w:rsid w:val="006424F5"/>
    <w:rsid w:val="00645E6A"/>
    <w:rsid w:val="00665CBC"/>
    <w:rsid w:val="00667A5C"/>
    <w:rsid w:val="00677316"/>
    <w:rsid w:val="00686AEB"/>
    <w:rsid w:val="006A0799"/>
    <w:rsid w:val="006B7897"/>
    <w:rsid w:val="006B7FA7"/>
    <w:rsid w:val="006C086A"/>
    <w:rsid w:val="006C21C1"/>
    <w:rsid w:val="006C377F"/>
    <w:rsid w:val="006C7327"/>
    <w:rsid w:val="006D00E5"/>
    <w:rsid w:val="006D791B"/>
    <w:rsid w:val="006E2895"/>
    <w:rsid w:val="006F180D"/>
    <w:rsid w:val="006F4334"/>
    <w:rsid w:val="006F47AF"/>
    <w:rsid w:val="006F6B8A"/>
    <w:rsid w:val="00707CD3"/>
    <w:rsid w:val="00716BB9"/>
    <w:rsid w:val="00716CDF"/>
    <w:rsid w:val="007256D1"/>
    <w:rsid w:val="007279FD"/>
    <w:rsid w:val="00746A8D"/>
    <w:rsid w:val="007502CB"/>
    <w:rsid w:val="00752D79"/>
    <w:rsid w:val="00752E20"/>
    <w:rsid w:val="00756EDE"/>
    <w:rsid w:val="00764456"/>
    <w:rsid w:val="00780E83"/>
    <w:rsid w:val="00781B4D"/>
    <w:rsid w:val="007824BF"/>
    <w:rsid w:val="00783B8D"/>
    <w:rsid w:val="00794B94"/>
    <w:rsid w:val="00794BD4"/>
    <w:rsid w:val="00796232"/>
    <w:rsid w:val="007A2F73"/>
    <w:rsid w:val="007A3061"/>
    <w:rsid w:val="007A5A0B"/>
    <w:rsid w:val="007A6F93"/>
    <w:rsid w:val="007C0E14"/>
    <w:rsid w:val="007C7DE4"/>
    <w:rsid w:val="007D40CB"/>
    <w:rsid w:val="007D5796"/>
    <w:rsid w:val="007D59C0"/>
    <w:rsid w:val="007D7D9C"/>
    <w:rsid w:val="007F485D"/>
    <w:rsid w:val="007F6050"/>
    <w:rsid w:val="00813627"/>
    <w:rsid w:val="0082247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B08"/>
    <w:rsid w:val="008A31C5"/>
    <w:rsid w:val="008A4F9A"/>
    <w:rsid w:val="008B2850"/>
    <w:rsid w:val="008C2266"/>
    <w:rsid w:val="008C79B3"/>
    <w:rsid w:val="008D77BD"/>
    <w:rsid w:val="008E454C"/>
    <w:rsid w:val="008F1E5A"/>
    <w:rsid w:val="008F2F17"/>
    <w:rsid w:val="00901BDA"/>
    <w:rsid w:val="00905B1D"/>
    <w:rsid w:val="009121D8"/>
    <w:rsid w:val="00912D9C"/>
    <w:rsid w:val="00916F7A"/>
    <w:rsid w:val="00917E95"/>
    <w:rsid w:val="00917FE3"/>
    <w:rsid w:val="009300F4"/>
    <w:rsid w:val="009318C7"/>
    <w:rsid w:val="00931C09"/>
    <w:rsid w:val="009348C2"/>
    <w:rsid w:val="0094155D"/>
    <w:rsid w:val="009440D0"/>
    <w:rsid w:val="009523A3"/>
    <w:rsid w:val="00960958"/>
    <w:rsid w:val="00963A46"/>
    <w:rsid w:val="00966A3E"/>
    <w:rsid w:val="00971493"/>
    <w:rsid w:val="00971AD9"/>
    <w:rsid w:val="00973069"/>
    <w:rsid w:val="00973523"/>
    <w:rsid w:val="00975BE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A7"/>
    <w:rsid w:val="009E5961"/>
    <w:rsid w:val="009F4FAC"/>
    <w:rsid w:val="00A017C0"/>
    <w:rsid w:val="00A11228"/>
    <w:rsid w:val="00A222C2"/>
    <w:rsid w:val="00A305D6"/>
    <w:rsid w:val="00A342C4"/>
    <w:rsid w:val="00A50F6B"/>
    <w:rsid w:val="00A52237"/>
    <w:rsid w:val="00A551D6"/>
    <w:rsid w:val="00A6183D"/>
    <w:rsid w:val="00A6251B"/>
    <w:rsid w:val="00A6754E"/>
    <w:rsid w:val="00A70A17"/>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77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AB6"/>
    <w:rsid w:val="00B35D8A"/>
    <w:rsid w:val="00B45B34"/>
    <w:rsid w:val="00B4715A"/>
    <w:rsid w:val="00B57047"/>
    <w:rsid w:val="00B61D86"/>
    <w:rsid w:val="00B6342D"/>
    <w:rsid w:val="00B726BD"/>
    <w:rsid w:val="00B732BC"/>
    <w:rsid w:val="00B90E33"/>
    <w:rsid w:val="00B9676B"/>
    <w:rsid w:val="00BA2EA5"/>
    <w:rsid w:val="00BA364B"/>
    <w:rsid w:val="00BA6372"/>
    <w:rsid w:val="00BB1190"/>
    <w:rsid w:val="00BB31D0"/>
    <w:rsid w:val="00BB3A11"/>
    <w:rsid w:val="00BB4DDB"/>
    <w:rsid w:val="00BB5183"/>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BE5"/>
    <w:rsid w:val="00C46BC1"/>
    <w:rsid w:val="00C5235F"/>
    <w:rsid w:val="00C54CE2"/>
    <w:rsid w:val="00C557A0"/>
    <w:rsid w:val="00C66BF3"/>
    <w:rsid w:val="00C70140"/>
    <w:rsid w:val="00C73CA7"/>
    <w:rsid w:val="00C77568"/>
    <w:rsid w:val="00C822F6"/>
    <w:rsid w:val="00C82AC2"/>
    <w:rsid w:val="00C8456C"/>
    <w:rsid w:val="00C84645"/>
    <w:rsid w:val="00C84721"/>
    <w:rsid w:val="00C91E19"/>
    <w:rsid w:val="00C92402"/>
    <w:rsid w:val="00C92867"/>
    <w:rsid w:val="00C93B93"/>
    <w:rsid w:val="00CA037D"/>
    <w:rsid w:val="00CA0837"/>
    <w:rsid w:val="00CA2442"/>
    <w:rsid w:val="00CA4725"/>
    <w:rsid w:val="00CB6246"/>
    <w:rsid w:val="00CC0A17"/>
    <w:rsid w:val="00CC38CB"/>
    <w:rsid w:val="00CD0F93"/>
    <w:rsid w:val="00CD1BD1"/>
    <w:rsid w:val="00CD528D"/>
    <w:rsid w:val="00CE432E"/>
    <w:rsid w:val="00CE78BF"/>
    <w:rsid w:val="00CF65EB"/>
    <w:rsid w:val="00CF72AD"/>
    <w:rsid w:val="00D02441"/>
    <w:rsid w:val="00D039F4"/>
    <w:rsid w:val="00D0659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3363"/>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A82ED81"/>
  <w15:docId w15:val="{C617EF36-5CAC-4FF9-AB9D-9727F945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424F5"/>
    <w:rPr>
      <w:sz w:val="16"/>
      <w:szCs w:val="16"/>
    </w:rPr>
  </w:style>
  <w:style w:type="paragraph" w:styleId="CommentText">
    <w:name w:val="annotation text"/>
    <w:basedOn w:val="Normal"/>
    <w:link w:val="CommentTextChar"/>
    <w:semiHidden/>
    <w:unhideWhenUsed/>
    <w:rsid w:val="006424F5"/>
    <w:pPr>
      <w:spacing w:line="240" w:lineRule="auto"/>
    </w:pPr>
    <w:rPr>
      <w:sz w:val="20"/>
      <w:szCs w:val="20"/>
    </w:rPr>
  </w:style>
  <w:style w:type="character" w:customStyle="1" w:styleId="CommentTextChar">
    <w:name w:val="Comment Text Char"/>
    <w:basedOn w:val="DefaultParagraphFont"/>
    <w:link w:val="CommentText"/>
    <w:semiHidden/>
    <w:rsid w:val="006424F5"/>
    <w:rPr>
      <w:spacing w:val="4"/>
    </w:rPr>
  </w:style>
  <w:style w:type="paragraph" w:styleId="CommentSubject">
    <w:name w:val="annotation subject"/>
    <w:basedOn w:val="CommentText"/>
    <w:next w:val="CommentText"/>
    <w:link w:val="CommentSubjectChar"/>
    <w:semiHidden/>
    <w:unhideWhenUsed/>
    <w:rsid w:val="006424F5"/>
    <w:rPr>
      <w:b/>
      <w:bCs/>
    </w:rPr>
  </w:style>
  <w:style w:type="character" w:customStyle="1" w:styleId="CommentSubjectChar">
    <w:name w:val="Comment Subject Char"/>
    <w:basedOn w:val="CommentTextChar"/>
    <w:link w:val="CommentSubject"/>
    <w:semiHidden/>
    <w:rsid w:val="006424F5"/>
    <w:rPr>
      <w:b/>
      <w:bCs/>
      <w:spacing w:val="4"/>
    </w:rPr>
  </w:style>
  <w:style w:type="paragraph" w:styleId="BalloonText">
    <w:name w:val="Balloon Text"/>
    <w:basedOn w:val="Normal"/>
    <w:link w:val="BalloonTextChar"/>
    <w:semiHidden/>
    <w:unhideWhenUsed/>
    <w:rsid w:val="00642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24F5"/>
    <w:rPr>
      <w:rFonts w:ascii="Segoe UI" w:hAnsi="Segoe UI" w:cs="Segoe UI"/>
      <w:spacing w:val="4"/>
      <w:sz w:val="18"/>
      <w:szCs w:val="18"/>
    </w:rPr>
  </w:style>
  <w:style w:type="character" w:styleId="Hyperlink">
    <w:name w:val="Hyperlink"/>
    <w:basedOn w:val="DefaultParagraphFont"/>
    <w:unhideWhenUsed/>
    <w:rsid w:val="006424F5"/>
    <w:rPr>
      <w:color w:val="0000FF" w:themeColor="hyperlink"/>
      <w:u w:val="single"/>
    </w:rPr>
  </w:style>
  <w:style w:type="character" w:styleId="LineNumber">
    <w:name w:val="line number"/>
    <w:basedOn w:val="DefaultParagraphFont"/>
    <w:semiHidden/>
    <w:unhideWhenUsed/>
    <w:rsid w:val="00140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464D6-52CB-43F1-8B6A-DBDEA86E3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485</Words>
  <Characters>2631</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P.L. 2021, c.146</vt:lpstr>
    </vt:vector>
  </TitlesOfParts>
  <Manager>Kenneth P. Howard</Manager>
  <Company>NJ Office of Legislative Services</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c.146 (A5887)</dc:title>
  <dc:subject>21-3161</dc:subject>
  <dc:creator>Assembly, No. 5887</dc:creator>
  <cp:keywords>A5887|1| ||0|0|!|0|</cp:keywords>
  <dc:description>INTRODUCED JUNE 9, 2021</dc:description>
  <cp:lastModifiedBy>Franks, Denise</cp:lastModifiedBy>
  <cp:revision>2</cp:revision>
  <cp:lastPrinted>2021-06-28T14:07:00Z</cp:lastPrinted>
  <dcterms:created xsi:type="dcterms:W3CDTF">2021-08-30T16:06:00Z</dcterms:created>
  <dcterms:modified xsi:type="dcterms:W3CDTF">2021-08-30T16:06:00Z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c.146</vt:lpwstr>
  </property>
</Properties>
</file>