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31B" w:rsidRPr="0035731B" w:rsidRDefault="0035731B" w:rsidP="0035731B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35731B">
        <w:rPr>
          <w:rStyle w:val="BillHead"/>
        </w:rPr>
        <w:t>CHAPTER 14</w:t>
      </w:r>
    </w:p>
    <w:p w:rsidR="0035731B" w:rsidRPr="0035731B" w:rsidRDefault="0035731B" w:rsidP="0035731B">
      <w:pPr>
        <w:pStyle w:val="HangingAnAct"/>
        <w:jc w:val="center"/>
        <w:rPr>
          <w:rStyle w:val="BillHead"/>
        </w:rPr>
      </w:pPr>
    </w:p>
    <w:p w:rsidR="00686AEB" w:rsidRPr="0035731B" w:rsidRDefault="00E11A6B" w:rsidP="0035731B">
      <w:pPr>
        <w:pStyle w:val="HangingAnAct"/>
        <w:rPr>
          <w:rStyle w:val="HangingAnActChar"/>
        </w:rPr>
      </w:pPr>
      <w:r w:rsidRPr="0035731B">
        <w:rPr>
          <w:rStyle w:val="BillHead"/>
        </w:rPr>
        <w:t>An Act</w:t>
      </w:r>
      <w:r w:rsidR="00686AEB" w:rsidRPr="0035731B">
        <w:rPr>
          <w:rStyle w:val="HangingAnActChar"/>
        </w:rPr>
        <w:t xml:space="preserve"> </w:t>
      </w:r>
      <w:r w:rsidR="00C35512" w:rsidRPr="0035731B">
        <w:t>authorizing the State Treasurer to sell certain surplus real property owned by the State in the Township of Mahwah, County of Bergen.</w:t>
      </w:r>
    </w:p>
    <w:p w:rsidR="000B1054" w:rsidRPr="0035731B" w:rsidRDefault="000B1054" w:rsidP="000B1054"/>
    <w:p w:rsidR="00686AEB" w:rsidRPr="0035731B" w:rsidRDefault="00686AEB" w:rsidP="00686AEB">
      <w:r w:rsidRPr="0035731B">
        <w:tab/>
      </w:r>
      <w:r w:rsidR="00E11A6B" w:rsidRPr="0035731B">
        <w:rPr>
          <w:rStyle w:val="BillHeading2"/>
        </w:rPr>
        <w:t>Be It Enacted</w:t>
      </w:r>
      <w:r w:rsidRPr="0035731B">
        <w:rPr>
          <w:rStyle w:val="BillHeading2"/>
        </w:rPr>
        <w:t xml:space="preserve"> </w:t>
      </w:r>
      <w:r w:rsidR="00E11A6B" w:rsidRPr="0035731B">
        <w:rPr>
          <w:rStyle w:val="BillLanguage"/>
        </w:rPr>
        <w:t>by the Senate and General Assembly of the State of New Jersey:</w:t>
      </w:r>
    </w:p>
    <w:p w:rsidR="00686AEB" w:rsidRPr="0035731B" w:rsidRDefault="00686AEB" w:rsidP="00686AEB"/>
    <w:p w:rsidR="00CE5D74" w:rsidRPr="0035731B" w:rsidRDefault="00332550" w:rsidP="00686AEB">
      <w:r w:rsidRPr="0035731B">
        <w:tab/>
        <w:t xml:space="preserve">1.  </w:t>
      </w:r>
      <w:r w:rsidR="00E123AB" w:rsidRPr="0035731B">
        <w:t xml:space="preserve">a.  The Department of the Treasury is authorized to </w:t>
      </w:r>
      <w:r w:rsidR="001F2700" w:rsidRPr="0035731B">
        <w:t xml:space="preserve">sell and </w:t>
      </w:r>
      <w:r w:rsidR="00E123AB" w:rsidRPr="0035731B">
        <w:t xml:space="preserve">convey, as surplus real property, all of the State’s </w:t>
      </w:r>
      <w:r w:rsidR="00CE5D74" w:rsidRPr="0035731B">
        <w:t xml:space="preserve">right, title, and </w:t>
      </w:r>
      <w:r w:rsidR="00E123AB" w:rsidRPr="0035731B">
        <w:t xml:space="preserve">interest in </w:t>
      </w:r>
      <w:r w:rsidR="00CE5D74" w:rsidRPr="0035731B">
        <w:t>property</w:t>
      </w:r>
      <w:r w:rsidR="00857A0A" w:rsidRPr="0035731B">
        <w:t>,</w:t>
      </w:r>
      <w:r w:rsidR="00E123AB" w:rsidRPr="0035731B">
        <w:t xml:space="preserve"> which contains 18.60</w:t>
      </w:r>
      <w:r w:rsidR="001F2700" w:rsidRPr="0035731B">
        <w:t>+-</w:t>
      </w:r>
      <w:r w:rsidR="00E123AB" w:rsidRPr="0035731B">
        <w:t xml:space="preserve"> acres of </w:t>
      </w:r>
      <w:r w:rsidR="00CE5D74" w:rsidRPr="0035731B">
        <w:t xml:space="preserve">vacant </w:t>
      </w:r>
      <w:r w:rsidR="00E123AB" w:rsidRPr="0035731B">
        <w:t>land including wetlands</w:t>
      </w:r>
      <w:r w:rsidR="00857A0A" w:rsidRPr="0035731B">
        <w:t xml:space="preserve"> </w:t>
      </w:r>
      <w:r w:rsidR="00CE5D74" w:rsidRPr="0035731B">
        <w:t>separated from the campus of Ramapo College of New Jersey by an extension of Route 287</w:t>
      </w:r>
      <w:r w:rsidR="00857A0A" w:rsidRPr="0035731B">
        <w:t xml:space="preserve">, located </w:t>
      </w:r>
      <w:r w:rsidR="00E123AB" w:rsidRPr="0035731B">
        <w:t>at Block 135, Lot 62 in the Towns</w:t>
      </w:r>
      <w:r w:rsidR="00CE5D74" w:rsidRPr="0035731B">
        <w:t>hip of Mahwah, County of Bergen.</w:t>
      </w:r>
    </w:p>
    <w:p w:rsidR="00332550" w:rsidRPr="0035731B" w:rsidRDefault="00CE5D74" w:rsidP="00686AEB">
      <w:r w:rsidRPr="0035731B">
        <w:tab/>
      </w:r>
      <w:r w:rsidR="00E123AB" w:rsidRPr="0035731B">
        <w:t xml:space="preserve">The property </w:t>
      </w:r>
      <w:r w:rsidR="001F2700" w:rsidRPr="0035731B">
        <w:t>shall</w:t>
      </w:r>
      <w:r w:rsidR="00E123AB" w:rsidRPr="0035731B">
        <w:t xml:space="preserve"> be </w:t>
      </w:r>
      <w:r w:rsidRPr="0035731B">
        <w:t xml:space="preserve">sold and </w:t>
      </w:r>
      <w:r w:rsidR="00E123AB" w:rsidRPr="0035731B">
        <w:t xml:space="preserve">conveyed to Ramapo College of New Jersey as a direct sale for </w:t>
      </w:r>
      <w:r w:rsidRPr="0035731B">
        <w:t xml:space="preserve">the sum of </w:t>
      </w:r>
      <w:r w:rsidR="00E123AB" w:rsidRPr="0035731B">
        <w:t xml:space="preserve">$1.00. </w:t>
      </w:r>
      <w:r w:rsidRPr="0035731B">
        <w:t xml:space="preserve"> As a condition of the sale, </w:t>
      </w:r>
      <w:r w:rsidR="00E123AB" w:rsidRPr="0035731B">
        <w:t xml:space="preserve">Ramapo College of New Jersey </w:t>
      </w:r>
      <w:r w:rsidR="001F2700" w:rsidRPr="0035731B">
        <w:t>shall</w:t>
      </w:r>
      <w:r w:rsidRPr="0035731B">
        <w:t xml:space="preserve"> </w:t>
      </w:r>
      <w:r w:rsidR="00E123AB" w:rsidRPr="0035731B">
        <w:t xml:space="preserve">sell </w:t>
      </w:r>
      <w:r w:rsidRPr="0035731B">
        <w:t xml:space="preserve">and convey the same </w:t>
      </w:r>
      <w:r w:rsidR="00857A0A" w:rsidRPr="0035731B">
        <w:t>p</w:t>
      </w:r>
      <w:r w:rsidR="00E123AB" w:rsidRPr="0035731B">
        <w:t>rope</w:t>
      </w:r>
      <w:r w:rsidRPr="0035731B">
        <w:t>rty directly to CF MARMOSET TEB</w:t>
      </w:r>
      <w:r w:rsidR="00E123AB" w:rsidRPr="0035731B">
        <w:t xml:space="preserve">, </w:t>
      </w:r>
      <w:r w:rsidRPr="0035731B">
        <w:t xml:space="preserve">a </w:t>
      </w:r>
      <w:r w:rsidR="00E123AB" w:rsidRPr="0035731B">
        <w:t>limited liability company</w:t>
      </w:r>
      <w:r w:rsidRPr="0035731B">
        <w:t xml:space="preserve"> of Delaware</w:t>
      </w:r>
      <w:r w:rsidR="00E123AB" w:rsidRPr="0035731B">
        <w:t xml:space="preserve">, for </w:t>
      </w:r>
      <w:r w:rsidRPr="0035731B">
        <w:t xml:space="preserve">the sum of </w:t>
      </w:r>
      <w:r w:rsidR="00E123AB" w:rsidRPr="0035731B">
        <w:t xml:space="preserve">$1,325,000. </w:t>
      </w:r>
      <w:r w:rsidRPr="0035731B">
        <w:t xml:space="preserve"> A</w:t>
      </w:r>
      <w:r w:rsidR="00E123AB" w:rsidRPr="0035731B">
        <w:t xml:space="preserve">ll proceeds from the </w:t>
      </w:r>
      <w:r w:rsidR="00920298" w:rsidRPr="0035731B">
        <w:t xml:space="preserve">sale and conveyance by </w:t>
      </w:r>
      <w:r w:rsidR="00857A0A" w:rsidRPr="0035731B">
        <w:t xml:space="preserve">Ramapo College of New Jersey </w:t>
      </w:r>
      <w:r w:rsidR="001F2700" w:rsidRPr="0035731B">
        <w:t>shall</w:t>
      </w:r>
      <w:r w:rsidR="00E123AB" w:rsidRPr="0035731B">
        <w:t xml:space="preserve"> be </w:t>
      </w:r>
      <w:r w:rsidRPr="0035731B">
        <w:t>paid</w:t>
      </w:r>
      <w:r w:rsidR="00920298" w:rsidRPr="0035731B">
        <w:t>, promptly after the sale and conveyance,</w:t>
      </w:r>
      <w:r w:rsidRPr="0035731B">
        <w:t xml:space="preserve"> </w:t>
      </w:r>
      <w:r w:rsidR="00920298" w:rsidRPr="0035731B">
        <w:t>to the State</w:t>
      </w:r>
      <w:r w:rsidRPr="0035731B">
        <w:t xml:space="preserve">, less </w:t>
      </w:r>
      <w:r w:rsidR="00E123AB" w:rsidRPr="0035731B">
        <w:t xml:space="preserve">any transaction fees, including but not limited to legal fees and survey costs, expended by Ramapo College of New Jersey for the </w:t>
      </w:r>
      <w:r w:rsidRPr="0035731B">
        <w:t xml:space="preserve">sale and </w:t>
      </w:r>
      <w:r w:rsidR="00E123AB" w:rsidRPr="0035731B">
        <w:t>conveyance.</w:t>
      </w:r>
    </w:p>
    <w:p w:rsidR="001F2700" w:rsidRPr="0035731B" w:rsidRDefault="00CE5D74" w:rsidP="00686AEB">
      <w:r w:rsidRPr="0035731B">
        <w:tab/>
        <w:t>b.</w:t>
      </w:r>
      <w:r w:rsidR="0035731B">
        <w:tab/>
      </w:r>
      <w:r w:rsidRPr="0035731B">
        <w:t>The sale and conveyance authorized by subsection a. of this section shall be executed in accordance with the terms and conditions approved by the State House Commission.</w:t>
      </w:r>
    </w:p>
    <w:p w:rsidR="00CE5D74" w:rsidRPr="0035731B" w:rsidRDefault="00CE5D74" w:rsidP="00686AEB"/>
    <w:p w:rsidR="00686AEB" w:rsidRPr="0035731B" w:rsidRDefault="00686AEB" w:rsidP="00686AEB">
      <w:r w:rsidRPr="0035731B">
        <w:tab/>
      </w:r>
      <w:r w:rsidR="00C35512" w:rsidRPr="0035731B">
        <w:t>2</w:t>
      </w:r>
      <w:r w:rsidR="00E11A6B" w:rsidRPr="0035731B">
        <w:t>.</w:t>
      </w:r>
      <w:r w:rsidR="0035731B">
        <w:tab/>
      </w:r>
      <w:r w:rsidR="00E11A6B" w:rsidRPr="0035731B">
        <w:t>This act shall take effect</w:t>
      </w:r>
      <w:r w:rsidR="00C35512" w:rsidRPr="0035731B">
        <w:t xml:space="preserve"> immediately.</w:t>
      </w:r>
    </w:p>
    <w:p w:rsidR="00686AEB" w:rsidRPr="0035731B" w:rsidRDefault="00686AEB" w:rsidP="00686AEB"/>
    <w:p w:rsidR="0035731B" w:rsidRPr="0035731B" w:rsidRDefault="0035731B" w:rsidP="00686AEB">
      <w:r>
        <w:tab/>
        <w:t>Approved February 4, 2021.</w:t>
      </w:r>
      <w:bookmarkStart w:id="1" w:name="_GoBack"/>
      <w:bookmarkEnd w:id="1"/>
    </w:p>
    <w:sectPr w:rsidR="0035731B" w:rsidRPr="0035731B" w:rsidSect="003573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1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3C8" w:rsidRDefault="005F53C8">
      <w:r>
        <w:separator/>
      </w:r>
    </w:p>
  </w:endnote>
  <w:endnote w:type="continuationSeparator" w:id="0">
    <w:p w:rsidR="005F53C8" w:rsidRDefault="005F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31B" w:rsidRDefault="003573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31B" w:rsidRPr="0035731B" w:rsidRDefault="0035731B" w:rsidP="003573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31B" w:rsidRPr="0035731B" w:rsidRDefault="0035731B" w:rsidP="003573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3C8" w:rsidRDefault="005F53C8">
      <w:r>
        <w:separator/>
      </w:r>
    </w:p>
  </w:footnote>
  <w:footnote w:type="continuationSeparator" w:id="0">
    <w:p w:rsidR="005F53C8" w:rsidRDefault="005F5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31B" w:rsidRDefault="003573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31B" w:rsidRDefault="0035731B" w:rsidP="0035731B">
    <w:pPr>
      <w:pStyle w:val="bpuHeadSpon"/>
    </w:pPr>
    <w:r>
      <w:t>P.L. 2021, CHAPTER 14</w:t>
    </w:r>
  </w:p>
  <w:p w:rsidR="008A3E8A" w:rsidRDefault="008A3E8A" w:rsidP="003573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5731B">
      <w:rPr>
        <w:noProof/>
      </w:rPr>
      <w:t>2</w:t>
    </w:r>
    <w:r>
      <w:fldChar w:fldCharType="end"/>
    </w:r>
  </w:p>
  <w:p w:rsidR="008A3E8A" w:rsidRDefault="008A3E8A" w:rsidP="0035731B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31B" w:rsidRDefault="003573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3C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50FA"/>
    <w:rsid w:val="00093A55"/>
    <w:rsid w:val="00094A55"/>
    <w:rsid w:val="000A1476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236"/>
    <w:rsid w:val="0013000E"/>
    <w:rsid w:val="00133F81"/>
    <w:rsid w:val="00135943"/>
    <w:rsid w:val="0014664C"/>
    <w:rsid w:val="00147650"/>
    <w:rsid w:val="001645FB"/>
    <w:rsid w:val="00173D2B"/>
    <w:rsid w:val="00181676"/>
    <w:rsid w:val="00183603"/>
    <w:rsid w:val="0018410E"/>
    <w:rsid w:val="0019065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2700"/>
    <w:rsid w:val="001F7405"/>
    <w:rsid w:val="00205533"/>
    <w:rsid w:val="00205E88"/>
    <w:rsid w:val="00207DAD"/>
    <w:rsid w:val="00212B8D"/>
    <w:rsid w:val="00222983"/>
    <w:rsid w:val="002314EE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550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731B"/>
    <w:rsid w:val="0036180C"/>
    <w:rsid w:val="00363CF5"/>
    <w:rsid w:val="00364344"/>
    <w:rsid w:val="00365F77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189E"/>
    <w:rsid w:val="004A3009"/>
    <w:rsid w:val="004A6940"/>
    <w:rsid w:val="004A77A4"/>
    <w:rsid w:val="004A77D6"/>
    <w:rsid w:val="004B4907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53C8"/>
    <w:rsid w:val="006019F8"/>
    <w:rsid w:val="00602754"/>
    <w:rsid w:val="00605B20"/>
    <w:rsid w:val="0061156F"/>
    <w:rsid w:val="006127B9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2EB9"/>
    <w:rsid w:val="00677316"/>
    <w:rsid w:val="00686AEB"/>
    <w:rsid w:val="006A06FA"/>
    <w:rsid w:val="006A7D87"/>
    <w:rsid w:val="006B7897"/>
    <w:rsid w:val="006B7FA7"/>
    <w:rsid w:val="006C086A"/>
    <w:rsid w:val="006C21C1"/>
    <w:rsid w:val="006C7327"/>
    <w:rsid w:val="006D00E5"/>
    <w:rsid w:val="006D044A"/>
    <w:rsid w:val="006D5F6C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57A0A"/>
    <w:rsid w:val="00866563"/>
    <w:rsid w:val="00867AC2"/>
    <w:rsid w:val="0087056E"/>
    <w:rsid w:val="00875402"/>
    <w:rsid w:val="00884D51"/>
    <w:rsid w:val="008916EC"/>
    <w:rsid w:val="00891E4F"/>
    <w:rsid w:val="008A1CCB"/>
    <w:rsid w:val="008A31C5"/>
    <w:rsid w:val="008A3E8A"/>
    <w:rsid w:val="008A4F9A"/>
    <w:rsid w:val="008B2850"/>
    <w:rsid w:val="008C3C76"/>
    <w:rsid w:val="008C79B3"/>
    <w:rsid w:val="008D77BD"/>
    <w:rsid w:val="008E454C"/>
    <w:rsid w:val="008F1E5A"/>
    <w:rsid w:val="00901BDA"/>
    <w:rsid w:val="009121D8"/>
    <w:rsid w:val="00916F7A"/>
    <w:rsid w:val="009178BC"/>
    <w:rsid w:val="00917FE3"/>
    <w:rsid w:val="00920298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0F88"/>
    <w:rsid w:val="00A017C0"/>
    <w:rsid w:val="00A03C94"/>
    <w:rsid w:val="00A04583"/>
    <w:rsid w:val="00A11228"/>
    <w:rsid w:val="00A222C2"/>
    <w:rsid w:val="00A26D4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34D6"/>
    <w:rsid w:val="00A96E06"/>
    <w:rsid w:val="00AA6197"/>
    <w:rsid w:val="00AA6C70"/>
    <w:rsid w:val="00AB16FD"/>
    <w:rsid w:val="00AB4813"/>
    <w:rsid w:val="00AB61F8"/>
    <w:rsid w:val="00AC37AC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440B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5512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4F5A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5D74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460E"/>
    <w:rsid w:val="00D6090A"/>
    <w:rsid w:val="00D620FF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1A6B"/>
    <w:rsid w:val="00E123AB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C11"/>
    <w:rsid w:val="00E7144F"/>
    <w:rsid w:val="00E73D74"/>
    <w:rsid w:val="00E76A79"/>
    <w:rsid w:val="00E80692"/>
    <w:rsid w:val="00E80C24"/>
    <w:rsid w:val="00E872E2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7462"/>
    <w:rsid w:val="00FB4045"/>
    <w:rsid w:val="00FB4D8E"/>
    <w:rsid w:val="00FC0D0A"/>
    <w:rsid w:val="00FC1B0B"/>
    <w:rsid w:val="00FD06B8"/>
    <w:rsid w:val="00FD2F97"/>
    <w:rsid w:val="00FF10D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C5E3EFD6-BAE3-4817-8A8D-6BC301AD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F27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F270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A7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253</Words>
  <Characters>1203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c.14</vt:lpstr>
    </vt:vector>
  </TitlesOfParts>
  <Manager>Carol Yuhas</Manager>
  <Company>NJ Office of Legislative Services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c.014 (A5116)</dc:title>
  <dc:subject>State House Commission, Sale of Surplus Property</dc:subject>
  <dc:creator>Assembly No. 5116</dc:creator>
  <cp:keywords>A5116|1| ||0|0|!|0|</cp:keywords>
  <dc:description>INTRODUCED DECEMBER 10, 2020</dc:description>
  <cp:lastModifiedBy>Franks, Denise</cp:lastModifiedBy>
  <cp:revision>2</cp:revision>
  <cp:lastPrinted>2021-01-29T14:50:00Z</cp:lastPrinted>
  <dcterms:created xsi:type="dcterms:W3CDTF">2021-03-15T16:50:00Z</dcterms:created>
  <dcterms:modified xsi:type="dcterms:W3CDTF">2021-03-15T16:50:00Z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c.14</vt:lpwstr>
  </property>
</Properties>
</file>